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6C2" w:rsidRPr="00D95C35" w:rsidRDefault="00F57F2F" w:rsidP="00F57F2F">
      <w:pPr>
        <w:widowControl/>
        <w:spacing w:line="560" w:lineRule="atLeast"/>
        <w:jc w:val="center"/>
        <w:rPr>
          <w:rFonts w:ascii="微软雅黑" w:eastAsia="微软雅黑" w:hAnsi="微软雅黑" w:cs="宋体"/>
          <w:b/>
          <w:color w:val="000000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32"/>
          <w:szCs w:val="32"/>
        </w:rPr>
        <w:t>关于肿瘤医院东院资金存放银行账户</w:t>
      </w:r>
      <w:r w:rsidR="00576DF0">
        <w:rPr>
          <w:rFonts w:ascii="微软雅黑" w:eastAsia="微软雅黑" w:hAnsi="微软雅黑" w:cs="宋体" w:hint="eastAsia"/>
          <w:b/>
          <w:color w:val="000000"/>
          <w:kern w:val="0"/>
          <w:sz w:val="32"/>
          <w:szCs w:val="32"/>
        </w:rPr>
        <w:t>开立</w:t>
      </w:r>
      <w:r>
        <w:rPr>
          <w:rFonts w:ascii="微软雅黑" w:eastAsia="微软雅黑" w:hAnsi="微软雅黑" w:cs="宋体" w:hint="eastAsia"/>
          <w:b/>
          <w:color w:val="000000"/>
          <w:kern w:val="0"/>
          <w:sz w:val="32"/>
          <w:szCs w:val="32"/>
        </w:rPr>
        <w:t>项目的遴选公告</w:t>
      </w:r>
    </w:p>
    <w:p w:rsidR="000C5E8A" w:rsidRDefault="00304F0F" w:rsidP="000C5E8A">
      <w:pPr>
        <w:widowControl/>
        <w:spacing w:line="560" w:lineRule="atLeast"/>
        <w:ind w:firstLineChars="200" w:firstLine="56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为提升医院财务工作效率，加强合作银行服务质量管理，保障医院两区工作流程顺畅，按照《</w:t>
      </w:r>
      <w:r w:rsidR="003B50C8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中央预算单位资金存放管理实施办法》（</w:t>
      </w:r>
      <w:r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财库〔2017〕</w:t>
      </w:r>
      <w:r w:rsidR="003B50C8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176号），</w:t>
      </w:r>
      <w:r w:rsidR="009D0B0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我院拟对</w:t>
      </w:r>
      <w:r w:rsidR="00947564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浦东分院</w:t>
      </w:r>
      <w:r w:rsidR="009D0B0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资金存放银行账户</w:t>
      </w:r>
      <w:r w:rsidR="00576DF0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开立</w:t>
      </w:r>
      <w:r w:rsidR="009D0B0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进行遴选，具体要求如下：</w:t>
      </w:r>
    </w:p>
    <w:p w:rsidR="00CC3099" w:rsidRPr="00A06F07" w:rsidRDefault="00965A98" w:rsidP="000308EC">
      <w:pPr>
        <w:widowControl/>
        <w:spacing w:line="560" w:lineRule="atLeast"/>
        <w:jc w:val="left"/>
        <w:rPr>
          <w:rFonts w:ascii="微软雅黑" w:eastAsia="微软雅黑" w:hAnsi="微软雅黑" w:cs="宋体"/>
          <w:b/>
          <w:color w:val="000000"/>
          <w:kern w:val="0"/>
          <w:sz w:val="28"/>
          <w:szCs w:val="28"/>
        </w:rPr>
      </w:pPr>
      <w:r w:rsidRPr="00A06F07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一</w:t>
      </w:r>
      <w:r w:rsidR="00A06F07" w:rsidRPr="00A06F07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、</w:t>
      </w:r>
      <w:r w:rsidR="00CC3099" w:rsidRPr="00A06F07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资质</w:t>
      </w:r>
      <w:r w:rsidR="00A06F07">
        <w:rPr>
          <w:rFonts w:ascii="微软雅黑" w:eastAsia="微软雅黑" w:hAnsi="微软雅黑" w:cs="宋体"/>
          <w:b/>
          <w:color w:val="000000"/>
          <w:kern w:val="0"/>
          <w:sz w:val="28"/>
          <w:szCs w:val="28"/>
        </w:rPr>
        <w:t> </w:t>
      </w:r>
      <w:r w:rsidR="00A06F07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：</w:t>
      </w:r>
    </w:p>
    <w:p w:rsidR="00720E51" w:rsidRDefault="009A1CEE" w:rsidP="000308EC">
      <w:pPr>
        <w:widowControl/>
        <w:spacing w:line="560" w:lineRule="atLeas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1、</w:t>
      </w:r>
      <w:r w:rsidR="00A06F0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投标人</w:t>
      </w:r>
      <w:r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必须是中华人民共和国境</w:t>
      </w:r>
      <w:r w:rsidRPr="00A06F0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内设立的国有银行。</w:t>
      </w:r>
    </w:p>
    <w:p w:rsidR="009A1CEE" w:rsidRPr="008C495C" w:rsidRDefault="00C55D37" w:rsidP="008C495C">
      <w:pPr>
        <w:widowControl/>
        <w:spacing w:line="560" w:lineRule="atLeast"/>
        <w:ind w:firstLineChars="200" w:firstLine="56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回避原则：</w:t>
      </w:r>
      <w:r w:rsidR="006E5505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凡是有院领导、财务</w:t>
      </w:r>
      <w:r w:rsidR="00720E51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部</w:t>
      </w:r>
      <w:r w:rsidR="006E5505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负责人</w:t>
      </w:r>
      <w:r w:rsidR="00720E51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、</w:t>
      </w:r>
      <w:r w:rsidR="006E5505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财务部出纳</w:t>
      </w:r>
      <w:r w:rsidR="00720E51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的</w:t>
      </w:r>
      <w:r w:rsidR="006E5505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配偶、子女及其配偶和他直接</w:t>
      </w:r>
      <w:r w:rsidR="00720E51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利益相关人员工作的银行，不得参加遴选报名。</w:t>
      </w:r>
    </w:p>
    <w:p w:rsidR="009A1CEE" w:rsidRPr="008C495C" w:rsidRDefault="009A1CEE" w:rsidP="000308EC">
      <w:pPr>
        <w:widowControl/>
        <w:spacing w:line="560" w:lineRule="atLeas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2、投标人依法开展经营业务，</w:t>
      </w:r>
      <w:r w:rsidR="00A06F0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提供：</w:t>
      </w:r>
      <w:r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近5年内无重大违法违规记录，当地人民银行年度综合评价A级以上，当地银监部门年度监管评价2级以上</w:t>
      </w:r>
      <w:r w:rsidR="00A06F0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等证明资料</w:t>
      </w:r>
      <w:r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。</w:t>
      </w:r>
      <w:r w:rsidRPr="008C495C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 xml:space="preserve"> </w:t>
      </w:r>
    </w:p>
    <w:p w:rsidR="009A1CEE" w:rsidRPr="008C495C" w:rsidRDefault="009A1CEE" w:rsidP="000308EC">
      <w:pPr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3、投标银行目前必须</w:t>
      </w:r>
      <w:r w:rsidR="00B1592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有</w:t>
      </w:r>
      <w:r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在</w:t>
      </w:r>
      <w:r w:rsidR="00056DF0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上海市</w:t>
      </w:r>
      <w:r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三甲医院开立账户及</w:t>
      </w:r>
      <w:r w:rsidR="00056DF0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有中央预算单位账户的</w:t>
      </w:r>
      <w:r w:rsidR="00F95F44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运作经验</w:t>
      </w:r>
      <w:r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，熟悉财政</w:t>
      </w:r>
      <w:r w:rsidR="000308E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部</w:t>
      </w:r>
      <w:r w:rsidR="00D174F8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对财政</w:t>
      </w:r>
      <w:r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账户管理的要求与现行政策</w:t>
      </w:r>
      <w:r w:rsidR="00D174F8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。</w:t>
      </w:r>
    </w:p>
    <w:p w:rsidR="009A1CEE" w:rsidRPr="008C495C" w:rsidRDefault="00D174F8" w:rsidP="000308EC">
      <w:pPr>
        <w:widowControl/>
        <w:spacing w:line="560" w:lineRule="atLeas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4</w:t>
      </w:r>
      <w:r w:rsidR="009A1CEE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、投标银行需在</w:t>
      </w:r>
      <w:r w:rsidR="000308E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复旦大学附属肿瘤医院</w:t>
      </w:r>
      <w:r w:rsidR="009A1CEE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附近有分支机构。必须在投标文件</w:t>
      </w:r>
      <w:r w:rsidR="00B1592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上</w:t>
      </w:r>
      <w:r w:rsidR="009A1CEE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明确</w:t>
      </w:r>
      <w:r w:rsidR="00B1592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对口服务的</w:t>
      </w:r>
      <w:r w:rsidR="009A1CEE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开户银行网点。</w:t>
      </w:r>
      <w:r w:rsidR="009A1CEE" w:rsidRPr="008C495C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 xml:space="preserve"> </w:t>
      </w:r>
    </w:p>
    <w:p w:rsidR="009A1CEE" w:rsidRPr="008C495C" w:rsidRDefault="00D174F8" w:rsidP="000308EC">
      <w:pPr>
        <w:widowControl/>
        <w:spacing w:line="560" w:lineRule="atLeas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5</w:t>
      </w:r>
      <w:r w:rsidR="009A1CEE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、同名银行只能有一个主体参与</w:t>
      </w:r>
      <w:r w:rsidR="00A06F0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遴选</w:t>
      </w:r>
      <w:r w:rsidR="009A1CEE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。参与</w:t>
      </w:r>
      <w:r w:rsidR="00A06F0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遴选</w:t>
      </w:r>
      <w:r w:rsidR="009A1CEE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的银行不得隶属于同一法人。</w:t>
      </w:r>
    </w:p>
    <w:p w:rsidR="00743C19" w:rsidRPr="00A06F07" w:rsidRDefault="003B2210" w:rsidP="000308EC">
      <w:pPr>
        <w:widowControl/>
        <w:spacing w:line="560" w:lineRule="atLeast"/>
        <w:jc w:val="left"/>
        <w:rPr>
          <w:rFonts w:ascii="微软雅黑" w:eastAsia="微软雅黑" w:hAnsi="微软雅黑" w:cs="宋体"/>
          <w:b/>
          <w:color w:val="000000"/>
          <w:kern w:val="0"/>
          <w:sz w:val="28"/>
          <w:szCs w:val="28"/>
        </w:rPr>
      </w:pPr>
      <w:r w:rsidRPr="00A06F07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二</w:t>
      </w:r>
      <w:r w:rsidR="00CC3099" w:rsidRPr="00A06F07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、</w:t>
      </w:r>
      <w:r w:rsidR="00965A98" w:rsidRPr="00A06F07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服务要求</w:t>
      </w:r>
    </w:p>
    <w:p w:rsidR="00D174F8" w:rsidRPr="008C495C" w:rsidRDefault="00D174F8" w:rsidP="008C495C">
      <w:pPr>
        <w:widowControl/>
        <w:spacing w:line="560" w:lineRule="atLeast"/>
        <w:ind w:firstLineChars="200" w:firstLine="56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1、</w:t>
      </w:r>
      <w:r w:rsidR="006B14B9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在国家法律、法规和金融政策允许的业务范围内将医院作为重点合作客户，利用自身的金融资源为医院优先提供全方位的金融服务。</w:t>
      </w:r>
    </w:p>
    <w:p w:rsidR="009072EF" w:rsidRPr="008C495C" w:rsidRDefault="00D174F8" w:rsidP="008C495C">
      <w:pPr>
        <w:widowControl/>
        <w:spacing w:line="560" w:lineRule="atLeast"/>
        <w:ind w:firstLineChars="200" w:firstLine="56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lastRenderedPageBreak/>
        <w:t>2、</w:t>
      </w:r>
      <w:r w:rsidR="007A7024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要求投标银行</w:t>
      </w:r>
      <w:r w:rsidR="009072EF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组织经验丰富的运营人员和客户经理，成立为医院服务的</w:t>
      </w:r>
      <w:r w:rsidR="006B14B9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专</w:t>
      </w:r>
      <w:r w:rsidR="00D024EE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属</w:t>
      </w:r>
      <w:r w:rsidR="006B14B9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服务团队</w:t>
      </w:r>
      <w:r w:rsidR="009072EF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，</w:t>
      </w:r>
      <w:r w:rsidR="00D024EE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提供专属管理机制，明确职责</w:t>
      </w:r>
      <w:r w:rsidR="009072EF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分工</w:t>
      </w:r>
      <w:r w:rsidR="00D024EE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。</w:t>
      </w:r>
    </w:p>
    <w:p w:rsidR="006B14B9" w:rsidRPr="008C495C" w:rsidRDefault="009072EF" w:rsidP="006B14B9">
      <w:pPr>
        <w:widowControl/>
        <w:spacing w:line="560" w:lineRule="atLeast"/>
        <w:ind w:firstLine="535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3、鉴于医院的工作特点，</w:t>
      </w:r>
      <w:r w:rsidR="006B14B9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为</w:t>
      </w:r>
      <w:r w:rsidR="007141F1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医院的</w:t>
      </w:r>
      <w:r w:rsidR="000308E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东安路</w:t>
      </w:r>
      <w:r w:rsidR="007A7024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院区</w:t>
      </w:r>
      <w:r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和</w:t>
      </w:r>
      <w:r w:rsidR="007A7024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医院</w:t>
      </w:r>
      <w:r w:rsidR="007141F1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的</w:t>
      </w:r>
      <w:r w:rsidR="007A7024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投资单位</w:t>
      </w:r>
      <w:r w:rsidR="00B9787C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免费</w:t>
      </w:r>
      <w:r w:rsidR="006B14B9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提供</w:t>
      </w:r>
      <w:r w:rsidR="007A7024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全年365天上门缴款</w:t>
      </w:r>
      <w:r w:rsidR="007141F1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服务</w:t>
      </w:r>
      <w:r w:rsidR="007A7024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。</w:t>
      </w:r>
    </w:p>
    <w:p w:rsidR="00C832AF" w:rsidRPr="008C495C" w:rsidRDefault="009072EF" w:rsidP="006B14B9">
      <w:pPr>
        <w:widowControl/>
        <w:spacing w:line="560" w:lineRule="atLeast"/>
        <w:ind w:firstLine="535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4</w:t>
      </w:r>
      <w:r w:rsidR="006B14B9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、</w:t>
      </w:r>
      <w:r w:rsidR="007A7024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提供</w:t>
      </w:r>
      <w:r w:rsidR="007141F1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医院的</w:t>
      </w:r>
      <w:r w:rsidR="000308E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东安路</w:t>
      </w:r>
      <w:r w:rsidR="003B62B3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院区</w:t>
      </w:r>
      <w:r w:rsidR="00B9787C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包括节假日在内的</w:t>
      </w:r>
      <w:r w:rsidR="003B62B3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大额票面更换</w:t>
      </w:r>
      <w:r w:rsidR="007A7024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零钞服务，响应时间在一个小时以内。</w:t>
      </w:r>
    </w:p>
    <w:p w:rsidR="003B62B3" w:rsidRPr="008C495C" w:rsidRDefault="009072EF" w:rsidP="006B14B9">
      <w:pPr>
        <w:widowControl/>
        <w:spacing w:line="560" w:lineRule="atLeast"/>
        <w:ind w:firstLine="535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5</w:t>
      </w:r>
      <w:r w:rsidR="006B14B9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、</w:t>
      </w:r>
      <w:r w:rsidR="003B62B3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提供医院</w:t>
      </w:r>
      <w:r w:rsidR="007141F1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的</w:t>
      </w:r>
      <w:r w:rsidR="000308E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东安路</w:t>
      </w:r>
      <w:r w:rsidR="007141F1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院区和</w:t>
      </w:r>
      <w:r w:rsidR="000308E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其他</w:t>
      </w:r>
      <w:r w:rsidR="007141F1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院区</w:t>
      </w:r>
      <w:r w:rsidR="003B62B3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上门收取各种业务单据的服务，响应时间在2小时以内。</w:t>
      </w:r>
    </w:p>
    <w:p w:rsidR="003B62B3" w:rsidRPr="008C495C" w:rsidRDefault="009072EF" w:rsidP="006B14B9">
      <w:pPr>
        <w:widowControl/>
        <w:spacing w:line="560" w:lineRule="atLeast"/>
        <w:ind w:firstLine="535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6</w:t>
      </w:r>
      <w:r w:rsidR="003B62B3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、每周3次（周一、周三、周五</w:t>
      </w:r>
      <w:r w:rsidR="00790632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上午</w:t>
      </w:r>
      <w:r w:rsidR="003B62B3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）提供</w:t>
      </w:r>
      <w:r w:rsidR="007141F1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送达医院</w:t>
      </w:r>
      <w:r w:rsidR="000308E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东安路院区及其他院区</w:t>
      </w:r>
      <w:r w:rsidR="00B9787C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进账单和付款凭证回执</w:t>
      </w:r>
      <w:r w:rsidR="0063665E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的</w:t>
      </w:r>
      <w:r w:rsidR="00007719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上门</w:t>
      </w:r>
      <w:r w:rsidR="0063665E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服务</w:t>
      </w:r>
      <w:r w:rsidR="00B9787C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。</w:t>
      </w:r>
    </w:p>
    <w:p w:rsidR="00B9787C" w:rsidRPr="008C495C" w:rsidRDefault="009072EF" w:rsidP="006B14B9">
      <w:pPr>
        <w:widowControl/>
        <w:spacing w:line="560" w:lineRule="atLeast"/>
        <w:ind w:firstLine="535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7</w:t>
      </w:r>
      <w:r w:rsidR="00B9787C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、全力协助医院办理银行账户的转移工作，包括但不限于银行账</w:t>
      </w:r>
      <w:r w:rsidR="00885345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户</w:t>
      </w:r>
      <w:r w:rsidR="00B9787C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转移</w:t>
      </w:r>
      <w:r w:rsidR="00885345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手续办理工作、</w:t>
      </w:r>
      <w:r w:rsidR="00B9787C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通知</w:t>
      </w:r>
      <w:r w:rsidR="00885345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发放</w:t>
      </w:r>
      <w:r w:rsidR="00B9787C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工作、</w:t>
      </w:r>
      <w:r w:rsidR="00885345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支付平台中</w:t>
      </w:r>
      <w:r w:rsidR="00B9787C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业务单位账户信息</w:t>
      </w:r>
      <w:r w:rsidR="00885345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迁移</w:t>
      </w:r>
      <w:r w:rsidR="00B9787C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工作。</w:t>
      </w:r>
    </w:p>
    <w:p w:rsidR="00C832AF" w:rsidRPr="008C495C" w:rsidRDefault="009072EF" w:rsidP="008C495C">
      <w:pPr>
        <w:ind w:firstLineChars="200" w:firstLine="560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8</w:t>
      </w:r>
      <w:r w:rsidR="00545FA7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、免费提供收款岗位金融业务培训。</w:t>
      </w:r>
      <w:r w:rsidR="00C832AF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包括但不限于假钞识别培训、财政自助柜面体系使用培训</w:t>
      </w:r>
      <w:r w:rsidR="00DF1E54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、柜面礼仪培训、银行自助柜面系统使用等。</w:t>
      </w:r>
    </w:p>
    <w:p w:rsidR="00CC3099" w:rsidRPr="008C495C" w:rsidRDefault="009072EF" w:rsidP="00E9433B">
      <w:pPr>
        <w:widowControl/>
        <w:spacing w:line="560" w:lineRule="atLeast"/>
        <w:ind w:firstLine="535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9、提供医院发展支持，包括</w:t>
      </w:r>
      <w:r w:rsidR="00790632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但不限于</w:t>
      </w:r>
      <w:r w:rsidR="000308E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提供医院自助机具设备、支持医院收费服务、</w:t>
      </w:r>
      <w:r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支持</w:t>
      </w:r>
      <w:r w:rsidR="00E9433B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医院</w:t>
      </w:r>
      <w:r w:rsidR="0063665E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财务</w:t>
      </w:r>
      <w:r w:rsidR="00E9433B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管理软件平台搭建</w:t>
      </w:r>
      <w:r w:rsidR="000308E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等</w:t>
      </w:r>
      <w:r w:rsidR="00C80BDC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。</w:t>
      </w:r>
      <w:r w:rsidR="00CC3099" w:rsidRPr="008C495C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 xml:space="preserve"> </w:t>
      </w:r>
    </w:p>
    <w:p w:rsidR="007E6AB2" w:rsidRDefault="007E6AB2" w:rsidP="00E9433B">
      <w:pPr>
        <w:widowControl/>
        <w:spacing w:line="560" w:lineRule="atLeast"/>
        <w:ind w:firstLine="535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10、承诺不得向医院相关人员输送任何利益</w:t>
      </w:r>
      <w:r w:rsidR="00A06F0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，不得将医院存放的资金与医院相关人员亲属的业绩、收入挂钩。</w:t>
      </w:r>
    </w:p>
    <w:p w:rsidR="00743C19" w:rsidRPr="00A06F07" w:rsidRDefault="003B2210" w:rsidP="00743C19">
      <w:pPr>
        <w:widowControl/>
        <w:spacing w:line="560" w:lineRule="atLeast"/>
        <w:ind w:firstLine="535"/>
        <w:jc w:val="left"/>
        <w:rPr>
          <w:rFonts w:ascii="微软雅黑" w:eastAsia="微软雅黑" w:hAnsi="微软雅黑" w:cs="宋体"/>
          <w:b/>
          <w:color w:val="000000"/>
          <w:kern w:val="0"/>
          <w:sz w:val="28"/>
          <w:szCs w:val="28"/>
        </w:rPr>
      </w:pPr>
      <w:r w:rsidRPr="00A06F07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三</w:t>
      </w:r>
      <w:r w:rsidR="00743C19" w:rsidRPr="00A06F07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 xml:space="preserve">、遴选评审方法 </w:t>
      </w:r>
    </w:p>
    <w:p w:rsidR="009066B2" w:rsidRPr="008C495C" w:rsidRDefault="00743C19" w:rsidP="00743C19">
      <w:pPr>
        <w:widowControl/>
        <w:spacing w:line="560" w:lineRule="atLeast"/>
        <w:ind w:firstLine="535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lastRenderedPageBreak/>
        <w:t>参加遴选的银行在评审会议上，</w:t>
      </w:r>
      <w:r w:rsidR="00D81545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提供</w:t>
      </w:r>
      <w:r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包含</w:t>
      </w:r>
      <w:r w:rsidR="009066B2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但不限于</w:t>
      </w:r>
      <w:r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如下内容的陈述：</w:t>
      </w:r>
    </w:p>
    <w:p w:rsidR="000C0321" w:rsidRPr="008C495C" w:rsidRDefault="009066B2" w:rsidP="00743C19">
      <w:pPr>
        <w:widowControl/>
        <w:spacing w:line="560" w:lineRule="atLeast"/>
        <w:ind w:firstLine="535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1、</w:t>
      </w:r>
      <w:r w:rsidR="00743C19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银行基本情况</w:t>
      </w:r>
      <w:r w:rsidRPr="008C495C">
        <w:rPr>
          <w:rFonts w:hint="eastAsia"/>
          <w:sz w:val="28"/>
          <w:szCs w:val="28"/>
        </w:rPr>
        <w:t>：</w:t>
      </w:r>
      <w:r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近三年的资产负债表、利润表、现金流量表、资产质量指标、偿付能力指标、运营能力指标；内部控制和风险控制建设介绍</w:t>
      </w:r>
      <w:r w:rsidR="000C0321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，为上海市</w:t>
      </w:r>
      <w:r w:rsidR="000308E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三甲医院提供银行服务</w:t>
      </w:r>
      <w:r w:rsidR="000C0321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情况介绍，提供</w:t>
      </w:r>
      <w:r w:rsidR="000308E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东安路</w:t>
      </w:r>
      <w:r w:rsidR="000C0321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院区服务的网点情况介绍。</w:t>
      </w:r>
    </w:p>
    <w:p w:rsidR="000C0321" w:rsidRPr="008C495C" w:rsidRDefault="000C0321" w:rsidP="00743C19">
      <w:pPr>
        <w:widowControl/>
        <w:spacing w:line="560" w:lineRule="atLeast"/>
        <w:ind w:firstLine="535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2</w:t>
      </w:r>
      <w:r w:rsidR="00743C19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、</w:t>
      </w:r>
      <w:r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服务方案介绍。</w:t>
      </w:r>
      <w:r w:rsidR="000308E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为肿瘤</w:t>
      </w:r>
      <w:r w:rsidR="00D81545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医院提供的服务</w:t>
      </w:r>
      <w:r w:rsidR="00743C19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保障措施、</w:t>
      </w:r>
      <w:r w:rsidR="00D81545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服务团队介绍、</w:t>
      </w:r>
      <w:r w:rsidR="00743C19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金融服务承诺</w:t>
      </w:r>
      <w:r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，利率水平承诺，配合医院账户迁移工作的服务承诺等。</w:t>
      </w:r>
    </w:p>
    <w:p w:rsidR="00F23DFE" w:rsidRPr="008C495C" w:rsidRDefault="00F23DFE" w:rsidP="00F23DFE">
      <w:pPr>
        <w:widowControl/>
        <w:spacing w:line="560" w:lineRule="atLeast"/>
        <w:ind w:firstLine="535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3、合作共建内容介绍。提供</w:t>
      </w:r>
      <w:r w:rsidR="000308E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医院自助机具设备、支持医院收费服务、</w:t>
      </w:r>
      <w:r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支持医院财务管理软件平台搭建。</w:t>
      </w:r>
    </w:p>
    <w:p w:rsidR="00F23DFE" w:rsidRPr="008C495C" w:rsidRDefault="00F23DFE" w:rsidP="00F23DFE">
      <w:pPr>
        <w:widowControl/>
        <w:spacing w:line="560" w:lineRule="atLeast"/>
        <w:ind w:firstLine="535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4、廉政风险管理介绍。提供检察机关行贿犯罪档案查询结果告知函，承诺不得向医院相关人员输送任何利益，承诺不得将存放的医院存放的资金与医院相关人员亲属的业绩、收入挂钩。</w:t>
      </w:r>
    </w:p>
    <w:p w:rsidR="00007719" w:rsidRDefault="00F23DFE" w:rsidP="00743C19">
      <w:pPr>
        <w:widowControl/>
        <w:spacing w:line="560" w:lineRule="atLeast"/>
        <w:ind w:firstLine="535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银行方认为有必要的其他内容。</w:t>
      </w:r>
    </w:p>
    <w:p w:rsidR="00F23DFE" w:rsidRPr="008C495C" w:rsidRDefault="00F23DFE" w:rsidP="00743C19">
      <w:pPr>
        <w:widowControl/>
        <w:spacing w:line="560" w:lineRule="atLeast"/>
        <w:ind w:firstLine="535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每家参加遴选银行的发言、播放PPT及不超过</w:t>
      </w:r>
      <w:r w:rsidR="00A06F0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10</w:t>
      </w:r>
      <w:r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分钟</w:t>
      </w:r>
      <w:r w:rsidR="00007719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，</w:t>
      </w:r>
      <w:r w:rsidR="00007719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答疑时间</w:t>
      </w:r>
      <w:r w:rsidR="00007719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不超过</w:t>
      </w:r>
      <w:r w:rsidR="00056DF0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6</w:t>
      </w:r>
      <w:r w:rsidR="00007719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分钟。</w:t>
      </w:r>
    </w:p>
    <w:p w:rsidR="00743C19" w:rsidRPr="008C495C" w:rsidRDefault="00743C19" w:rsidP="00743C19">
      <w:pPr>
        <w:widowControl/>
        <w:spacing w:line="560" w:lineRule="atLeast"/>
        <w:ind w:firstLine="535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本项目遴选评审采用综合评估法进行。医院组织评审组，对参选银行的综合实力、技术力量、实施方案、有关承诺、成功案例等进行综合评估。经评审组充分讨论综合评估后，确定</w:t>
      </w:r>
      <w:r w:rsidR="00512E40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为与我院合作的银行</w:t>
      </w:r>
      <w:r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。经评审组充分讨论综合评估后，认为各参选银行均不适合，可宣告本次遴选失败。 </w:t>
      </w:r>
    </w:p>
    <w:p w:rsidR="00743C19" w:rsidRPr="00A06F07" w:rsidRDefault="003B2210" w:rsidP="00743C19">
      <w:pPr>
        <w:widowControl/>
        <w:spacing w:line="560" w:lineRule="atLeast"/>
        <w:ind w:firstLine="535"/>
        <w:jc w:val="left"/>
        <w:rPr>
          <w:rFonts w:ascii="微软雅黑" w:eastAsia="微软雅黑" w:hAnsi="微软雅黑" w:cs="宋体"/>
          <w:b/>
          <w:color w:val="000000"/>
          <w:kern w:val="0"/>
          <w:sz w:val="28"/>
          <w:szCs w:val="28"/>
        </w:rPr>
      </w:pPr>
      <w:r w:rsidRPr="00A06F07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lastRenderedPageBreak/>
        <w:t>四</w:t>
      </w:r>
      <w:r w:rsidR="00743C19" w:rsidRPr="00A06F07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 xml:space="preserve">、合作期限 </w:t>
      </w:r>
    </w:p>
    <w:p w:rsidR="00743C19" w:rsidRPr="008C495C" w:rsidRDefault="00743C19" w:rsidP="00743C19">
      <w:pPr>
        <w:widowControl/>
        <w:spacing w:line="560" w:lineRule="atLeast"/>
        <w:ind w:firstLine="535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各银行可根据我院所提各项要求，自行提出合作期限，但最长不超过</w:t>
      </w:r>
      <w:r w:rsidR="0063665E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5</w:t>
      </w:r>
      <w:r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年。合作期限自正式签订合同之日起算。合同期满前，双方可视合作情况，续签合作协议。</w:t>
      </w:r>
    </w:p>
    <w:p w:rsidR="00743C19" w:rsidRPr="00A06F07" w:rsidRDefault="003B2210" w:rsidP="00743C19">
      <w:pPr>
        <w:widowControl/>
        <w:spacing w:line="560" w:lineRule="atLeast"/>
        <w:ind w:firstLine="535"/>
        <w:jc w:val="left"/>
        <w:rPr>
          <w:rFonts w:ascii="微软雅黑" w:eastAsia="微软雅黑" w:hAnsi="微软雅黑" w:cs="宋体"/>
          <w:b/>
          <w:color w:val="000000"/>
          <w:kern w:val="0"/>
          <w:sz w:val="28"/>
          <w:szCs w:val="28"/>
        </w:rPr>
      </w:pPr>
      <w:r w:rsidRPr="00A06F07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五</w:t>
      </w:r>
      <w:r w:rsidR="00743C19" w:rsidRPr="00A06F07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、</w:t>
      </w:r>
      <w:r w:rsidR="00B863F1" w:rsidRPr="00A06F07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遴选公告和</w:t>
      </w:r>
      <w:r w:rsidR="00743C19" w:rsidRPr="00A06F07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 xml:space="preserve">报名要求 </w:t>
      </w:r>
    </w:p>
    <w:p w:rsidR="00B863F1" w:rsidRPr="007E5E75" w:rsidRDefault="00770A76" w:rsidP="00743C19">
      <w:pPr>
        <w:widowControl/>
        <w:spacing w:line="560" w:lineRule="atLeast"/>
        <w:ind w:firstLine="535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1、</w:t>
      </w:r>
      <w:r w:rsidR="00B863F1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遴选公告时</w:t>
      </w:r>
      <w:r w:rsidR="00B863F1" w:rsidRPr="007E5E75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间：201</w:t>
      </w:r>
      <w:r w:rsidR="000308EC" w:rsidRPr="007E5E75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8</w:t>
      </w:r>
      <w:r w:rsidR="00B863F1" w:rsidRPr="007E5E75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年</w:t>
      </w:r>
      <w:r w:rsidR="007E5E75" w:rsidRPr="007E5E75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7</w:t>
      </w:r>
      <w:r w:rsidR="00B863F1" w:rsidRPr="007E5E75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月</w:t>
      </w:r>
      <w:r w:rsidR="007E5E75" w:rsidRPr="007E5E75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31</w:t>
      </w:r>
      <w:r w:rsidR="00B863F1" w:rsidRPr="007E5E75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日8点至</w:t>
      </w:r>
      <w:r w:rsidR="000308EC" w:rsidRPr="007E5E75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2018</w:t>
      </w:r>
      <w:r w:rsidR="00B863F1" w:rsidRPr="007E5E75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年</w:t>
      </w:r>
      <w:r w:rsidR="007E5E75" w:rsidRPr="007E5E75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8</w:t>
      </w:r>
      <w:r w:rsidR="00B863F1" w:rsidRPr="007E5E75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月</w:t>
      </w:r>
      <w:r w:rsidR="007E5E75" w:rsidRPr="007E5E75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6</w:t>
      </w:r>
      <w:r w:rsidR="00B863F1" w:rsidRPr="007E5E75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日</w:t>
      </w:r>
      <w:r w:rsidR="001D7ADF" w:rsidRPr="007E5E75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17</w:t>
      </w:r>
      <w:r w:rsidR="008C44C2" w:rsidRPr="007E5E75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点</w:t>
      </w:r>
      <w:r w:rsidR="00B863F1" w:rsidRPr="007E5E75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。 </w:t>
      </w:r>
      <w:bookmarkStart w:id="0" w:name="_GoBack"/>
      <w:bookmarkEnd w:id="0"/>
    </w:p>
    <w:p w:rsidR="00743C19" w:rsidRPr="007E5E75" w:rsidRDefault="008443E9" w:rsidP="00743C19">
      <w:pPr>
        <w:widowControl/>
        <w:spacing w:line="560" w:lineRule="atLeast"/>
        <w:ind w:firstLine="535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7E5E75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2</w:t>
      </w:r>
      <w:r w:rsidR="00770A76" w:rsidRPr="007E5E75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、</w:t>
      </w:r>
      <w:r w:rsidR="00743C19" w:rsidRPr="007E5E75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报名地点：</w:t>
      </w:r>
      <w:r w:rsidR="000308EC" w:rsidRPr="007E5E75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东安路</w:t>
      </w:r>
      <w:r w:rsidR="007E5E75" w:rsidRPr="007E5E75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270号装备部库房</w:t>
      </w:r>
      <w:r w:rsidR="00743C19" w:rsidRPr="007E5E75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。</w:t>
      </w:r>
    </w:p>
    <w:p w:rsidR="00743C19" w:rsidRPr="008C495C" w:rsidRDefault="008443E9" w:rsidP="00743C19">
      <w:pPr>
        <w:widowControl/>
        <w:spacing w:line="560" w:lineRule="atLeast"/>
        <w:ind w:firstLine="535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7E5E75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3</w:t>
      </w:r>
      <w:r w:rsidR="00770A76" w:rsidRPr="007E5E75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、</w:t>
      </w:r>
      <w:r w:rsidR="00743C19" w:rsidRPr="007E5E75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联系人</w:t>
      </w:r>
      <w:r w:rsidR="001871F5" w:rsidRPr="007E5E75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：</w:t>
      </w:r>
      <w:r w:rsidR="007E5E75" w:rsidRPr="007E5E75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马佳雯</w:t>
      </w:r>
      <w:r w:rsidR="001871F5" w:rsidRPr="007E5E75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，</w:t>
      </w:r>
      <w:r w:rsidR="00743C19" w:rsidRPr="007E5E75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电话</w:t>
      </w:r>
      <w:r w:rsidR="001871F5" w:rsidRPr="007E5E75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：</w:t>
      </w:r>
      <w:r w:rsidR="007E5E75" w:rsidRPr="007E5E75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021-64175590-83274</w:t>
      </w:r>
    </w:p>
    <w:p w:rsidR="00743C19" w:rsidRPr="008C495C" w:rsidRDefault="008443E9" w:rsidP="00743C19">
      <w:pPr>
        <w:widowControl/>
        <w:spacing w:line="560" w:lineRule="atLeast"/>
        <w:ind w:firstLine="535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4</w:t>
      </w:r>
      <w:r w:rsidR="00770A76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、</w:t>
      </w:r>
      <w:r w:rsidR="00743C19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报名时需提交的资料： </w:t>
      </w:r>
    </w:p>
    <w:p w:rsidR="00743C19" w:rsidRPr="008C495C" w:rsidRDefault="00770A76" w:rsidP="00743C19">
      <w:pPr>
        <w:widowControl/>
        <w:spacing w:line="560" w:lineRule="atLeast"/>
        <w:ind w:firstLine="535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（</w:t>
      </w:r>
      <w:r w:rsidR="00743C19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1</w:t>
      </w:r>
      <w:r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）</w:t>
      </w:r>
      <w:r w:rsidR="00743C19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参加遴选申请书。内容包括：银行已认真阅读公告各项内容，同意认真履行各项要求，现申请参加遴选。加盖银行印章。 </w:t>
      </w:r>
    </w:p>
    <w:p w:rsidR="001F514A" w:rsidRPr="008C495C" w:rsidRDefault="00770A76" w:rsidP="00743C19">
      <w:pPr>
        <w:widowControl/>
        <w:spacing w:line="560" w:lineRule="atLeast"/>
        <w:ind w:firstLine="535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（</w:t>
      </w:r>
      <w:r w:rsidR="00743C19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2</w:t>
      </w:r>
      <w:r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）</w:t>
      </w:r>
      <w:r w:rsidR="00743C19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银行</w:t>
      </w:r>
      <w:r w:rsidR="001F514A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基本</w:t>
      </w:r>
      <w:r w:rsidR="008443E9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书</w:t>
      </w:r>
      <w:r w:rsidR="001F514A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面材料</w:t>
      </w:r>
      <w:r w:rsidR="00743C19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。</w:t>
      </w:r>
      <w:r w:rsidR="001F514A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近三年的资产负债表、利润表、现金流量表、资产质量指标、偿付能力指标、运营能力指标；内部控制和风险控制建设介绍。</w:t>
      </w:r>
    </w:p>
    <w:p w:rsidR="00743C19" w:rsidRPr="008C495C" w:rsidRDefault="00770A76" w:rsidP="00743C19">
      <w:pPr>
        <w:widowControl/>
        <w:spacing w:line="560" w:lineRule="atLeast"/>
        <w:ind w:firstLine="535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（</w:t>
      </w:r>
      <w:r w:rsidR="00743C19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3</w:t>
      </w:r>
      <w:r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）</w:t>
      </w:r>
      <w:r w:rsidR="00743C19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经办人员身份证，原件、复印件一份。 </w:t>
      </w:r>
    </w:p>
    <w:p w:rsidR="00743C19" w:rsidRPr="008C495C" w:rsidRDefault="00770A76" w:rsidP="00743C19">
      <w:pPr>
        <w:widowControl/>
        <w:spacing w:line="560" w:lineRule="atLeast"/>
        <w:ind w:firstLine="535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（</w:t>
      </w:r>
      <w:r w:rsidR="00743C19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4</w:t>
      </w:r>
      <w:r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）</w:t>
      </w:r>
      <w:r w:rsidR="00743C19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授权委托书。 </w:t>
      </w:r>
    </w:p>
    <w:p w:rsidR="00743C19" w:rsidRPr="008C495C" w:rsidRDefault="00770A76" w:rsidP="00743C19">
      <w:pPr>
        <w:widowControl/>
        <w:spacing w:line="560" w:lineRule="atLeast"/>
        <w:ind w:firstLine="548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（</w:t>
      </w:r>
      <w:r w:rsidR="00743C19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5</w:t>
      </w:r>
      <w:r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）</w:t>
      </w:r>
      <w:r w:rsidR="00743C19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银行方按照招标文件要求提供各种证明材料。 </w:t>
      </w:r>
    </w:p>
    <w:p w:rsidR="00743C19" w:rsidRPr="008C495C" w:rsidRDefault="002A18A0" w:rsidP="00743C19">
      <w:pPr>
        <w:widowControl/>
        <w:spacing w:line="560" w:lineRule="atLeast"/>
        <w:ind w:firstLine="548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（</w:t>
      </w:r>
      <w:r w:rsidR="00743C19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6</w:t>
      </w:r>
      <w:r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）</w:t>
      </w:r>
      <w:r w:rsidR="00743C19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银行方提供的服务项目承诺书（包括服务内容、响应时间、服务质量等方面承诺）。 </w:t>
      </w:r>
    </w:p>
    <w:p w:rsidR="00743C19" w:rsidRPr="008C495C" w:rsidRDefault="002A18A0" w:rsidP="00743C19">
      <w:pPr>
        <w:widowControl/>
        <w:spacing w:line="560" w:lineRule="atLeast"/>
        <w:ind w:firstLine="56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（</w:t>
      </w:r>
      <w:r w:rsidR="00743C19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7</w:t>
      </w:r>
      <w:r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）</w:t>
      </w:r>
      <w:r w:rsidR="00743C19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金融服务、</w:t>
      </w:r>
      <w:r w:rsidR="000308E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财务服务等</w:t>
      </w:r>
      <w:r w:rsidR="00743C19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具体实施方案。</w:t>
      </w:r>
    </w:p>
    <w:p w:rsidR="002A18A0" w:rsidRPr="008C495C" w:rsidRDefault="002A18A0" w:rsidP="002A18A0">
      <w:pPr>
        <w:widowControl/>
        <w:spacing w:line="560" w:lineRule="atLeast"/>
        <w:ind w:firstLine="56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（</w:t>
      </w:r>
      <w:r w:rsidR="00743C19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8</w:t>
      </w:r>
      <w:r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）</w:t>
      </w:r>
      <w:r w:rsidR="00743C19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提供金融服务的相关资质证明文件。</w:t>
      </w:r>
    </w:p>
    <w:p w:rsidR="002A18A0" w:rsidRPr="008C495C" w:rsidRDefault="002A18A0" w:rsidP="001F514A">
      <w:pPr>
        <w:widowControl/>
        <w:spacing w:line="560" w:lineRule="atLeast"/>
        <w:ind w:firstLine="535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lastRenderedPageBreak/>
        <w:t>（</w:t>
      </w:r>
      <w:r w:rsidR="00743C19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9</w:t>
      </w:r>
      <w:r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）</w:t>
      </w:r>
      <w:r w:rsidR="001F514A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为上海市</w:t>
      </w:r>
      <w:r w:rsidR="00101329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三甲医院提供服务情况介绍，</w:t>
      </w:r>
      <w:r w:rsidR="001F514A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提供</w:t>
      </w:r>
      <w:r w:rsidR="00101329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东安路</w:t>
      </w:r>
      <w:r w:rsidR="001F514A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院区服务的网点情况介绍。</w:t>
      </w:r>
    </w:p>
    <w:p w:rsidR="00F23DFE" w:rsidRPr="008C495C" w:rsidRDefault="002A18A0" w:rsidP="001F514A">
      <w:pPr>
        <w:widowControl/>
        <w:spacing w:line="560" w:lineRule="atLeast"/>
        <w:ind w:firstLine="535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（</w:t>
      </w:r>
      <w:r w:rsidR="00743C19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10</w:t>
      </w:r>
      <w:r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）</w:t>
      </w:r>
      <w:r w:rsidR="00F23DFE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提供检察机关行贿犯罪档案查询结果告知函。</w:t>
      </w:r>
      <w:r w:rsidR="001F514A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提供不得向医院相关人员输送任何利益，不得将存放的医院存放的资金与医院相关人员亲属的业绩、收入挂钩的承诺书。</w:t>
      </w:r>
    </w:p>
    <w:p w:rsidR="00743C19" w:rsidRPr="008C495C" w:rsidRDefault="001F514A" w:rsidP="002A18A0">
      <w:pPr>
        <w:widowControl/>
        <w:spacing w:line="560" w:lineRule="atLeast"/>
        <w:ind w:firstLine="56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（11）</w:t>
      </w:r>
      <w:r w:rsidR="0063665E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投标</w:t>
      </w:r>
      <w:r w:rsidR="00743C19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银行认为有必要的材料。</w:t>
      </w:r>
    </w:p>
    <w:p w:rsidR="00743C19" w:rsidRPr="008443E9" w:rsidRDefault="003B2210" w:rsidP="00743C19">
      <w:pPr>
        <w:widowControl/>
        <w:spacing w:line="560" w:lineRule="atLeast"/>
        <w:ind w:firstLine="548"/>
        <w:jc w:val="left"/>
        <w:rPr>
          <w:rFonts w:ascii="微软雅黑" w:eastAsia="微软雅黑" w:hAnsi="微软雅黑" w:cs="宋体"/>
          <w:b/>
          <w:color w:val="000000"/>
          <w:kern w:val="0"/>
          <w:sz w:val="28"/>
          <w:szCs w:val="28"/>
        </w:rPr>
      </w:pPr>
      <w:r w:rsidRPr="008443E9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六</w:t>
      </w:r>
      <w:r w:rsidR="00743C19" w:rsidRPr="008443E9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 xml:space="preserve">、评审通知 </w:t>
      </w:r>
    </w:p>
    <w:p w:rsidR="00743C19" w:rsidRPr="008C495C" w:rsidRDefault="00743C19" w:rsidP="00743C19">
      <w:pPr>
        <w:widowControl/>
        <w:spacing w:line="560" w:lineRule="atLeast"/>
        <w:ind w:firstLine="548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有关评审会议的时间、地点及有关具体要求，将事先通知各参选银行。 </w:t>
      </w:r>
    </w:p>
    <w:p w:rsidR="00743C19" w:rsidRPr="008443E9" w:rsidRDefault="003F43B1" w:rsidP="00743C19">
      <w:pPr>
        <w:widowControl/>
        <w:spacing w:line="560" w:lineRule="atLeast"/>
        <w:ind w:firstLine="548"/>
        <w:jc w:val="left"/>
        <w:rPr>
          <w:rFonts w:ascii="微软雅黑" w:eastAsia="微软雅黑" w:hAnsi="微软雅黑" w:cs="宋体"/>
          <w:b/>
          <w:color w:val="000000"/>
          <w:kern w:val="0"/>
          <w:sz w:val="28"/>
          <w:szCs w:val="28"/>
        </w:rPr>
      </w:pPr>
      <w:r w:rsidRPr="008443E9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七</w:t>
      </w:r>
      <w:r w:rsidR="00743C19" w:rsidRPr="008443E9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 xml:space="preserve">、保密责任 </w:t>
      </w:r>
    </w:p>
    <w:p w:rsidR="00743C19" w:rsidRPr="008C495C" w:rsidRDefault="00743C19" w:rsidP="00743C19">
      <w:pPr>
        <w:widowControl/>
        <w:spacing w:line="560" w:lineRule="atLeast"/>
        <w:ind w:firstLine="548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医院及银行方，在本次遴选或谈判过程中，获得的对方的信息、资料、财务数据、商业秘密等，均负有严格的保密义务。未经对方书面同意，任何一方不得向第三方泄露，由此违约造成的损失，违约方承担相应赔偿责任。 </w:t>
      </w:r>
    </w:p>
    <w:p w:rsidR="00743C19" w:rsidRPr="008443E9" w:rsidRDefault="003F43B1" w:rsidP="00743C19">
      <w:pPr>
        <w:widowControl/>
        <w:spacing w:line="560" w:lineRule="atLeast"/>
        <w:ind w:firstLine="548"/>
        <w:jc w:val="left"/>
        <w:rPr>
          <w:rFonts w:ascii="微软雅黑" w:eastAsia="微软雅黑" w:hAnsi="微软雅黑" w:cs="宋体"/>
          <w:b/>
          <w:color w:val="000000"/>
          <w:kern w:val="0"/>
          <w:sz w:val="28"/>
          <w:szCs w:val="28"/>
        </w:rPr>
      </w:pPr>
      <w:r w:rsidRPr="008443E9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八</w:t>
      </w:r>
      <w:r w:rsidR="00743C19" w:rsidRPr="008443E9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 xml:space="preserve">、公告解释权 </w:t>
      </w:r>
    </w:p>
    <w:p w:rsidR="00743C19" w:rsidRDefault="00101329" w:rsidP="00743C19">
      <w:pPr>
        <w:widowControl/>
        <w:spacing w:line="560" w:lineRule="atLeast"/>
        <w:ind w:firstLine="548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复旦大学附属肿瘤医院对</w:t>
      </w:r>
      <w:r w:rsidR="00743C19" w:rsidRPr="008C495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本公告具有解释权。 </w:t>
      </w:r>
    </w:p>
    <w:p w:rsidR="008443E9" w:rsidRPr="008C495C" w:rsidRDefault="008443E9" w:rsidP="00743C19">
      <w:pPr>
        <w:widowControl/>
        <w:spacing w:line="560" w:lineRule="atLeast"/>
        <w:ind w:firstLine="548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</w:p>
    <w:p w:rsidR="00202516" w:rsidRPr="008C495C" w:rsidRDefault="00202516" w:rsidP="008443E9">
      <w:pPr>
        <w:jc w:val="right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                        </w:t>
      </w:r>
      <w:r w:rsidRPr="008C495C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 xml:space="preserve">   </w:t>
      </w:r>
      <w:r w:rsidR="00B863F1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 xml:space="preserve"> </w:t>
      </w:r>
      <w:r w:rsidR="00101329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复旦大学附属肿瘤医院</w:t>
      </w:r>
    </w:p>
    <w:p w:rsidR="00202516" w:rsidRPr="00E408E9" w:rsidRDefault="00202516" w:rsidP="00BE57B5">
      <w:pPr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C495C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 xml:space="preserve">                            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   </w:t>
      </w:r>
    </w:p>
    <w:sectPr w:rsidR="00202516" w:rsidRPr="00E408E9" w:rsidSect="00487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9F3" w:rsidRDefault="00A949F3" w:rsidP="00375A91">
      <w:r>
        <w:separator/>
      </w:r>
    </w:p>
  </w:endnote>
  <w:endnote w:type="continuationSeparator" w:id="0">
    <w:p w:rsidR="00A949F3" w:rsidRDefault="00A949F3" w:rsidP="0037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9F3" w:rsidRDefault="00A949F3" w:rsidP="00375A91">
      <w:r>
        <w:separator/>
      </w:r>
    </w:p>
  </w:footnote>
  <w:footnote w:type="continuationSeparator" w:id="0">
    <w:p w:rsidR="00A949F3" w:rsidRDefault="00A949F3" w:rsidP="00375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D388A"/>
    <w:multiLevelType w:val="hybridMultilevel"/>
    <w:tmpl w:val="7B085658"/>
    <w:lvl w:ilvl="0" w:tplc="EEA014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AFE6693"/>
    <w:multiLevelType w:val="hybridMultilevel"/>
    <w:tmpl w:val="7F2AF90E"/>
    <w:lvl w:ilvl="0" w:tplc="734CC7A4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64654164"/>
    <w:multiLevelType w:val="hybridMultilevel"/>
    <w:tmpl w:val="1D1C44EC"/>
    <w:lvl w:ilvl="0" w:tplc="1654F8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77F4563"/>
    <w:multiLevelType w:val="hybridMultilevel"/>
    <w:tmpl w:val="92DCAD1C"/>
    <w:lvl w:ilvl="0" w:tplc="72209A58">
      <w:start w:val="1"/>
      <w:numFmt w:val="decimalFullWidth"/>
      <w:lvlText w:val="%1、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F007D42"/>
    <w:multiLevelType w:val="hybridMultilevel"/>
    <w:tmpl w:val="C46CE6D8"/>
    <w:lvl w:ilvl="0" w:tplc="60FC2F3E">
      <w:start w:val="3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099"/>
    <w:rsid w:val="00007719"/>
    <w:rsid w:val="000234A9"/>
    <w:rsid w:val="000308EC"/>
    <w:rsid w:val="00056DF0"/>
    <w:rsid w:val="000C0321"/>
    <w:rsid w:val="000C5E8A"/>
    <w:rsid w:val="00101329"/>
    <w:rsid w:val="00112BF2"/>
    <w:rsid w:val="0014104B"/>
    <w:rsid w:val="00142AA5"/>
    <w:rsid w:val="00167360"/>
    <w:rsid w:val="001871F5"/>
    <w:rsid w:val="001C5B6C"/>
    <w:rsid w:val="001D4A25"/>
    <w:rsid w:val="001D7ADF"/>
    <w:rsid w:val="001F514A"/>
    <w:rsid w:val="00202516"/>
    <w:rsid w:val="002033E0"/>
    <w:rsid w:val="00210E6A"/>
    <w:rsid w:val="00225B0C"/>
    <w:rsid w:val="00237F30"/>
    <w:rsid w:val="00243DDC"/>
    <w:rsid w:val="0024476F"/>
    <w:rsid w:val="00261482"/>
    <w:rsid w:val="002A18A0"/>
    <w:rsid w:val="002C5E77"/>
    <w:rsid w:val="002D211D"/>
    <w:rsid w:val="002E4B51"/>
    <w:rsid w:val="00304F0F"/>
    <w:rsid w:val="003317E3"/>
    <w:rsid w:val="00333FDC"/>
    <w:rsid w:val="00356BAC"/>
    <w:rsid w:val="00375A91"/>
    <w:rsid w:val="00377417"/>
    <w:rsid w:val="0038181B"/>
    <w:rsid w:val="003825EF"/>
    <w:rsid w:val="003B2210"/>
    <w:rsid w:val="003B50C8"/>
    <w:rsid w:val="003B62B3"/>
    <w:rsid w:val="003F43B1"/>
    <w:rsid w:val="00406159"/>
    <w:rsid w:val="00414ECA"/>
    <w:rsid w:val="00432E2C"/>
    <w:rsid w:val="004824B8"/>
    <w:rsid w:val="004877AF"/>
    <w:rsid w:val="004A49C7"/>
    <w:rsid w:val="004C03DB"/>
    <w:rsid w:val="004D6DA6"/>
    <w:rsid w:val="00512E40"/>
    <w:rsid w:val="00523214"/>
    <w:rsid w:val="00534B93"/>
    <w:rsid w:val="00545FA7"/>
    <w:rsid w:val="0056133D"/>
    <w:rsid w:val="005715DF"/>
    <w:rsid w:val="00576DF0"/>
    <w:rsid w:val="00590AEC"/>
    <w:rsid w:val="005C2C58"/>
    <w:rsid w:val="0063665E"/>
    <w:rsid w:val="006761FC"/>
    <w:rsid w:val="00683E1D"/>
    <w:rsid w:val="00687FBD"/>
    <w:rsid w:val="006B14B9"/>
    <w:rsid w:val="006D1C60"/>
    <w:rsid w:val="006E5505"/>
    <w:rsid w:val="006E66EE"/>
    <w:rsid w:val="006F50DA"/>
    <w:rsid w:val="00701B88"/>
    <w:rsid w:val="007141F1"/>
    <w:rsid w:val="00720E51"/>
    <w:rsid w:val="0072381C"/>
    <w:rsid w:val="00743C19"/>
    <w:rsid w:val="00756B08"/>
    <w:rsid w:val="00766BA0"/>
    <w:rsid w:val="00770A76"/>
    <w:rsid w:val="007821B0"/>
    <w:rsid w:val="00790632"/>
    <w:rsid w:val="007A7024"/>
    <w:rsid w:val="007E5E75"/>
    <w:rsid w:val="007E6AB2"/>
    <w:rsid w:val="00825FED"/>
    <w:rsid w:val="008443E9"/>
    <w:rsid w:val="00853BE6"/>
    <w:rsid w:val="008547BE"/>
    <w:rsid w:val="00885345"/>
    <w:rsid w:val="008A1C66"/>
    <w:rsid w:val="008A7FA2"/>
    <w:rsid w:val="008C44C2"/>
    <w:rsid w:val="008C495C"/>
    <w:rsid w:val="008F76BD"/>
    <w:rsid w:val="009066B2"/>
    <w:rsid w:val="009072EF"/>
    <w:rsid w:val="00927D74"/>
    <w:rsid w:val="00937894"/>
    <w:rsid w:val="0094216A"/>
    <w:rsid w:val="00947564"/>
    <w:rsid w:val="00951F19"/>
    <w:rsid w:val="009626C2"/>
    <w:rsid w:val="00965A98"/>
    <w:rsid w:val="0098688C"/>
    <w:rsid w:val="009A1CEE"/>
    <w:rsid w:val="009B46BF"/>
    <w:rsid w:val="009D0B02"/>
    <w:rsid w:val="00A06F07"/>
    <w:rsid w:val="00A672A7"/>
    <w:rsid w:val="00A949F3"/>
    <w:rsid w:val="00A963D4"/>
    <w:rsid w:val="00AB7134"/>
    <w:rsid w:val="00AC48FA"/>
    <w:rsid w:val="00B15927"/>
    <w:rsid w:val="00B472DE"/>
    <w:rsid w:val="00B863F1"/>
    <w:rsid w:val="00B9787C"/>
    <w:rsid w:val="00BC249D"/>
    <w:rsid w:val="00BE30C8"/>
    <w:rsid w:val="00BE57B5"/>
    <w:rsid w:val="00C05565"/>
    <w:rsid w:val="00C55D37"/>
    <w:rsid w:val="00C57BAA"/>
    <w:rsid w:val="00C63633"/>
    <w:rsid w:val="00C65D85"/>
    <w:rsid w:val="00C80BDC"/>
    <w:rsid w:val="00C81ED6"/>
    <w:rsid w:val="00C832AF"/>
    <w:rsid w:val="00CC3099"/>
    <w:rsid w:val="00D024EE"/>
    <w:rsid w:val="00D14AFC"/>
    <w:rsid w:val="00D174F8"/>
    <w:rsid w:val="00D3108F"/>
    <w:rsid w:val="00D50244"/>
    <w:rsid w:val="00D55A04"/>
    <w:rsid w:val="00D67400"/>
    <w:rsid w:val="00D81545"/>
    <w:rsid w:val="00D925D4"/>
    <w:rsid w:val="00D95C35"/>
    <w:rsid w:val="00DC4420"/>
    <w:rsid w:val="00DE0D35"/>
    <w:rsid w:val="00DE72C9"/>
    <w:rsid w:val="00DF1E54"/>
    <w:rsid w:val="00E30159"/>
    <w:rsid w:val="00E408E9"/>
    <w:rsid w:val="00E67854"/>
    <w:rsid w:val="00E80AAD"/>
    <w:rsid w:val="00E87BCE"/>
    <w:rsid w:val="00E9433B"/>
    <w:rsid w:val="00EA49A7"/>
    <w:rsid w:val="00EB7985"/>
    <w:rsid w:val="00EF6B76"/>
    <w:rsid w:val="00F23DFE"/>
    <w:rsid w:val="00F57F2F"/>
    <w:rsid w:val="00F95F44"/>
    <w:rsid w:val="00FB309D"/>
    <w:rsid w:val="00FE3913"/>
    <w:rsid w:val="00FE6FF7"/>
    <w:rsid w:val="00FF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099"/>
    <w:rPr>
      <w:strike w:val="0"/>
      <w:dstrike w:val="0"/>
      <w:color w:val="3D3D3D"/>
      <w:u w:val="none"/>
      <w:effect w:val="none"/>
    </w:rPr>
  </w:style>
  <w:style w:type="character" w:styleId="a4">
    <w:name w:val="Strong"/>
    <w:basedOn w:val="a0"/>
    <w:uiPriority w:val="22"/>
    <w:qFormat/>
    <w:rsid w:val="00743C19"/>
    <w:rPr>
      <w:b/>
      <w:bCs/>
    </w:rPr>
  </w:style>
  <w:style w:type="paragraph" w:styleId="a5">
    <w:name w:val="Normal (Web)"/>
    <w:basedOn w:val="a"/>
    <w:uiPriority w:val="99"/>
    <w:semiHidden/>
    <w:unhideWhenUsed/>
    <w:rsid w:val="00743C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BE5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A1CEE"/>
    <w:pPr>
      <w:ind w:firstLineChars="200" w:firstLine="420"/>
    </w:pPr>
  </w:style>
  <w:style w:type="paragraph" w:styleId="a8">
    <w:name w:val="header"/>
    <w:basedOn w:val="a"/>
    <w:link w:val="Char"/>
    <w:uiPriority w:val="99"/>
    <w:unhideWhenUsed/>
    <w:rsid w:val="00375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375A91"/>
    <w:rPr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375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375A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099"/>
    <w:rPr>
      <w:strike w:val="0"/>
      <w:dstrike w:val="0"/>
      <w:color w:val="3D3D3D"/>
      <w:u w:val="none"/>
      <w:effect w:val="none"/>
    </w:rPr>
  </w:style>
  <w:style w:type="character" w:styleId="a4">
    <w:name w:val="Strong"/>
    <w:basedOn w:val="a0"/>
    <w:uiPriority w:val="22"/>
    <w:qFormat/>
    <w:rsid w:val="00743C19"/>
    <w:rPr>
      <w:b/>
      <w:bCs/>
    </w:rPr>
  </w:style>
  <w:style w:type="paragraph" w:styleId="a5">
    <w:name w:val="Normal (Web)"/>
    <w:basedOn w:val="a"/>
    <w:uiPriority w:val="99"/>
    <w:semiHidden/>
    <w:unhideWhenUsed/>
    <w:rsid w:val="00743C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BE5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A1CEE"/>
    <w:pPr>
      <w:ind w:firstLineChars="200" w:firstLine="420"/>
    </w:pPr>
  </w:style>
  <w:style w:type="paragraph" w:styleId="a8">
    <w:name w:val="header"/>
    <w:basedOn w:val="a"/>
    <w:link w:val="Char"/>
    <w:uiPriority w:val="99"/>
    <w:unhideWhenUsed/>
    <w:rsid w:val="00375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375A91"/>
    <w:rPr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375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375A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6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8893">
          <w:marLeft w:val="0"/>
          <w:marRight w:val="0"/>
          <w:marTop w:val="0"/>
          <w:marBottom w:val="0"/>
          <w:divBdr>
            <w:top w:val="single" w:sz="6" w:space="0" w:color="C3C3C3"/>
            <w:left w:val="single" w:sz="6" w:space="0" w:color="C3C3C3"/>
            <w:bottom w:val="single" w:sz="6" w:space="0" w:color="C3C3C3"/>
            <w:right w:val="single" w:sz="6" w:space="0" w:color="C3C3C3"/>
          </w:divBdr>
          <w:divsChild>
            <w:div w:id="19269192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67191">
                  <w:marLeft w:val="0"/>
                  <w:marRight w:val="0"/>
                  <w:marTop w:val="0"/>
                  <w:marBottom w:val="150"/>
                  <w:divBdr>
                    <w:top w:val="single" w:sz="6" w:space="0" w:color="DCDCDC"/>
                    <w:left w:val="single" w:sz="6" w:space="0" w:color="DCDCDC"/>
                    <w:bottom w:val="single" w:sz="6" w:space="15" w:color="DCDCDC"/>
                    <w:right w:val="single" w:sz="6" w:space="0" w:color="DCDCDC"/>
                  </w:divBdr>
                  <w:divsChild>
                    <w:div w:id="176248486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5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2148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11525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350</Words>
  <Characters>2001</Characters>
  <Application>Microsoft Office Word</Application>
  <DocSecurity>0</DocSecurity>
  <Lines>16</Lines>
  <Paragraphs>4</Paragraphs>
  <ScaleCrop>false</ScaleCrop>
  <Company>Microsoft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吴懿俊</cp:lastModifiedBy>
  <cp:revision>6</cp:revision>
  <cp:lastPrinted>2017-08-01T08:00:00Z</cp:lastPrinted>
  <dcterms:created xsi:type="dcterms:W3CDTF">2018-07-24T08:07:00Z</dcterms:created>
  <dcterms:modified xsi:type="dcterms:W3CDTF">2018-07-30T04:07:00Z</dcterms:modified>
</cp:coreProperties>
</file>