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C2" w:rsidRDefault="00F02AC2" w:rsidP="003B7D1D">
      <w:pPr>
        <w:pStyle w:val="a3"/>
        <w:spacing w:line="360" w:lineRule="auto"/>
        <w:jc w:val="center"/>
        <w:outlineLvl w:val="2"/>
        <w:rPr>
          <w:rFonts w:asciiTheme="minorEastAsia" w:eastAsiaTheme="minorEastAsia" w:hAnsiTheme="minorEastAsia"/>
          <w:b/>
          <w:snapToGrid w:val="0"/>
          <w:color w:val="000000"/>
          <w:kern w:val="0"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napToGrid w:val="0"/>
          <w:color w:val="000000"/>
          <w:kern w:val="0"/>
          <w:sz w:val="28"/>
          <w:szCs w:val="24"/>
        </w:rPr>
        <w:t>评审办法</w:t>
      </w:r>
    </w:p>
    <w:p w:rsidR="00F02AC2" w:rsidRPr="00B4176A" w:rsidRDefault="00F02AC2" w:rsidP="00F02AC2">
      <w:pPr>
        <w:adjustRightInd w:val="0"/>
        <w:snapToGrid w:val="0"/>
        <w:spacing w:line="360" w:lineRule="auto"/>
        <w:rPr>
          <w:rFonts w:asciiTheme="minorEastAsia" w:hAnsiTheme="minorEastAsia"/>
          <w:b/>
          <w:bCs/>
          <w:snapToGrid w:val="0"/>
          <w:color w:val="000000"/>
          <w:kern w:val="0"/>
          <w:sz w:val="24"/>
          <w:szCs w:val="24"/>
        </w:rPr>
      </w:pPr>
      <w:r w:rsidRPr="00B4176A">
        <w:rPr>
          <w:rFonts w:asciiTheme="minorEastAsia" w:hAnsiTheme="minorEastAsia"/>
          <w:b/>
          <w:snapToGrid w:val="0"/>
          <w:color w:val="000000"/>
          <w:kern w:val="0"/>
          <w:sz w:val="24"/>
          <w:szCs w:val="24"/>
        </w:rPr>
        <w:t xml:space="preserve"> (</w:t>
      </w:r>
      <w:proofErr w:type="gramStart"/>
      <w:r w:rsidRPr="00B4176A">
        <w:rPr>
          <w:rFonts w:asciiTheme="minorEastAsia" w:hAnsiTheme="minorEastAsia" w:hint="eastAsia"/>
          <w:b/>
          <w:snapToGrid w:val="0"/>
          <w:color w:val="000000"/>
          <w:kern w:val="0"/>
          <w:sz w:val="24"/>
          <w:szCs w:val="24"/>
        </w:rPr>
        <w:t>一</w:t>
      </w:r>
      <w:proofErr w:type="gramEnd"/>
      <w:r w:rsidRPr="00B4176A">
        <w:rPr>
          <w:rFonts w:asciiTheme="minorEastAsia" w:hAnsiTheme="minorEastAsia"/>
          <w:b/>
          <w:snapToGrid w:val="0"/>
          <w:color w:val="000000"/>
          <w:kern w:val="0"/>
          <w:sz w:val="24"/>
          <w:szCs w:val="24"/>
        </w:rPr>
        <w:t>)</w:t>
      </w:r>
      <w:r w:rsidRPr="00B4176A">
        <w:rPr>
          <w:rFonts w:asciiTheme="minorEastAsia" w:hAnsiTheme="minorEastAsia"/>
          <w:b/>
          <w:bCs/>
          <w:snapToGrid w:val="0"/>
          <w:color w:val="000000"/>
          <w:kern w:val="0"/>
          <w:sz w:val="24"/>
          <w:szCs w:val="24"/>
        </w:rPr>
        <w:t>技术</w:t>
      </w:r>
      <w:r w:rsidRPr="00B4176A">
        <w:rPr>
          <w:rFonts w:asciiTheme="minorEastAsia" w:hAnsiTheme="minorEastAsia" w:hint="eastAsia"/>
          <w:b/>
          <w:bCs/>
          <w:snapToGrid w:val="0"/>
          <w:color w:val="000000"/>
          <w:kern w:val="0"/>
          <w:sz w:val="24"/>
          <w:szCs w:val="24"/>
        </w:rPr>
        <w:t>商务</w:t>
      </w:r>
      <w:r w:rsidRPr="00B4176A">
        <w:rPr>
          <w:rFonts w:asciiTheme="minorEastAsia" w:hAnsiTheme="minorEastAsia"/>
          <w:b/>
          <w:bCs/>
          <w:snapToGrid w:val="0"/>
          <w:color w:val="000000"/>
          <w:kern w:val="0"/>
          <w:sz w:val="24"/>
          <w:szCs w:val="24"/>
        </w:rPr>
        <w:t>分：总分值</w:t>
      </w:r>
      <w:r w:rsidR="003A4E9D">
        <w:rPr>
          <w:rFonts w:asciiTheme="minorEastAsia" w:hAnsiTheme="minorEastAsia" w:hint="eastAsia"/>
          <w:b/>
          <w:bCs/>
          <w:snapToGrid w:val="0"/>
          <w:color w:val="000000"/>
          <w:kern w:val="0"/>
          <w:sz w:val="24"/>
          <w:szCs w:val="24"/>
        </w:rPr>
        <w:t>7</w:t>
      </w:r>
      <w:r w:rsidRPr="00B4176A">
        <w:rPr>
          <w:rFonts w:asciiTheme="minorEastAsia" w:hAnsiTheme="minorEastAsia"/>
          <w:b/>
          <w:bCs/>
          <w:snapToGrid w:val="0"/>
          <w:color w:val="000000"/>
          <w:kern w:val="0"/>
          <w:sz w:val="24"/>
          <w:szCs w:val="24"/>
        </w:rPr>
        <w:t>0分（最小打分单位</w:t>
      </w:r>
      <w:r w:rsidR="00CD316F">
        <w:rPr>
          <w:rFonts w:asciiTheme="minorEastAsia" w:hAnsiTheme="minorEastAsia" w:hint="eastAsia"/>
          <w:b/>
          <w:bCs/>
          <w:snapToGrid w:val="0"/>
          <w:color w:val="000000"/>
          <w:kern w:val="0"/>
          <w:sz w:val="24"/>
          <w:szCs w:val="24"/>
        </w:rPr>
        <w:t>1</w:t>
      </w:r>
      <w:r w:rsidRPr="00B4176A">
        <w:rPr>
          <w:rFonts w:asciiTheme="minorEastAsia" w:hAnsiTheme="minorEastAsia"/>
          <w:b/>
          <w:bCs/>
          <w:snapToGrid w:val="0"/>
          <w:color w:val="000000"/>
          <w:kern w:val="0"/>
          <w:sz w:val="24"/>
          <w:szCs w:val="24"/>
        </w:rPr>
        <w:t>分）</w:t>
      </w:r>
    </w:p>
    <w:tbl>
      <w:tblPr>
        <w:tblW w:w="889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2091"/>
        <w:gridCol w:w="5134"/>
        <w:gridCol w:w="991"/>
      </w:tblGrid>
      <w:tr w:rsidR="00F02AC2" w:rsidRPr="00B4176A" w:rsidTr="00FA1C1B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C2" w:rsidRPr="00B4176A" w:rsidRDefault="00F02AC2" w:rsidP="00FA1C1B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  <w:lang w:eastAsia="en-US" w:bidi="en-US"/>
              </w:rPr>
            </w:pPr>
            <w:proofErr w:type="spellStart"/>
            <w:r w:rsidRPr="00B4176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AC2" w:rsidRPr="00B4176A" w:rsidRDefault="00F02AC2" w:rsidP="00FA1C1B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  <w:lang w:eastAsia="en-US" w:bidi="en-US"/>
              </w:rPr>
            </w:pPr>
            <w:proofErr w:type="spellStart"/>
            <w:r w:rsidRPr="00B4176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  <w:lang w:eastAsia="en-US"/>
              </w:rPr>
              <w:t>评估要素</w:t>
            </w:r>
            <w:proofErr w:type="spellEnd"/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AC2" w:rsidRPr="00B4176A" w:rsidRDefault="00F02AC2" w:rsidP="00FA1C1B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  <w:lang w:eastAsia="en-US" w:bidi="en-US"/>
              </w:rPr>
            </w:pPr>
            <w:proofErr w:type="spellStart"/>
            <w:r w:rsidRPr="00B4176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  <w:lang w:eastAsia="en-US"/>
              </w:rPr>
              <w:t>主要评估内容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AC2" w:rsidRPr="00B4176A" w:rsidRDefault="00F02AC2" w:rsidP="00FA1C1B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  <w:lang w:eastAsia="en-US" w:bidi="en-US"/>
              </w:rPr>
            </w:pPr>
            <w:proofErr w:type="spellStart"/>
            <w:r w:rsidRPr="00B4176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  <w:lang w:eastAsia="en-US"/>
              </w:rPr>
              <w:t>得分</w:t>
            </w:r>
            <w:proofErr w:type="spellEnd"/>
          </w:p>
        </w:tc>
      </w:tr>
      <w:tr w:rsidR="00F02AC2" w:rsidRPr="00B4176A" w:rsidTr="00CD316F">
        <w:trPr>
          <w:trHeight w:val="80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C2" w:rsidRPr="00B4176A" w:rsidRDefault="00F02AC2" w:rsidP="00FA1C1B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C2" w:rsidRDefault="00FE1AD9" w:rsidP="00DE6F7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公司</w:t>
            </w:r>
            <w:r w:rsidR="00DE6F78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实力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33" w:rsidRDefault="00A56EB4" w:rsidP="00FA1C1B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公司</w:t>
            </w:r>
            <w:r w:rsidR="00F02AC2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品牌知名度，</w:t>
            </w:r>
            <w:r w:rsidR="00144B3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相关案例的效果。</w:t>
            </w:r>
          </w:p>
          <w:p w:rsidR="00F02AC2" w:rsidRDefault="00A56EB4" w:rsidP="00FA1C1B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上海医疗市场</w:t>
            </w:r>
            <w:r w:rsidR="00F02AC2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占有率，品牌特色、</w:t>
            </w:r>
            <w:r w:rsidR="00F02AC2" w:rsidRPr="00173BA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规模、技术力量、荣誉、资质证书等</w:t>
            </w:r>
          </w:p>
          <w:p w:rsidR="00F02AC2" w:rsidRPr="00B4176A" w:rsidRDefault="00144B33" w:rsidP="00DE6F7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综合评价为优：1</w:t>
            </w:r>
            <w:r w:rsidR="00DE6F7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0</w:t>
            </w: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-</w:t>
            </w:r>
            <w:r w:rsidR="00DE6F7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15</w:t>
            </w: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分；良：</w:t>
            </w:r>
            <w:r w:rsidR="00DE6F7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7</w:t>
            </w: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-1</w:t>
            </w:r>
            <w:r w:rsidR="00DE6F7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0</w:t>
            </w: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分；一般：</w:t>
            </w:r>
            <w:r w:rsidR="00DE6F7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4</w:t>
            </w: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-</w:t>
            </w:r>
            <w:r w:rsidR="00DE6F7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7</w:t>
            </w: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分；差：1-</w:t>
            </w:r>
            <w:r w:rsidR="00DE6F7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4</w:t>
            </w: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。需提供相关证明材料，否则不得分。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C2" w:rsidRDefault="00DE6F78" w:rsidP="00FA1C1B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15</w:t>
            </w:r>
            <w:r w:rsidR="00F02AC2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分</w:t>
            </w:r>
          </w:p>
        </w:tc>
        <w:bookmarkStart w:id="0" w:name="_GoBack"/>
        <w:bookmarkEnd w:id="0"/>
      </w:tr>
      <w:tr w:rsidR="00F02AC2" w:rsidRPr="00B4176A" w:rsidTr="00DE6F78">
        <w:trPr>
          <w:trHeight w:val="45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C2" w:rsidRPr="00B4176A" w:rsidRDefault="003A4E9D" w:rsidP="00FA1C1B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C2" w:rsidRPr="00B4176A" w:rsidRDefault="009A4C4F" w:rsidP="00FA1C1B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9A4C4F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技术响应程度、技术方案的质量以及对本项目需求的理解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C2" w:rsidRDefault="00F02AC2" w:rsidP="003266E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B4176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1、</w:t>
            </w:r>
            <w:r w:rsidR="00CD316F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方案</w:t>
            </w:r>
            <w:r w:rsidR="003266E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有特色</w:t>
            </w:r>
            <w:r w:rsidR="00CD316F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、创新</w:t>
            </w:r>
            <w:r w:rsidR="003266E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，符合医院需要</w:t>
            </w:r>
          </w:p>
          <w:p w:rsidR="003266EA" w:rsidRDefault="003266EA" w:rsidP="003266E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2、方案</w:t>
            </w:r>
            <w:r w:rsidR="00CD316F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详细、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考虑周全</w:t>
            </w:r>
          </w:p>
          <w:p w:rsidR="003266EA" w:rsidRPr="003266EA" w:rsidRDefault="00B24BA5" w:rsidP="003266E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综合评价为优：1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5</w:t>
            </w: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-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20</w:t>
            </w: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分；良：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10</w:t>
            </w: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-1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5</w:t>
            </w: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分；一般：5-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10</w:t>
            </w: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分；差：1-5。需提供相关证明材料，否则不得分。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C2" w:rsidRPr="00B4176A" w:rsidRDefault="00B24BA5" w:rsidP="003266E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20</w:t>
            </w:r>
            <w:r w:rsidR="00F02AC2" w:rsidRPr="00B4176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分</w:t>
            </w:r>
          </w:p>
        </w:tc>
      </w:tr>
      <w:tr w:rsidR="00F02AC2" w:rsidRPr="00B4176A" w:rsidTr="00DE6F78">
        <w:trPr>
          <w:trHeight w:val="45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C2" w:rsidRPr="00B4176A" w:rsidRDefault="003A4E9D" w:rsidP="00FA1C1B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C2" w:rsidRPr="00B4176A" w:rsidRDefault="009A4C4F" w:rsidP="00FA1C1B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9A4C4F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服务组织及人员响应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A5" w:rsidRDefault="00B24BA5" w:rsidP="003266E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负责人</w:t>
            </w:r>
            <w:r w:rsidR="00CD316F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责任心重、全局把控能力强，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团队经验丰富</w:t>
            </w:r>
            <w:r w:rsidR="00CD316F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、有创新思维、应急能力强，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项目组人员</w:t>
            </w:r>
            <w:r w:rsidR="00CD316F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充足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，工作安排</w:t>
            </w:r>
            <w:r w:rsidR="00CD316F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合理周全。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 xml:space="preserve"> </w:t>
            </w:r>
          </w:p>
          <w:p w:rsidR="00F02AC2" w:rsidRPr="00B4176A" w:rsidRDefault="00B24BA5" w:rsidP="003266E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综合评价为优：1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5</w:t>
            </w: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-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20</w:t>
            </w: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分；良：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10</w:t>
            </w: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-1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5</w:t>
            </w: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分；一般：5-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10</w:t>
            </w:r>
            <w:r w:rsidRPr="00144B3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分；差：1-5。需提供相关证明材料，否则不得分。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C2" w:rsidRPr="00B4176A" w:rsidRDefault="00B24BA5" w:rsidP="00FA1C1B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20</w:t>
            </w:r>
            <w:r w:rsidR="00F02AC2" w:rsidRPr="00B4176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分</w:t>
            </w:r>
          </w:p>
        </w:tc>
      </w:tr>
      <w:tr w:rsidR="00F02AC2" w:rsidRPr="00B4176A" w:rsidTr="00DE6F78">
        <w:trPr>
          <w:trHeight w:val="45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C2" w:rsidRPr="00B4176A" w:rsidRDefault="003A4E9D" w:rsidP="00FA1C1B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C2" w:rsidRPr="00B4176A" w:rsidRDefault="007A5B89" w:rsidP="007A5B89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7A5B89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投标人承办的同类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项目</w:t>
            </w:r>
            <w:r w:rsidRPr="007A5B89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的应用案例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C2" w:rsidRPr="00B4176A" w:rsidRDefault="00F02AC2" w:rsidP="009A4C4F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 w:val="22"/>
                <w:szCs w:val="24"/>
              </w:rPr>
            </w:pPr>
            <w:r w:rsidRPr="00B4176A">
              <w:rPr>
                <w:rFonts w:asciiTheme="minorEastAsia" w:hAnsiTheme="minorEastAsia" w:cs="宋体" w:hint="eastAsia"/>
                <w:sz w:val="22"/>
                <w:szCs w:val="24"/>
              </w:rPr>
              <w:t>201</w:t>
            </w:r>
            <w:r w:rsidR="00FE1AD9">
              <w:rPr>
                <w:rFonts w:asciiTheme="minorEastAsia" w:hAnsiTheme="minorEastAsia" w:cs="宋体" w:hint="eastAsia"/>
                <w:sz w:val="22"/>
                <w:szCs w:val="24"/>
              </w:rPr>
              <w:t>5</w:t>
            </w:r>
            <w:r w:rsidRPr="00B4176A">
              <w:rPr>
                <w:rFonts w:asciiTheme="minorEastAsia" w:hAnsiTheme="minorEastAsia" w:cs="宋体" w:hint="eastAsia"/>
                <w:sz w:val="22"/>
                <w:szCs w:val="24"/>
              </w:rPr>
              <w:t>年1月1日以来</w:t>
            </w:r>
            <w:r w:rsidR="007A5B89">
              <w:rPr>
                <w:rFonts w:asciiTheme="minorEastAsia" w:hAnsiTheme="minorEastAsia" w:cs="宋体" w:hint="eastAsia"/>
                <w:sz w:val="22"/>
                <w:szCs w:val="24"/>
              </w:rPr>
              <w:t>投标人承办</w:t>
            </w:r>
            <w:r w:rsidRPr="00B4176A">
              <w:rPr>
                <w:rFonts w:asciiTheme="minorEastAsia" w:hAnsiTheme="minorEastAsia" w:cs="宋体" w:hint="eastAsia"/>
                <w:sz w:val="22"/>
                <w:szCs w:val="24"/>
              </w:rPr>
              <w:t>的</w:t>
            </w:r>
            <w:r>
              <w:rPr>
                <w:rFonts w:asciiTheme="minorEastAsia" w:hAnsiTheme="minorEastAsia" w:cs="宋体" w:hint="eastAsia"/>
                <w:sz w:val="22"/>
                <w:szCs w:val="24"/>
              </w:rPr>
              <w:t>医院</w:t>
            </w:r>
            <w:r w:rsidR="00234599">
              <w:rPr>
                <w:rFonts w:asciiTheme="minorEastAsia" w:hAnsiTheme="minorEastAsia" w:cs="宋体" w:hint="eastAsia"/>
                <w:sz w:val="22"/>
                <w:szCs w:val="24"/>
              </w:rPr>
              <w:t>类</w:t>
            </w:r>
            <w:r w:rsidR="006B0BBF">
              <w:rPr>
                <w:rFonts w:asciiTheme="minorEastAsia" w:hAnsiTheme="minorEastAsia" w:cs="宋体" w:hint="eastAsia"/>
                <w:sz w:val="22"/>
                <w:szCs w:val="24"/>
              </w:rPr>
              <w:t>开业</w:t>
            </w:r>
            <w:r>
              <w:rPr>
                <w:rFonts w:asciiTheme="minorEastAsia" w:hAnsiTheme="minorEastAsia" w:cs="宋体" w:hint="eastAsia"/>
                <w:sz w:val="22"/>
                <w:szCs w:val="24"/>
              </w:rPr>
              <w:t>项目</w:t>
            </w:r>
            <w:r w:rsidR="009A4C4F">
              <w:rPr>
                <w:rFonts w:asciiTheme="minorEastAsia" w:hAnsiTheme="minorEastAsia" w:cs="宋体" w:hint="eastAsia"/>
                <w:sz w:val="22"/>
                <w:szCs w:val="24"/>
              </w:rPr>
              <w:t>，</w:t>
            </w:r>
            <w:r w:rsidR="007A5B89">
              <w:rPr>
                <w:rFonts w:asciiTheme="minorEastAsia" w:hAnsiTheme="minorEastAsia" w:cs="宋体" w:hint="eastAsia"/>
                <w:sz w:val="22"/>
                <w:szCs w:val="24"/>
              </w:rPr>
              <w:t>每个案例2</w:t>
            </w:r>
            <w:r w:rsidRPr="00B4176A">
              <w:rPr>
                <w:rFonts w:asciiTheme="minorEastAsia" w:hAnsiTheme="minorEastAsia" w:cs="宋体" w:hint="eastAsia"/>
                <w:sz w:val="22"/>
                <w:szCs w:val="24"/>
              </w:rPr>
              <w:t>分，最多得</w:t>
            </w:r>
            <w:r w:rsidR="00A56EB4">
              <w:rPr>
                <w:rFonts w:asciiTheme="minorEastAsia" w:hAnsiTheme="minorEastAsia" w:cs="宋体" w:hint="eastAsia"/>
                <w:sz w:val="22"/>
                <w:szCs w:val="24"/>
              </w:rPr>
              <w:t>10</w:t>
            </w:r>
            <w:r w:rsidRPr="00B4176A">
              <w:rPr>
                <w:rFonts w:asciiTheme="minorEastAsia" w:hAnsiTheme="minorEastAsia" w:cs="宋体" w:hint="eastAsia"/>
                <w:sz w:val="22"/>
                <w:szCs w:val="24"/>
              </w:rPr>
              <w:t>分（以合同或中标通知书并加盖投标单位公章为准）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C2" w:rsidRPr="00B4176A" w:rsidRDefault="00A56EB4" w:rsidP="00FA1C1B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10</w:t>
            </w:r>
            <w:r w:rsidR="00F02AC2" w:rsidRPr="00B4176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分</w:t>
            </w:r>
          </w:p>
        </w:tc>
      </w:tr>
      <w:tr w:rsidR="00DE6F78" w:rsidRPr="00B4176A" w:rsidTr="00DE6F78">
        <w:trPr>
          <w:trHeight w:val="45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78" w:rsidRDefault="00DE6F78" w:rsidP="00FA1C1B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78" w:rsidRPr="00DE6F78" w:rsidRDefault="00DE6F78" w:rsidP="007A5B89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sz w:val="22"/>
                <w:szCs w:val="24"/>
              </w:rPr>
            </w:pPr>
            <w:r w:rsidRPr="00DE6F78">
              <w:rPr>
                <w:rFonts w:asciiTheme="minorEastAsia" w:hAnsiTheme="minorEastAsia" w:cs="宋体" w:hint="eastAsia"/>
                <w:sz w:val="22"/>
                <w:szCs w:val="24"/>
              </w:rPr>
              <w:t>紧急情况处理方案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78" w:rsidRPr="00B4176A" w:rsidRDefault="00DE6F78" w:rsidP="009A4C4F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 w:val="22"/>
                <w:szCs w:val="24"/>
              </w:rPr>
            </w:pPr>
            <w:r w:rsidRPr="00DE6F78">
              <w:rPr>
                <w:rFonts w:asciiTheme="minorEastAsia" w:hAnsiTheme="minorEastAsia" w:cs="宋体" w:hint="eastAsia"/>
                <w:sz w:val="22"/>
                <w:szCs w:val="24"/>
              </w:rPr>
              <w:t>综合评价为优：3-5分；良：2-3分；一般：1-2分，差：0-1分。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78" w:rsidRPr="00DE6F78" w:rsidRDefault="00DE6F78" w:rsidP="00FA1C1B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sz w:val="22"/>
                <w:szCs w:val="24"/>
              </w:rPr>
            </w:pPr>
            <w:r w:rsidRPr="00DE6F78">
              <w:rPr>
                <w:rFonts w:asciiTheme="minorEastAsia" w:hAnsiTheme="minorEastAsia" w:cs="宋体" w:hint="eastAsia"/>
                <w:sz w:val="22"/>
                <w:szCs w:val="24"/>
              </w:rPr>
              <w:t>5分</w:t>
            </w:r>
          </w:p>
        </w:tc>
      </w:tr>
    </w:tbl>
    <w:p w:rsidR="00F02AC2" w:rsidRDefault="00F02AC2" w:rsidP="00F02AC2">
      <w:pPr>
        <w:adjustRightInd w:val="0"/>
        <w:snapToGrid w:val="0"/>
        <w:spacing w:line="360" w:lineRule="auto"/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</w:p>
    <w:p w:rsidR="00F02AC2" w:rsidRDefault="00F02AC2" w:rsidP="00F02AC2">
      <w:pPr>
        <w:adjustRightInd w:val="0"/>
        <w:snapToGrid w:val="0"/>
        <w:spacing w:line="360" w:lineRule="auto"/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</w:p>
    <w:p w:rsidR="00F02AC2" w:rsidRPr="00B4176A" w:rsidRDefault="00F02AC2" w:rsidP="00F02AC2">
      <w:pPr>
        <w:adjustRightInd w:val="0"/>
        <w:snapToGrid w:val="0"/>
        <w:spacing w:line="360" w:lineRule="auto"/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</w:p>
    <w:p w:rsidR="00F02AC2" w:rsidRDefault="00F02AC2" w:rsidP="00F02AC2">
      <w:pPr>
        <w:adjustRightInd w:val="0"/>
        <w:snapToGrid w:val="0"/>
        <w:spacing w:line="360" w:lineRule="auto"/>
        <w:rPr>
          <w:rFonts w:asciiTheme="minorEastAsia" w:hAnsiTheme="minorEastAsia"/>
          <w:b/>
          <w:bCs/>
          <w:snapToGrid w:val="0"/>
          <w:color w:val="000000"/>
          <w:kern w:val="0"/>
          <w:sz w:val="24"/>
          <w:szCs w:val="24"/>
        </w:rPr>
      </w:pPr>
      <w:r w:rsidRPr="00B4176A"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  <w:t>(</w:t>
      </w:r>
      <w:r w:rsidRPr="00B4176A">
        <w:rPr>
          <w:rFonts w:asciiTheme="minorEastAsia" w:hAnsiTheme="minorEastAsia" w:hint="eastAsia"/>
          <w:snapToGrid w:val="0"/>
          <w:color w:val="000000"/>
          <w:kern w:val="0"/>
          <w:sz w:val="24"/>
          <w:szCs w:val="24"/>
        </w:rPr>
        <w:t>二</w:t>
      </w:r>
      <w:r w:rsidRPr="00B4176A"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  <w:t>)</w:t>
      </w:r>
      <w:r w:rsidRPr="00B4176A">
        <w:rPr>
          <w:rFonts w:asciiTheme="minorEastAsia" w:hAnsiTheme="minorEastAsia"/>
          <w:b/>
          <w:bCs/>
          <w:snapToGrid w:val="0"/>
          <w:color w:val="000000"/>
          <w:kern w:val="0"/>
          <w:sz w:val="24"/>
          <w:szCs w:val="24"/>
        </w:rPr>
        <w:t>价格分：总分值</w:t>
      </w:r>
      <w:r w:rsidR="003A4E9D">
        <w:rPr>
          <w:rFonts w:asciiTheme="minorEastAsia" w:hAnsiTheme="minorEastAsia" w:hint="eastAsia"/>
          <w:b/>
          <w:bCs/>
          <w:snapToGrid w:val="0"/>
          <w:color w:val="000000"/>
          <w:kern w:val="0"/>
          <w:sz w:val="24"/>
          <w:szCs w:val="24"/>
        </w:rPr>
        <w:t>3</w:t>
      </w:r>
      <w:r w:rsidRPr="00B4176A">
        <w:rPr>
          <w:rFonts w:asciiTheme="minorEastAsia" w:hAnsiTheme="minorEastAsia"/>
          <w:b/>
          <w:bCs/>
          <w:snapToGrid w:val="0"/>
          <w:color w:val="000000"/>
          <w:kern w:val="0"/>
          <w:sz w:val="24"/>
          <w:szCs w:val="24"/>
        </w:rPr>
        <w:t>0分。</w:t>
      </w:r>
    </w:p>
    <w:tbl>
      <w:tblPr>
        <w:tblW w:w="889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2091"/>
        <w:gridCol w:w="5134"/>
        <w:gridCol w:w="991"/>
      </w:tblGrid>
      <w:tr w:rsidR="00F02AC2" w:rsidRPr="00B4176A" w:rsidTr="00FA1C1B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C2" w:rsidRPr="00B4176A" w:rsidRDefault="00F02AC2" w:rsidP="00FA1C1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B41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AC2" w:rsidRPr="00B4176A" w:rsidRDefault="00F02AC2" w:rsidP="00FA1C1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B41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en-US"/>
              </w:rPr>
              <w:t>评估要素</w:t>
            </w:r>
            <w:proofErr w:type="spellEnd"/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AC2" w:rsidRPr="00B4176A" w:rsidRDefault="00F02AC2" w:rsidP="00FA1C1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B41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en-US"/>
              </w:rPr>
              <w:t>主要评估内容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AC2" w:rsidRPr="00B4176A" w:rsidRDefault="00F02AC2" w:rsidP="00FA1C1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B41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en-US"/>
              </w:rPr>
              <w:t>得分</w:t>
            </w:r>
            <w:proofErr w:type="spellEnd"/>
          </w:p>
        </w:tc>
      </w:tr>
      <w:tr w:rsidR="00F02AC2" w:rsidRPr="00B4176A" w:rsidTr="00FA1C1B">
        <w:trPr>
          <w:trHeight w:val="80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C2" w:rsidRPr="00B4176A" w:rsidRDefault="00F02AC2" w:rsidP="00FA1C1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B41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C2" w:rsidRPr="00B4176A" w:rsidRDefault="006B0BBF" w:rsidP="00FA1C1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C2" w:rsidRDefault="00F02AC2" w:rsidP="00FA1C1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1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竞争性谈判单位提供的报价评分</w:t>
            </w:r>
            <w:r w:rsidRPr="00B41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F02AC2" w:rsidRPr="00B4176A" w:rsidRDefault="00F02AC2" w:rsidP="006B0BB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F78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报价最</w:t>
            </w:r>
            <w:r w:rsidR="006B0B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低</w:t>
            </w:r>
            <w:r w:rsidRPr="002F78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得满分，按由</w:t>
            </w:r>
            <w:r w:rsidR="006B0BBF" w:rsidRPr="002F78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低</w:t>
            </w:r>
            <w:r w:rsidRPr="002F78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到</w:t>
            </w:r>
            <w:r w:rsidR="006B0BBF" w:rsidRPr="002F78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</w:t>
            </w:r>
            <w:r w:rsidRPr="002F78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依次递减2分。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AC2" w:rsidRPr="00B4176A" w:rsidRDefault="003A4E9D" w:rsidP="00FA1C1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F02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F02AC2" w:rsidRPr="00B41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en-US"/>
              </w:rPr>
              <w:t>分</w:t>
            </w:r>
          </w:p>
        </w:tc>
      </w:tr>
    </w:tbl>
    <w:p w:rsidR="00436867" w:rsidRDefault="00A70402"/>
    <w:sectPr w:rsidR="0043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02" w:rsidRDefault="00A70402" w:rsidP="007A5B89">
      <w:r>
        <w:separator/>
      </w:r>
    </w:p>
  </w:endnote>
  <w:endnote w:type="continuationSeparator" w:id="0">
    <w:p w:rsidR="00A70402" w:rsidRDefault="00A70402" w:rsidP="007A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02" w:rsidRDefault="00A70402" w:rsidP="007A5B89">
      <w:r>
        <w:separator/>
      </w:r>
    </w:p>
  </w:footnote>
  <w:footnote w:type="continuationSeparator" w:id="0">
    <w:p w:rsidR="00A70402" w:rsidRDefault="00A70402" w:rsidP="007A5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C2"/>
    <w:rsid w:val="00144B33"/>
    <w:rsid w:val="00234599"/>
    <w:rsid w:val="003266EA"/>
    <w:rsid w:val="003A4E9D"/>
    <w:rsid w:val="003B7D1D"/>
    <w:rsid w:val="006972EF"/>
    <w:rsid w:val="006B0BBF"/>
    <w:rsid w:val="007A5B89"/>
    <w:rsid w:val="007C1640"/>
    <w:rsid w:val="009A4C4F"/>
    <w:rsid w:val="00A56EB4"/>
    <w:rsid w:val="00A70402"/>
    <w:rsid w:val="00A725A2"/>
    <w:rsid w:val="00B24BA5"/>
    <w:rsid w:val="00C31379"/>
    <w:rsid w:val="00CD316F"/>
    <w:rsid w:val="00DE6F78"/>
    <w:rsid w:val="00F02AC2"/>
    <w:rsid w:val="00F84CD7"/>
    <w:rsid w:val="00F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qFormat/>
    <w:rsid w:val="00F02AC2"/>
    <w:rPr>
      <w:rFonts w:ascii="宋体" w:eastAsia="宋体" w:hAnsi="Calibri"/>
    </w:rPr>
  </w:style>
  <w:style w:type="paragraph" w:styleId="a3">
    <w:name w:val="Plain Text"/>
    <w:basedOn w:val="a"/>
    <w:link w:val="Char"/>
    <w:qFormat/>
    <w:rsid w:val="00F02AC2"/>
    <w:rPr>
      <w:rFonts w:ascii="宋体" w:eastAsia="宋体" w:hAnsi="Calibri"/>
    </w:rPr>
  </w:style>
  <w:style w:type="character" w:customStyle="1" w:styleId="Char1">
    <w:name w:val="纯文本 Char1"/>
    <w:basedOn w:val="a0"/>
    <w:uiPriority w:val="99"/>
    <w:semiHidden/>
    <w:rsid w:val="00F02AC2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7A5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A5B89"/>
    <w:rPr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7A5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7A5B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qFormat/>
    <w:rsid w:val="00F02AC2"/>
    <w:rPr>
      <w:rFonts w:ascii="宋体" w:eastAsia="宋体" w:hAnsi="Calibri"/>
    </w:rPr>
  </w:style>
  <w:style w:type="paragraph" w:styleId="a3">
    <w:name w:val="Plain Text"/>
    <w:basedOn w:val="a"/>
    <w:link w:val="Char"/>
    <w:qFormat/>
    <w:rsid w:val="00F02AC2"/>
    <w:rPr>
      <w:rFonts w:ascii="宋体" w:eastAsia="宋体" w:hAnsi="Calibri"/>
    </w:rPr>
  </w:style>
  <w:style w:type="character" w:customStyle="1" w:styleId="Char1">
    <w:name w:val="纯文本 Char1"/>
    <w:basedOn w:val="a0"/>
    <w:uiPriority w:val="99"/>
    <w:semiHidden/>
    <w:rsid w:val="00F02AC2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7A5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A5B89"/>
    <w:rPr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7A5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7A5B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94</Words>
  <Characters>536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陈钰</dc:creator>
  <cp:lastModifiedBy>吴懿俊</cp:lastModifiedBy>
  <cp:revision>3</cp:revision>
  <dcterms:created xsi:type="dcterms:W3CDTF">2019-07-23T01:53:00Z</dcterms:created>
  <dcterms:modified xsi:type="dcterms:W3CDTF">2019-07-23T07:55:00Z</dcterms:modified>
</cp:coreProperties>
</file>