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83C5" w14:textId="77777777" w:rsidR="00AF3BB6" w:rsidRDefault="00AF3BB6" w:rsidP="00AF3BB6">
      <w:pPr>
        <w:jc w:val="center"/>
        <w:rPr>
          <w:b/>
          <w:sz w:val="28"/>
        </w:rPr>
      </w:pPr>
      <w:r w:rsidRPr="00AF3BB6">
        <w:rPr>
          <w:rFonts w:hint="eastAsia"/>
          <w:b/>
          <w:sz w:val="28"/>
        </w:rPr>
        <w:t>复旦大学附属肿瘤医院</w:t>
      </w:r>
      <w:r w:rsidR="00747ADC">
        <w:rPr>
          <w:rFonts w:hint="eastAsia"/>
          <w:b/>
          <w:sz w:val="28"/>
        </w:rPr>
        <w:t>浦东</w:t>
      </w:r>
      <w:r w:rsidR="0025367C" w:rsidRPr="00AF3BB6">
        <w:rPr>
          <w:rFonts w:hint="eastAsia"/>
          <w:b/>
          <w:sz w:val="28"/>
        </w:rPr>
        <w:t>院</w:t>
      </w:r>
      <w:r w:rsidRPr="00AF3BB6">
        <w:rPr>
          <w:rFonts w:hint="eastAsia"/>
          <w:b/>
          <w:sz w:val="28"/>
        </w:rPr>
        <w:t>区院内</w:t>
      </w:r>
      <w:r w:rsidR="0023752F">
        <w:rPr>
          <w:rFonts w:hint="eastAsia"/>
          <w:b/>
          <w:sz w:val="28"/>
        </w:rPr>
        <w:t>咖啡吧</w:t>
      </w:r>
      <w:r w:rsidRPr="00AF3BB6">
        <w:rPr>
          <w:rFonts w:hint="eastAsia"/>
          <w:b/>
          <w:sz w:val="28"/>
        </w:rPr>
        <w:t>经营权</w:t>
      </w:r>
    </w:p>
    <w:p w14:paraId="2013DF54" w14:textId="77777777" w:rsidR="006603E7" w:rsidRDefault="0091586D" w:rsidP="00AF3BB6">
      <w:pPr>
        <w:jc w:val="center"/>
        <w:rPr>
          <w:b/>
          <w:sz w:val="28"/>
        </w:rPr>
      </w:pPr>
      <w:r>
        <w:rPr>
          <w:rFonts w:hint="eastAsia"/>
          <w:b/>
          <w:sz w:val="28"/>
        </w:rPr>
        <w:t>院内</w:t>
      </w:r>
      <w:r w:rsidR="00AF3BB6" w:rsidRPr="00AF3BB6">
        <w:rPr>
          <w:rFonts w:hint="eastAsia"/>
          <w:b/>
          <w:sz w:val="28"/>
        </w:rPr>
        <w:t>竞争性</w:t>
      </w:r>
      <w:r>
        <w:rPr>
          <w:rFonts w:hint="eastAsia"/>
          <w:b/>
          <w:sz w:val="28"/>
        </w:rPr>
        <w:t>磋商文件</w:t>
      </w:r>
    </w:p>
    <w:p w14:paraId="356B6D49" w14:textId="77777777" w:rsidR="00815EC2" w:rsidRPr="00FB282A" w:rsidRDefault="00815EC2" w:rsidP="00815EC2">
      <w:pPr>
        <w:spacing w:line="360" w:lineRule="auto"/>
        <w:jc w:val="center"/>
        <w:rPr>
          <w:b/>
          <w:sz w:val="28"/>
        </w:rPr>
      </w:pPr>
      <w:r w:rsidRPr="00FB282A">
        <w:rPr>
          <w:rFonts w:hint="eastAsia"/>
          <w:b/>
          <w:sz w:val="28"/>
        </w:rPr>
        <w:t>第一章</w:t>
      </w:r>
      <w:r w:rsidRPr="00FB282A">
        <w:rPr>
          <w:rFonts w:hint="eastAsia"/>
          <w:b/>
          <w:sz w:val="28"/>
        </w:rPr>
        <w:t xml:space="preserve"> </w:t>
      </w:r>
      <w:r w:rsidRPr="00FB282A">
        <w:rPr>
          <w:rFonts w:hint="eastAsia"/>
          <w:b/>
          <w:sz w:val="28"/>
        </w:rPr>
        <w:t>磋商采购公告</w:t>
      </w:r>
    </w:p>
    <w:p w14:paraId="754C6634" w14:textId="77777777" w:rsidR="00EF1CED" w:rsidRDefault="00EF1CED" w:rsidP="00EF1CED">
      <w:pPr>
        <w:spacing w:line="360" w:lineRule="auto"/>
        <w:ind w:firstLineChars="200" w:firstLine="480"/>
        <w:jc w:val="left"/>
        <w:rPr>
          <w:sz w:val="24"/>
        </w:rPr>
      </w:pPr>
      <w:r w:rsidRPr="00EF1CED">
        <w:rPr>
          <w:rFonts w:hint="eastAsia"/>
          <w:sz w:val="24"/>
        </w:rPr>
        <w:t>复旦大学附属肿瘤医院</w:t>
      </w:r>
      <w:r w:rsidR="002716D9">
        <w:rPr>
          <w:rFonts w:hint="eastAsia"/>
          <w:sz w:val="24"/>
        </w:rPr>
        <w:t>浦东</w:t>
      </w:r>
      <w:r w:rsidR="0025367C">
        <w:rPr>
          <w:rFonts w:hint="eastAsia"/>
          <w:sz w:val="24"/>
        </w:rPr>
        <w:t>院</w:t>
      </w:r>
      <w:r w:rsidR="00C2396F">
        <w:rPr>
          <w:rFonts w:hint="eastAsia"/>
          <w:sz w:val="24"/>
        </w:rPr>
        <w:t>区</w:t>
      </w:r>
      <w:r>
        <w:rPr>
          <w:rFonts w:hint="eastAsia"/>
          <w:sz w:val="24"/>
        </w:rPr>
        <w:t>位</w:t>
      </w:r>
      <w:r w:rsidRPr="00EF1CED">
        <w:rPr>
          <w:rFonts w:hint="eastAsia"/>
          <w:sz w:val="24"/>
        </w:rPr>
        <w:t>于</w:t>
      </w:r>
      <w:r w:rsidR="002716D9" w:rsidRPr="00EF1CED">
        <w:rPr>
          <w:rFonts w:hint="eastAsia"/>
          <w:sz w:val="24"/>
        </w:rPr>
        <w:t>浦东</w:t>
      </w:r>
      <w:proofErr w:type="gramStart"/>
      <w:r w:rsidR="002716D9" w:rsidRPr="00EF1CED">
        <w:rPr>
          <w:rFonts w:hint="eastAsia"/>
          <w:sz w:val="24"/>
        </w:rPr>
        <w:t>新区周</w:t>
      </w:r>
      <w:proofErr w:type="gramEnd"/>
      <w:r w:rsidR="002716D9" w:rsidRPr="00EF1CED">
        <w:rPr>
          <w:rFonts w:hint="eastAsia"/>
          <w:sz w:val="24"/>
        </w:rPr>
        <w:t>浦镇“上海国际医学园区”内，</w:t>
      </w:r>
      <w:r w:rsidR="002716D9">
        <w:rPr>
          <w:rFonts w:hint="eastAsia"/>
          <w:sz w:val="24"/>
        </w:rPr>
        <w:t>康新公路</w:t>
      </w:r>
      <w:r w:rsidR="002716D9">
        <w:rPr>
          <w:rFonts w:hint="eastAsia"/>
          <w:sz w:val="24"/>
        </w:rPr>
        <w:t>4333</w:t>
      </w:r>
      <w:r w:rsidR="002716D9">
        <w:rPr>
          <w:rFonts w:hint="eastAsia"/>
          <w:sz w:val="24"/>
        </w:rPr>
        <w:t>号，</w:t>
      </w:r>
      <w:r w:rsidR="002716D9" w:rsidRPr="00EF1CED">
        <w:rPr>
          <w:rFonts w:hint="eastAsia"/>
          <w:sz w:val="24"/>
        </w:rPr>
        <w:t>东至康新公路，南至望春华路，西至佛手路，北侧临上海质子重离子医院</w:t>
      </w:r>
      <w:r w:rsidR="002716D9">
        <w:rPr>
          <w:rFonts w:hint="eastAsia"/>
          <w:sz w:val="24"/>
        </w:rPr>
        <w:t>（复旦大学附属肿瘤医院质子重离子中心）</w:t>
      </w:r>
      <w:r w:rsidR="002716D9" w:rsidRPr="00EF1CED">
        <w:rPr>
          <w:rFonts w:hint="eastAsia"/>
          <w:sz w:val="24"/>
        </w:rPr>
        <w:t>。主要建设门诊、医技、住院、科研</w:t>
      </w:r>
      <w:r w:rsidR="002716D9">
        <w:rPr>
          <w:rFonts w:hint="eastAsia"/>
          <w:sz w:val="24"/>
        </w:rPr>
        <w:t>、</w:t>
      </w:r>
      <w:r w:rsidR="002716D9" w:rsidRPr="00EF1CED">
        <w:rPr>
          <w:rFonts w:hint="eastAsia"/>
          <w:sz w:val="24"/>
        </w:rPr>
        <w:t>行政办公、动物楼、生活保障辅助用房。</w:t>
      </w:r>
      <w:r w:rsidR="002716D9">
        <w:rPr>
          <w:rFonts w:hint="eastAsia"/>
          <w:sz w:val="24"/>
        </w:rPr>
        <w:t>开放床位</w:t>
      </w:r>
      <w:r w:rsidR="0023752F">
        <w:rPr>
          <w:rFonts w:hint="eastAsia"/>
          <w:sz w:val="24"/>
        </w:rPr>
        <w:t>800</w:t>
      </w:r>
      <w:r w:rsidR="002716D9">
        <w:rPr>
          <w:rFonts w:hint="eastAsia"/>
          <w:sz w:val="24"/>
        </w:rPr>
        <w:t>张，</w:t>
      </w:r>
      <w:r w:rsidR="002716D9" w:rsidRPr="00EF1CED">
        <w:rPr>
          <w:rFonts w:hint="eastAsia"/>
          <w:sz w:val="24"/>
        </w:rPr>
        <w:t>总建筑面积</w:t>
      </w:r>
      <w:r w:rsidR="002716D9">
        <w:rPr>
          <w:rFonts w:hint="eastAsia"/>
          <w:sz w:val="24"/>
        </w:rPr>
        <w:t>95469</w:t>
      </w:r>
      <w:r w:rsidR="002716D9" w:rsidRPr="00EF1CED">
        <w:rPr>
          <w:rFonts w:hint="eastAsia"/>
          <w:sz w:val="24"/>
        </w:rPr>
        <w:t>㎡。</w:t>
      </w:r>
    </w:p>
    <w:p w14:paraId="0EF9CD2F" w14:textId="77777777" w:rsidR="00AF3BB6" w:rsidRPr="00AF3BB6" w:rsidRDefault="00AF3BB6" w:rsidP="00EF1CED">
      <w:pPr>
        <w:spacing w:line="360" w:lineRule="auto"/>
        <w:ind w:firstLineChars="200" w:firstLine="480"/>
        <w:jc w:val="left"/>
        <w:rPr>
          <w:sz w:val="24"/>
        </w:rPr>
      </w:pPr>
      <w:r>
        <w:rPr>
          <w:rFonts w:hint="eastAsia"/>
          <w:sz w:val="24"/>
        </w:rPr>
        <w:t>上海</w:t>
      </w:r>
      <w:proofErr w:type="gramStart"/>
      <w:r>
        <w:rPr>
          <w:rFonts w:hint="eastAsia"/>
          <w:sz w:val="24"/>
        </w:rPr>
        <w:t>康实医疗</w:t>
      </w:r>
      <w:proofErr w:type="gramEnd"/>
      <w:r>
        <w:rPr>
          <w:rFonts w:hint="eastAsia"/>
          <w:sz w:val="24"/>
        </w:rPr>
        <w:t>科技服务部为复旦大学附属肿瘤医院独资成立的三产部门，受复旦大学附属肿瘤医院委托，根据</w:t>
      </w:r>
      <w:r w:rsidR="00EF1CED">
        <w:rPr>
          <w:rFonts w:hint="eastAsia"/>
          <w:sz w:val="24"/>
        </w:rPr>
        <w:t>《中华人民共和国招投标法》及有关法律法规和规章规定，现对“</w:t>
      </w:r>
      <w:r w:rsidR="00EF1CED" w:rsidRPr="00EF1CED">
        <w:rPr>
          <w:rFonts w:hint="eastAsia"/>
          <w:sz w:val="24"/>
        </w:rPr>
        <w:t>复旦大学附属肿瘤医院浦东院区院内</w:t>
      </w:r>
      <w:r w:rsidR="0023752F">
        <w:rPr>
          <w:rFonts w:hint="eastAsia"/>
          <w:sz w:val="24"/>
        </w:rPr>
        <w:t>咖啡吧</w:t>
      </w:r>
      <w:r w:rsidR="00EF1CED" w:rsidRPr="00EF1CED">
        <w:rPr>
          <w:rFonts w:hint="eastAsia"/>
          <w:sz w:val="24"/>
        </w:rPr>
        <w:t>经营权</w:t>
      </w:r>
      <w:r w:rsidR="00EF1CED">
        <w:rPr>
          <w:rFonts w:hint="eastAsia"/>
          <w:sz w:val="24"/>
        </w:rPr>
        <w:t>”进行国内</w:t>
      </w:r>
      <w:r w:rsidR="00EF1CED" w:rsidRPr="00EF1CED">
        <w:rPr>
          <w:rFonts w:hint="eastAsia"/>
          <w:sz w:val="24"/>
        </w:rPr>
        <w:t>竞争性</w:t>
      </w:r>
      <w:r w:rsidR="0091586D">
        <w:rPr>
          <w:rFonts w:hint="eastAsia"/>
          <w:sz w:val="24"/>
        </w:rPr>
        <w:t>磋商</w:t>
      </w:r>
      <w:r w:rsidR="00EF1CED">
        <w:rPr>
          <w:rFonts w:hint="eastAsia"/>
          <w:sz w:val="24"/>
        </w:rPr>
        <w:t>，欢迎合格的供应商前来参加。</w:t>
      </w:r>
    </w:p>
    <w:p w14:paraId="204133F5" w14:textId="77777777" w:rsidR="00AF3BB6" w:rsidRPr="00EF1CED" w:rsidRDefault="00AF3BB6" w:rsidP="00EF1CED">
      <w:pPr>
        <w:spacing w:line="360" w:lineRule="auto"/>
        <w:ind w:firstLineChars="200" w:firstLine="482"/>
        <w:jc w:val="left"/>
        <w:rPr>
          <w:b/>
          <w:sz w:val="24"/>
        </w:rPr>
      </w:pPr>
      <w:r w:rsidRPr="00EF1CED">
        <w:rPr>
          <w:rFonts w:hint="eastAsia"/>
          <w:b/>
          <w:sz w:val="24"/>
        </w:rPr>
        <w:t>一、项目概况：</w:t>
      </w:r>
    </w:p>
    <w:p w14:paraId="0072F41B" w14:textId="77777777" w:rsidR="00AF3BB6" w:rsidRDefault="00AF3BB6" w:rsidP="00AF3BB6">
      <w:pPr>
        <w:spacing w:line="360" w:lineRule="auto"/>
        <w:ind w:firstLineChars="200" w:firstLine="480"/>
        <w:jc w:val="left"/>
        <w:rPr>
          <w:sz w:val="24"/>
        </w:rPr>
      </w:pPr>
      <w:r>
        <w:rPr>
          <w:rFonts w:hint="eastAsia"/>
          <w:sz w:val="24"/>
        </w:rPr>
        <w:t>1</w:t>
      </w:r>
      <w:r w:rsidR="00EF1CED">
        <w:rPr>
          <w:rFonts w:hint="eastAsia"/>
          <w:sz w:val="24"/>
        </w:rPr>
        <w:t>.</w:t>
      </w:r>
      <w:r>
        <w:rPr>
          <w:rFonts w:hint="eastAsia"/>
          <w:sz w:val="24"/>
        </w:rPr>
        <w:t>项目名称：</w:t>
      </w:r>
      <w:r w:rsidR="002716D9">
        <w:rPr>
          <w:rFonts w:hint="eastAsia"/>
          <w:sz w:val="24"/>
        </w:rPr>
        <w:t>浦东</w:t>
      </w:r>
      <w:r w:rsidR="0025367C" w:rsidRPr="00EF1CED">
        <w:rPr>
          <w:rFonts w:hint="eastAsia"/>
          <w:sz w:val="24"/>
        </w:rPr>
        <w:t>院</w:t>
      </w:r>
      <w:r w:rsidR="00EF1CED" w:rsidRPr="00EF1CED">
        <w:rPr>
          <w:rFonts w:hint="eastAsia"/>
          <w:sz w:val="24"/>
        </w:rPr>
        <w:t>区</w:t>
      </w:r>
      <w:r w:rsidR="002716D9">
        <w:rPr>
          <w:rFonts w:hint="eastAsia"/>
          <w:sz w:val="24"/>
        </w:rPr>
        <w:t>1</w:t>
      </w:r>
      <w:r w:rsidR="006C0B25" w:rsidRPr="006C0B25">
        <w:rPr>
          <w:rFonts w:hint="eastAsia"/>
          <w:sz w:val="24"/>
        </w:rPr>
        <w:t>号楼</w:t>
      </w:r>
      <w:r w:rsidR="002716D9">
        <w:rPr>
          <w:rFonts w:hint="eastAsia"/>
          <w:sz w:val="24"/>
        </w:rPr>
        <w:t>门诊楼</w:t>
      </w:r>
      <w:r w:rsidR="006C0B25" w:rsidRPr="006C0B25">
        <w:rPr>
          <w:rFonts w:hint="eastAsia"/>
          <w:sz w:val="24"/>
        </w:rPr>
        <w:t>1</w:t>
      </w:r>
      <w:r w:rsidR="006C0B25" w:rsidRPr="006C0B25">
        <w:rPr>
          <w:rFonts w:hint="eastAsia"/>
          <w:sz w:val="24"/>
        </w:rPr>
        <w:t>楼</w:t>
      </w:r>
      <w:r w:rsidR="00EF1CED" w:rsidRPr="00EF1CED">
        <w:rPr>
          <w:rFonts w:hint="eastAsia"/>
          <w:sz w:val="24"/>
        </w:rPr>
        <w:t>院内</w:t>
      </w:r>
      <w:r w:rsidR="0023752F">
        <w:rPr>
          <w:rFonts w:hint="eastAsia"/>
          <w:sz w:val="24"/>
        </w:rPr>
        <w:t>咖啡吧</w:t>
      </w:r>
      <w:r w:rsidR="00EF1CED" w:rsidRPr="00EF1CED">
        <w:rPr>
          <w:rFonts w:hint="eastAsia"/>
          <w:sz w:val="24"/>
        </w:rPr>
        <w:t>经营权</w:t>
      </w:r>
    </w:p>
    <w:p w14:paraId="550B68D4" w14:textId="77777777" w:rsidR="00AF3BB6" w:rsidRDefault="00AF3BB6" w:rsidP="00AF3BB6">
      <w:pPr>
        <w:spacing w:line="360" w:lineRule="auto"/>
        <w:ind w:firstLineChars="200" w:firstLine="480"/>
        <w:jc w:val="left"/>
        <w:rPr>
          <w:sz w:val="24"/>
        </w:rPr>
      </w:pPr>
      <w:r>
        <w:rPr>
          <w:rFonts w:hint="eastAsia"/>
          <w:sz w:val="24"/>
        </w:rPr>
        <w:t>2</w:t>
      </w:r>
      <w:r w:rsidR="00EF1CED">
        <w:rPr>
          <w:rFonts w:hint="eastAsia"/>
          <w:sz w:val="24"/>
        </w:rPr>
        <w:t>.</w:t>
      </w:r>
      <w:r>
        <w:rPr>
          <w:rFonts w:hint="eastAsia"/>
          <w:sz w:val="24"/>
        </w:rPr>
        <w:t>项目地址：</w:t>
      </w:r>
      <w:r w:rsidR="002716D9">
        <w:rPr>
          <w:rFonts w:hint="eastAsia"/>
          <w:sz w:val="24"/>
        </w:rPr>
        <w:t>康新公路</w:t>
      </w:r>
      <w:r w:rsidR="002716D9">
        <w:rPr>
          <w:rFonts w:hint="eastAsia"/>
          <w:sz w:val="24"/>
        </w:rPr>
        <w:t>4333</w:t>
      </w:r>
      <w:r w:rsidR="002716D9">
        <w:rPr>
          <w:rFonts w:hint="eastAsia"/>
          <w:sz w:val="24"/>
        </w:rPr>
        <w:t>号</w:t>
      </w:r>
    </w:p>
    <w:p w14:paraId="31C16FA0" w14:textId="77777777" w:rsidR="00AF3BB6" w:rsidRDefault="00AF3BB6" w:rsidP="00AF3BB6">
      <w:pPr>
        <w:spacing w:line="360" w:lineRule="auto"/>
        <w:ind w:firstLineChars="200" w:firstLine="480"/>
        <w:jc w:val="left"/>
        <w:rPr>
          <w:sz w:val="24"/>
        </w:rPr>
      </w:pPr>
      <w:r>
        <w:rPr>
          <w:rFonts w:hint="eastAsia"/>
          <w:sz w:val="24"/>
        </w:rPr>
        <w:t>3</w:t>
      </w:r>
      <w:r w:rsidR="00EF1CED">
        <w:rPr>
          <w:rFonts w:hint="eastAsia"/>
          <w:sz w:val="24"/>
        </w:rPr>
        <w:t>.</w:t>
      </w:r>
      <w:r>
        <w:rPr>
          <w:rFonts w:hint="eastAsia"/>
          <w:sz w:val="24"/>
        </w:rPr>
        <w:t>项目内容：</w:t>
      </w:r>
      <w:r w:rsidR="00EF1CED">
        <w:rPr>
          <w:rFonts w:hint="eastAsia"/>
          <w:sz w:val="24"/>
        </w:rPr>
        <w:t>招租以经营医院</w:t>
      </w:r>
      <w:r w:rsidR="0023752F">
        <w:rPr>
          <w:rFonts w:hint="eastAsia"/>
          <w:sz w:val="24"/>
        </w:rPr>
        <w:t>咖啡吧</w:t>
      </w:r>
    </w:p>
    <w:p w14:paraId="64E40D90" w14:textId="77777777" w:rsidR="00AF3BB6" w:rsidRDefault="00AF3BB6" w:rsidP="00AF3BB6">
      <w:pPr>
        <w:spacing w:line="360" w:lineRule="auto"/>
        <w:ind w:firstLineChars="200" w:firstLine="480"/>
        <w:jc w:val="left"/>
        <w:rPr>
          <w:sz w:val="24"/>
        </w:rPr>
      </w:pPr>
      <w:r>
        <w:rPr>
          <w:rFonts w:hint="eastAsia"/>
          <w:sz w:val="24"/>
        </w:rPr>
        <w:t>4</w:t>
      </w:r>
      <w:r w:rsidR="00EF1CED">
        <w:rPr>
          <w:rFonts w:hint="eastAsia"/>
          <w:sz w:val="24"/>
        </w:rPr>
        <w:t>.</w:t>
      </w:r>
      <w:r>
        <w:rPr>
          <w:rFonts w:hint="eastAsia"/>
          <w:sz w:val="24"/>
        </w:rPr>
        <w:t>面积：</w:t>
      </w:r>
      <w:r w:rsidR="0023752F">
        <w:rPr>
          <w:rFonts w:hint="eastAsia"/>
          <w:sz w:val="24"/>
        </w:rPr>
        <w:t>20</w:t>
      </w:r>
      <w:r w:rsidR="00EF1CED">
        <w:rPr>
          <w:rFonts w:hint="eastAsia"/>
          <w:sz w:val="24"/>
        </w:rPr>
        <w:t>㎡</w:t>
      </w:r>
    </w:p>
    <w:p w14:paraId="1BE92F3F" w14:textId="77777777" w:rsidR="00AF3BB6" w:rsidRDefault="00AF3BB6" w:rsidP="00AF3BB6">
      <w:pPr>
        <w:spacing w:line="360" w:lineRule="auto"/>
        <w:ind w:firstLineChars="200" w:firstLine="480"/>
        <w:jc w:val="left"/>
        <w:rPr>
          <w:sz w:val="24"/>
        </w:rPr>
      </w:pPr>
      <w:r>
        <w:rPr>
          <w:rFonts w:hint="eastAsia"/>
          <w:sz w:val="24"/>
        </w:rPr>
        <w:t>5</w:t>
      </w:r>
      <w:r w:rsidR="00EF1CED">
        <w:rPr>
          <w:rFonts w:hint="eastAsia"/>
          <w:sz w:val="24"/>
        </w:rPr>
        <w:t>.</w:t>
      </w:r>
      <w:r>
        <w:rPr>
          <w:rFonts w:hint="eastAsia"/>
          <w:sz w:val="24"/>
        </w:rPr>
        <w:t>服务期限：</w:t>
      </w:r>
      <w:r w:rsidR="0023752F">
        <w:rPr>
          <w:rFonts w:hint="eastAsia"/>
          <w:sz w:val="24"/>
        </w:rPr>
        <w:t>3</w:t>
      </w:r>
      <w:r w:rsidR="00EF1CED">
        <w:rPr>
          <w:rFonts w:hint="eastAsia"/>
          <w:sz w:val="24"/>
        </w:rPr>
        <w:t>年</w:t>
      </w:r>
    </w:p>
    <w:p w14:paraId="5BC646DF" w14:textId="77777777" w:rsidR="00EF1CED" w:rsidRPr="00EF1CED" w:rsidRDefault="00EF1CED" w:rsidP="00EF1CED">
      <w:pPr>
        <w:spacing w:line="360" w:lineRule="auto"/>
        <w:ind w:firstLineChars="200" w:firstLine="482"/>
        <w:jc w:val="left"/>
        <w:rPr>
          <w:b/>
          <w:sz w:val="24"/>
        </w:rPr>
      </w:pPr>
      <w:r w:rsidRPr="00EF1CED">
        <w:rPr>
          <w:rFonts w:hint="eastAsia"/>
          <w:b/>
          <w:sz w:val="24"/>
        </w:rPr>
        <w:t>二、合格供应商应符合以下要求：</w:t>
      </w:r>
    </w:p>
    <w:p w14:paraId="6099C1AF" w14:textId="77777777" w:rsidR="00EF1CED" w:rsidRDefault="00EF1CED" w:rsidP="00AF3BB6">
      <w:pPr>
        <w:spacing w:line="360" w:lineRule="auto"/>
        <w:ind w:firstLineChars="200" w:firstLine="480"/>
        <w:jc w:val="left"/>
        <w:rPr>
          <w:sz w:val="24"/>
        </w:rPr>
      </w:pPr>
      <w:r>
        <w:rPr>
          <w:rFonts w:hint="eastAsia"/>
          <w:sz w:val="24"/>
        </w:rPr>
        <w:t>1.</w:t>
      </w:r>
      <w:r>
        <w:rPr>
          <w:rFonts w:hint="eastAsia"/>
          <w:sz w:val="24"/>
        </w:rPr>
        <w:t>具有中华人民共和国境内注册的独立法人资格及相应的经营范围；</w:t>
      </w:r>
    </w:p>
    <w:p w14:paraId="05A84D44" w14:textId="77777777" w:rsidR="00EF1CED" w:rsidRDefault="00EF1CED" w:rsidP="00AF3BB6">
      <w:pPr>
        <w:spacing w:line="360" w:lineRule="auto"/>
        <w:ind w:firstLineChars="200" w:firstLine="480"/>
        <w:jc w:val="left"/>
        <w:rPr>
          <w:sz w:val="24"/>
        </w:rPr>
      </w:pPr>
      <w:r>
        <w:rPr>
          <w:rFonts w:hint="eastAsia"/>
          <w:sz w:val="24"/>
        </w:rPr>
        <w:t>2.</w:t>
      </w:r>
      <w:r>
        <w:rPr>
          <w:rFonts w:hint="eastAsia"/>
          <w:sz w:val="24"/>
        </w:rPr>
        <w:t>具有</w:t>
      </w:r>
      <w:r w:rsidR="00524088">
        <w:rPr>
          <w:rFonts w:hint="eastAsia"/>
          <w:sz w:val="24"/>
        </w:rPr>
        <w:t>经</w:t>
      </w:r>
      <w:r>
        <w:rPr>
          <w:rFonts w:hint="eastAsia"/>
          <w:sz w:val="24"/>
        </w:rPr>
        <w:t>年检合格</w:t>
      </w:r>
      <w:r w:rsidRPr="00303CB3">
        <w:rPr>
          <w:rFonts w:hint="eastAsia"/>
          <w:sz w:val="24"/>
        </w:rPr>
        <w:t>的</w:t>
      </w:r>
      <w:r w:rsidR="00303CB3" w:rsidRPr="00303CB3">
        <w:rPr>
          <w:rFonts w:hint="eastAsia"/>
          <w:sz w:val="24"/>
        </w:rPr>
        <w:t>食品卫生</w:t>
      </w:r>
      <w:r w:rsidRPr="00303CB3">
        <w:rPr>
          <w:rFonts w:hint="eastAsia"/>
          <w:sz w:val="24"/>
        </w:rPr>
        <w:t>许可证</w:t>
      </w:r>
      <w:r w:rsidR="00303CB3" w:rsidRPr="00303CB3">
        <w:rPr>
          <w:rFonts w:hint="eastAsia"/>
          <w:sz w:val="24"/>
        </w:rPr>
        <w:t>、餐饮服务许可证</w:t>
      </w:r>
      <w:r w:rsidR="00303CB3">
        <w:rPr>
          <w:rFonts w:hint="eastAsia"/>
          <w:sz w:val="24"/>
        </w:rPr>
        <w:t>等</w:t>
      </w:r>
      <w:r>
        <w:rPr>
          <w:rFonts w:hint="eastAsia"/>
          <w:sz w:val="24"/>
        </w:rPr>
        <w:t>；</w:t>
      </w:r>
    </w:p>
    <w:p w14:paraId="24A8D264" w14:textId="77777777" w:rsidR="00EF1CED" w:rsidRDefault="00EF1CED" w:rsidP="00AF3BB6">
      <w:pPr>
        <w:spacing w:line="360" w:lineRule="auto"/>
        <w:ind w:firstLineChars="200" w:firstLine="480"/>
        <w:jc w:val="left"/>
        <w:rPr>
          <w:sz w:val="24"/>
        </w:rPr>
      </w:pPr>
      <w:r>
        <w:rPr>
          <w:rFonts w:hint="eastAsia"/>
          <w:sz w:val="24"/>
        </w:rPr>
        <w:t>3.</w:t>
      </w:r>
      <w:r>
        <w:rPr>
          <w:rFonts w:hint="eastAsia"/>
          <w:sz w:val="24"/>
        </w:rPr>
        <w:t>具有依法缴纳税收和社会保障金的良好记录；</w:t>
      </w:r>
    </w:p>
    <w:p w14:paraId="7B9C1201" w14:textId="77777777" w:rsidR="00EF1CED" w:rsidRDefault="00EF1CED" w:rsidP="00AF3BB6">
      <w:pPr>
        <w:spacing w:line="360" w:lineRule="auto"/>
        <w:ind w:firstLineChars="200" w:firstLine="480"/>
        <w:jc w:val="left"/>
        <w:rPr>
          <w:sz w:val="24"/>
        </w:rPr>
      </w:pPr>
      <w:r>
        <w:rPr>
          <w:rFonts w:hint="eastAsia"/>
          <w:sz w:val="24"/>
        </w:rPr>
        <w:t>4.</w:t>
      </w:r>
      <w:r>
        <w:rPr>
          <w:rFonts w:hint="eastAsia"/>
          <w:sz w:val="24"/>
        </w:rPr>
        <w:t>近三年内经营及相关活动中</w:t>
      </w:r>
      <w:r w:rsidR="00BD4A71">
        <w:rPr>
          <w:rFonts w:hint="eastAsia"/>
          <w:sz w:val="24"/>
        </w:rPr>
        <w:t>无</w:t>
      </w:r>
      <w:r>
        <w:rPr>
          <w:rFonts w:hint="eastAsia"/>
          <w:sz w:val="24"/>
        </w:rPr>
        <w:t>不良记录；</w:t>
      </w:r>
    </w:p>
    <w:p w14:paraId="2D6B9BBD" w14:textId="77777777" w:rsidR="00EF1CED" w:rsidRDefault="00EF1CED" w:rsidP="00AF3BB6">
      <w:pPr>
        <w:spacing w:line="360" w:lineRule="auto"/>
        <w:ind w:firstLineChars="200" w:firstLine="480"/>
        <w:jc w:val="left"/>
        <w:rPr>
          <w:sz w:val="24"/>
        </w:rPr>
      </w:pPr>
      <w:r>
        <w:rPr>
          <w:rFonts w:hint="eastAsia"/>
          <w:sz w:val="24"/>
        </w:rPr>
        <w:t>5.</w:t>
      </w:r>
      <w:r w:rsidR="00E97126">
        <w:rPr>
          <w:rFonts w:hint="eastAsia"/>
          <w:sz w:val="24"/>
        </w:rPr>
        <w:t>谈判</w:t>
      </w:r>
      <w:r>
        <w:rPr>
          <w:rFonts w:hint="eastAsia"/>
          <w:sz w:val="24"/>
        </w:rPr>
        <w:t>人与招标人、潜在</w:t>
      </w:r>
      <w:r w:rsidR="00E97126">
        <w:rPr>
          <w:rFonts w:hint="eastAsia"/>
          <w:sz w:val="24"/>
        </w:rPr>
        <w:t>谈判</w:t>
      </w:r>
      <w:r>
        <w:rPr>
          <w:rFonts w:hint="eastAsia"/>
          <w:sz w:val="24"/>
        </w:rPr>
        <w:t>人及本项目相关单位无利益关系；</w:t>
      </w:r>
    </w:p>
    <w:p w14:paraId="14426061" w14:textId="77777777" w:rsidR="00EF1CED" w:rsidRDefault="00EF1CED" w:rsidP="00AF3BB6">
      <w:pPr>
        <w:spacing w:line="360" w:lineRule="auto"/>
        <w:ind w:firstLineChars="200" w:firstLine="480"/>
        <w:jc w:val="left"/>
        <w:rPr>
          <w:sz w:val="24"/>
        </w:rPr>
      </w:pPr>
      <w:r>
        <w:rPr>
          <w:rFonts w:hint="eastAsia"/>
          <w:sz w:val="24"/>
        </w:rPr>
        <w:t>6.</w:t>
      </w:r>
      <w:r>
        <w:rPr>
          <w:rFonts w:hint="eastAsia"/>
          <w:sz w:val="24"/>
        </w:rPr>
        <w:t>本项目不接受联合体</w:t>
      </w:r>
      <w:r w:rsidR="00E97126">
        <w:rPr>
          <w:rFonts w:hint="eastAsia"/>
          <w:sz w:val="24"/>
        </w:rPr>
        <w:t>谈判。</w:t>
      </w:r>
    </w:p>
    <w:p w14:paraId="51781DFD" w14:textId="77777777" w:rsidR="00E97126" w:rsidRDefault="00E97126" w:rsidP="00E97126">
      <w:pPr>
        <w:spacing w:line="360" w:lineRule="auto"/>
        <w:ind w:firstLineChars="200" w:firstLine="482"/>
        <w:jc w:val="left"/>
        <w:rPr>
          <w:b/>
          <w:sz w:val="24"/>
        </w:rPr>
      </w:pPr>
      <w:r w:rsidRPr="00E97126">
        <w:rPr>
          <w:rFonts w:hint="eastAsia"/>
          <w:b/>
          <w:sz w:val="24"/>
        </w:rPr>
        <w:t>三、</w:t>
      </w:r>
      <w:r>
        <w:rPr>
          <w:rFonts w:hint="eastAsia"/>
          <w:b/>
          <w:sz w:val="24"/>
        </w:rPr>
        <w:t>竞争性</w:t>
      </w:r>
      <w:r w:rsidR="0091586D">
        <w:rPr>
          <w:rFonts w:hint="eastAsia"/>
          <w:b/>
          <w:sz w:val="24"/>
        </w:rPr>
        <w:t>磋商</w:t>
      </w:r>
      <w:r w:rsidRPr="00E97126">
        <w:rPr>
          <w:rFonts w:hint="eastAsia"/>
          <w:b/>
          <w:sz w:val="24"/>
        </w:rPr>
        <w:t>文件的获取</w:t>
      </w:r>
      <w:r>
        <w:rPr>
          <w:rFonts w:hint="eastAsia"/>
          <w:b/>
          <w:sz w:val="24"/>
        </w:rPr>
        <w:t>：</w:t>
      </w:r>
    </w:p>
    <w:p w14:paraId="082347F5" w14:textId="77777777" w:rsidR="00E97126" w:rsidRPr="00E97126" w:rsidRDefault="00E97126" w:rsidP="00E97126">
      <w:pPr>
        <w:spacing w:line="360" w:lineRule="auto"/>
        <w:ind w:firstLineChars="200" w:firstLine="480"/>
        <w:jc w:val="left"/>
        <w:rPr>
          <w:sz w:val="24"/>
        </w:rPr>
      </w:pPr>
      <w:r w:rsidRPr="00E97126">
        <w:rPr>
          <w:rFonts w:hint="eastAsia"/>
          <w:sz w:val="24"/>
        </w:rPr>
        <w:t>1</w:t>
      </w:r>
      <w:r>
        <w:rPr>
          <w:rFonts w:hint="eastAsia"/>
          <w:sz w:val="24"/>
        </w:rPr>
        <w:t>.</w:t>
      </w:r>
      <w:r w:rsidRPr="00E97126">
        <w:rPr>
          <w:rFonts w:hint="eastAsia"/>
          <w:sz w:val="24"/>
        </w:rPr>
        <w:t>凡有意参加</w:t>
      </w:r>
      <w:r>
        <w:rPr>
          <w:rFonts w:hint="eastAsia"/>
          <w:sz w:val="24"/>
        </w:rPr>
        <w:t>竞争性</w:t>
      </w:r>
      <w:r w:rsidR="0091586D">
        <w:rPr>
          <w:rFonts w:hint="eastAsia"/>
          <w:sz w:val="24"/>
        </w:rPr>
        <w:t>磋商</w:t>
      </w:r>
      <w:r w:rsidRPr="00E97126">
        <w:rPr>
          <w:rFonts w:hint="eastAsia"/>
          <w:sz w:val="24"/>
        </w:rPr>
        <w:t>的潜在</w:t>
      </w:r>
      <w:r>
        <w:rPr>
          <w:rFonts w:hint="eastAsia"/>
          <w:sz w:val="24"/>
        </w:rPr>
        <w:t>谈判</w:t>
      </w:r>
      <w:r w:rsidRPr="00E97126">
        <w:rPr>
          <w:rFonts w:hint="eastAsia"/>
          <w:sz w:val="24"/>
        </w:rPr>
        <w:t>人，请在以下时间内</w:t>
      </w:r>
      <w:r w:rsidR="0091586D">
        <w:rPr>
          <w:rFonts w:hint="eastAsia"/>
          <w:sz w:val="24"/>
        </w:rPr>
        <w:t>报名</w:t>
      </w:r>
      <w:r w:rsidRPr="00E97126">
        <w:rPr>
          <w:rFonts w:hint="eastAsia"/>
          <w:sz w:val="24"/>
        </w:rPr>
        <w:t>：</w:t>
      </w:r>
    </w:p>
    <w:p w14:paraId="4C8C3BB3" w14:textId="23170C92" w:rsidR="00E97126" w:rsidRPr="00E97126" w:rsidRDefault="0025367C" w:rsidP="00E97126">
      <w:pPr>
        <w:spacing w:line="360" w:lineRule="auto"/>
        <w:ind w:firstLineChars="200" w:firstLine="480"/>
        <w:jc w:val="left"/>
        <w:rPr>
          <w:sz w:val="24"/>
        </w:rPr>
      </w:pPr>
      <w:r w:rsidRPr="0025367C">
        <w:rPr>
          <w:sz w:val="24"/>
        </w:rPr>
        <w:t>20</w:t>
      </w:r>
      <w:r w:rsidR="0023752F">
        <w:rPr>
          <w:rFonts w:hint="eastAsia"/>
          <w:sz w:val="24"/>
        </w:rPr>
        <w:t>2</w:t>
      </w:r>
      <w:r w:rsidR="005566D1">
        <w:rPr>
          <w:sz w:val="24"/>
        </w:rPr>
        <w:t>1</w:t>
      </w:r>
      <w:r w:rsidRPr="0025367C">
        <w:rPr>
          <w:rFonts w:hint="eastAsia"/>
          <w:sz w:val="24"/>
        </w:rPr>
        <w:t>年</w:t>
      </w:r>
      <w:r w:rsidR="005566D1">
        <w:rPr>
          <w:sz w:val="24"/>
        </w:rPr>
        <w:t>1</w:t>
      </w:r>
      <w:r w:rsidR="00E97126" w:rsidRPr="0025367C">
        <w:rPr>
          <w:rFonts w:hint="eastAsia"/>
          <w:sz w:val="24"/>
        </w:rPr>
        <w:t>月</w:t>
      </w:r>
      <w:r w:rsidR="005566D1">
        <w:rPr>
          <w:sz w:val="24"/>
        </w:rPr>
        <w:t>2</w:t>
      </w:r>
      <w:r w:rsidR="005566D1" w:rsidRPr="005566D1">
        <w:rPr>
          <w:sz w:val="24"/>
        </w:rPr>
        <w:t>0</w:t>
      </w:r>
      <w:r w:rsidR="005566D1" w:rsidRPr="005566D1">
        <w:rPr>
          <w:rFonts w:hint="eastAsia"/>
          <w:sz w:val="24"/>
        </w:rPr>
        <w:t>日</w:t>
      </w:r>
      <w:r w:rsidR="00E97126" w:rsidRPr="005566D1">
        <w:rPr>
          <w:rFonts w:hint="eastAsia"/>
          <w:sz w:val="24"/>
        </w:rPr>
        <w:t>至</w:t>
      </w:r>
      <w:r w:rsidRPr="005566D1">
        <w:rPr>
          <w:sz w:val="24"/>
        </w:rPr>
        <w:t>20</w:t>
      </w:r>
      <w:r w:rsidR="0023752F" w:rsidRPr="005566D1">
        <w:rPr>
          <w:rFonts w:hint="eastAsia"/>
          <w:sz w:val="24"/>
        </w:rPr>
        <w:t>2</w:t>
      </w:r>
      <w:r w:rsidR="005566D1" w:rsidRPr="005566D1">
        <w:rPr>
          <w:sz w:val="24"/>
        </w:rPr>
        <w:t>1</w:t>
      </w:r>
      <w:r w:rsidRPr="005566D1">
        <w:rPr>
          <w:rFonts w:hint="eastAsia"/>
          <w:sz w:val="24"/>
        </w:rPr>
        <w:t>年</w:t>
      </w:r>
      <w:r w:rsidR="005566D1" w:rsidRPr="005566D1">
        <w:rPr>
          <w:sz w:val="24"/>
        </w:rPr>
        <w:t>1</w:t>
      </w:r>
      <w:r w:rsidR="00E97126" w:rsidRPr="005566D1">
        <w:rPr>
          <w:rFonts w:hint="eastAsia"/>
          <w:sz w:val="24"/>
        </w:rPr>
        <w:t>月</w:t>
      </w:r>
      <w:r w:rsidR="005566D1" w:rsidRPr="005566D1">
        <w:rPr>
          <w:sz w:val="24"/>
        </w:rPr>
        <w:t>27</w:t>
      </w:r>
      <w:r w:rsidR="005566D1" w:rsidRPr="005566D1">
        <w:rPr>
          <w:rFonts w:hint="eastAsia"/>
          <w:sz w:val="24"/>
        </w:rPr>
        <w:t>日</w:t>
      </w:r>
      <w:r w:rsidR="00E97126" w:rsidRPr="005566D1">
        <w:rPr>
          <w:rFonts w:hint="eastAsia"/>
          <w:sz w:val="24"/>
        </w:rPr>
        <w:t>工作</w:t>
      </w:r>
      <w:r w:rsidR="00E97126" w:rsidRPr="0025367C">
        <w:rPr>
          <w:rFonts w:hint="eastAsia"/>
          <w:sz w:val="24"/>
        </w:rPr>
        <w:t>日上午</w:t>
      </w:r>
      <w:r w:rsidR="00E97126" w:rsidRPr="0025367C">
        <w:rPr>
          <w:sz w:val="24"/>
        </w:rPr>
        <w:t>8:</w:t>
      </w:r>
      <w:r w:rsidR="00E97126" w:rsidRPr="00E97126">
        <w:rPr>
          <w:rFonts w:hint="eastAsia"/>
          <w:sz w:val="24"/>
        </w:rPr>
        <w:t>00</w:t>
      </w:r>
      <w:r w:rsidR="00E97126" w:rsidRPr="00E97126">
        <w:rPr>
          <w:rFonts w:hint="eastAsia"/>
          <w:sz w:val="24"/>
        </w:rPr>
        <w:t>—</w:t>
      </w:r>
      <w:r w:rsidR="00E97126" w:rsidRPr="00E97126">
        <w:rPr>
          <w:rFonts w:hint="eastAsia"/>
          <w:sz w:val="24"/>
        </w:rPr>
        <w:t>11:</w:t>
      </w:r>
      <w:r w:rsidR="00E97126">
        <w:rPr>
          <w:rFonts w:hint="eastAsia"/>
          <w:sz w:val="24"/>
        </w:rPr>
        <w:t>0</w:t>
      </w:r>
      <w:r w:rsidR="00E97126" w:rsidRPr="00E97126">
        <w:rPr>
          <w:rFonts w:hint="eastAsia"/>
          <w:sz w:val="24"/>
        </w:rPr>
        <w:t>0</w:t>
      </w:r>
      <w:r w:rsidR="00E97126" w:rsidRPr="00E97126">
        <w:rPr>
          <w:rFonts w:hint="eastAsia"/>
          <w:sz w:val="24"/>
        </w:rPr>
        <w:t>，下午</w:t>
      </w:r>
      <w:r w:rsidR="00E97126" w:rsidRPr="00E97126">
        <w:rPr>
          <w:rFonts w:hint="eastAsia"/>
          <w:sz w:val="24"/>
        </w:rPr>
        <w:lastRenderedPageBreak/>
        <w:t>1:</w:t>
      </w:r>
      <w:r w:rsidR="00E97126">
        <w:rPr>
          <w:rFonts w:hint="eastAsia"/>
          <w:sz w:val="24"/>
        </w:rPr>
        <w:t>3</w:t>
      </w:r>
      <w:r w:rsidR="00E97126" w:rsidRPr="00E97126">
        <w:rPr>
          <w:rFonts w:hint="eastAsia"/>
          <w:sz w:val="24"/>
        </w:rPr>
        <w:t>0</w:t>
      </w:r>
      <w:r w:rsidR="00E97126" w:rsidRPr="00E97126">
        <w:rPr>
          <w:rFonts w:hint="eastAsia"/>
          <w:sz w:val="24"/>
        </w:rPr>
        <w:t>—</w:t>
      </w:r>
      <w:r w:rsidR="00E97126">
        <w:rPr>
          <w:rFonts w:hint="eastAsia"/>
          <w:sz w:val="24"/>
        </w:rPr>
        <w:t>5</w:t>
      </w:r>
      <w:r w:rsidR="00E97126" w:rsidRPr="00E97126">
        <w:rPr>
          <w:rFonts w:hint="eastAsia"/>
          <w:sz w:val="24"/>
        </w:rPr>
        <w:t>:00</w:t>
      </w:r>
      <w:r w:rsidR="00E97126">
        <w:rPr>
          <w:rFonts w:hint="eastAsia"/>
          <w:sz w:val="24"/>
        </w:rPr>
        <w:t>（法定家假日除外）</w:t>
      </w:r>
    </w:p>
    <w:p w14:paraId="3ADB169F" w14:textId="77777777" w:rsidR="00E97126" w:rsidRPr="00E97126" w:rsidRDefault="00E97126" w:rsidP="00E97126">
      <w:pPr>
        <w:spacing w:line="360" w:lineRule="auto"/>
        <w:ind w:firstLineChars="200" w:firstLine="482"/>
        <w:jc w:val="left"/>
        <w:rPr>
          <w:b/>
          <w:sz w:val="24"/>
        </w:rPr>
      </w:pPr>
      <w:r w:rsidRPr="00E97126">
        <w:rPr>
          <w:rFonts w:hint="eastAsia"/>
          <w:b/>
          <w:sz w:val="24"/>
        </w:rPr>
        <w:t>四、</w:t>
      </w:r>
      <w:r>
        <w:rPr>
          <w:rFonts w:hint="eastAsia"/>
          <w:b/>
          <w:sz w:val="24"/>
        </w:rPr>
        <w:t>竞争性</w:t>
      </w:r>
      <w:r w:rsidR="0091586D">
        <w:rPr>
          <w:rFonts w:hint="eastAsia"/>
          <w:b/>
          <w:sz w:val="24"/>
        </w:rPr>
        <w:t>磋商</w:t>
      </w:r>
      <w:r w:rsidRPr="00E97126">
        <w:rPr>
          <w:rFonts w:hint="eastAsia"/>
          <w:b/>
          <w:sz w:val="24"/>
        </w:rPr>
        <w:t>文件的递交</w:t>
      </w:r>
    </w:p>
    <w:p w14:paraId="01FFAE61" w14:textId="35CBFA3F" w:rsidR="00E97126" w:rsidRPr="00E97126" w:rsidRDefault="00E97126" w:rsidP="00E97126">
      <w:pPr>
        <w:spacing w:line="360" w:lineRule="auto"/>
        <w:ind w:firstLineChars="200" w:firstLine="480"/>
        <w:jc w:val="left"/>
        <w:rPr>
          <w:sz w:val="24"/>
        </w:rPr>
      </w:pPr>
      <w:r w:rsidRPr="00E97126">
        <w:rPr>
          <w:rFonts w:hint="eastAsia"/>
          <w:sz w:val="24"/>
        </w:rPr>
        <w:t>1</w:t>
      </w:r>
      <w:r w:rsidRPr="00E97126">
        <w:rPr>
          <w:rFonts w:hint="eastAsia"/>
          <w:sz w:val="24"/>
        </w:rPr>
        <w:t>．</w:t>
      </w:r>
      <w:r w:rsidR="004545E2">
        <w:rPr>
          <w:rFonts w:hint="eastAsia"/>
          <w:sz w:val="24"/>
        </w:rPr>
        <w:t>竞争性</w:t>
      </w:r>
      <w:r w:rsidR="0091586D">
        <w:rPr>
          <w:rFonts w:hint="eastAsia"/>
          <w:sz w:val="24"/>
        </w:rPr>
        <w:t>磋商</w:t>
      </w:r>
      <w:r w:rsidRPr="00E97126">
        <w:rPr>
          <w:rFonts w:hint="eastAsia"/>
          <w:sz w:val="24"/>
        </w:rPr>
        <w:t>文件</w:t>
      </w:r>
      <w:r w:rsidR="00FB282A">
        <w:rPr>
          <w:rFonts w:hint="eastAsia"/>
          <w:sz w:val="24"/>
        </w:rPr>
        <w:t>（见附件）</w:t>
      </w:r>
      <w:r w:rsidRPr="00E97126">
        <w:rPr>
          <w:rFonts w:hint="eastAsia"/>
          <w:sz w:val="24"/>
        </w:rPr>
        <w:t>递交的截止时间</w:t>
      </w:r>
      <w:r w:rsidR="005566D1">
        <w:rPr>
          <w:rFonts w:hint="eastAsia"/>
          <w:sz w:val="24"/>
        </w:rPr>
        <w:t>：谈判之日带至谈判现场即可。</w:t>
      </w:r>
    </w:p>
    <w:p w14:paraId="48D15FD5" w14:textId="77777777" w:rsidR="00E97126" w:rsidRPr="00E97126" w:rsidRDefault="00E97126" w:rsidP="00E97126">
      <w:pPr>
        <w:spacing w:line="360" w:lineRule="auto"/>
        <w:ind w:firstLineChars="200" w:firstLine="480"/>
        <w:jc w:val="left"/>
        <w:rPr>
          <w:sz w:val="24"/>
        </w:rPr>
      </w:pPr>
      <w:r w:rsidRPr="00E97126">
        <w:rPr>
          <w:rFonts w:hint="eastAsia"/>
          <w:sz w:val="24"/>
        </w:rPr>
        <w:t>2</w:t>
      </w:r>
      <w:r w:rsidRPr="00E97126">
        <w:rPr>
          <w:rFonts w:hint="eastAsia"/>
          <w:sz w:val="24"/>
        </w:rPr>
        <w:t>．逾期送达或者未送达指定地点的</w:t>
      </w:r>
      <w:r w:rsidR="004545E2">
        <w:rPr>
          <w:rFonts w:hint="eastAsia"/>
          <w:sz w:val="24"/>
        </w:rPr>
        <w:t>竞争性</w:t>
      </w:r>
      <w:r w:rsidR="0091586D">
        <w:rPr>
          <w:rFonts w:hint="eastAsia"/>
          <w:sz w:val="24"/>
        </w:rPr>
        <w:t>磋商</w:t>
      </w:r>
      <w:r w:rsidRPr="00E97126">
        <w:rPr>
          <w:rFonts w:hint="eastAsia"/>
          <w:sz w:val="24"/>
        </w:rPr>
        <w:t>文件，招标人将予以拒收。</w:t>
      </w:r>
    </w:p>
    <w:p w14:paraId="235648BF" w14:textId="77777777" w:rsidR="00E97126" w:rsidRDefault="00E97126" w:rsidP="00E97126">
      <w:pPr>
        <w:spacing w:line="360" w:lineRule="auto"/>
        <w:ind w:firstLineChars="200" w:firstLine="480"/>
        <w:jc w:val="left"/>
        <w:rPr>
          <w:sz w:val="24"/>
        </w:rPr>
      </w:pPr>
      <w:r w:rsidRPr="00E97126">
        <w:rPr>
          <w:rFonts w:hint="eastAsia"/>
          <w:sz w:val="24"/>
        </w:rPr>
        <w:t>3</w:t>
      </w:r>
      <w:r w:rsidRPr="00E97126">
        <w:rPr>
          <w:rFonts w:hint="eastAsia"/>
          <w:sz w:val="24"/>
        </w:rPr>
        <w:t>．本次开标将于上述投标截止的同一时间、同一地点进行。</w:t>
      </w:r>
    </w:p>
    <w:p w14:paraId="4031941D" w14:textId="77777777" w:rsidR="004545E2" w:rsidRPr="004545E2" w:rsidRDefault="004545E2" w:rsidP="004545E2">
      <w:pPr>
        <w:spacing w:line="360" w:lineRule="auto"/>
        <w:ind w:firstLineChars="200" w:firstLine="482"/>
        <w:jc w:val="left"/>
        <w:rPr>
          <w:b/>
          <w:sz w:val="24"/>
        </w:rPr>
      </w:pPr>
      <w:r w:rsidRPr="004545E2">
        <w:rPr>
          <w:rFonts w:hint="eastAsia"/>
          <w:b/>
          <w:sz w:val="24"/>
        </w:rPr>
        <w:t>五、联系方式</w:t>
      </w:r>
    </w:p>
    <w:p w14:paraId="490BF660" w14:textId="77777777" w:rsidR="004545E2" w:rsidRPr="004545E2" w:rsidRDefault="004545E2" w:rsidP="004545E2">
      <w:pPr>
        <w:spacing w:line="360" w:lineRule="auto"/>
        <w:ind w:firstLineChars="200" w:firstLine="480"/>
        <w:jc w:val="left"/>
        <w:rPr>
          <w:sz w:val="24"/>
        </w:rPr>
      </w:pPr>
      <w:r w:rsidRPr="004545E2">
        <w:rPr>
          <w:rFonts w:hint="eastAsia"/>
          <w:sz w:val="24"/>
        </w:rPr>
        <w:t>招</w:t>
      </w:r>
      <w:r w:rsidRPr="004545E2">
        <w:rPr>
          <w:rFonts w:hint="eastAsia"/>
          <w:sz w:val="24"/>
        </w:rPr>
        <w:t xml:space="preserve"> </w:t>
      </w:r>
      <w:r w:rsidRPr="004545E2">
        <w:rPr>
          <w:rFonts w:hint="eastAsia"/>
          <w:sz w:val="24"/>
        </w:rPr>
        <w:t>标</w:t>
      </w:r>
      <w:r w:rsidRPr="004545E2">
        <w:rPr>
          <w:rFonts w:hint="eastAsia"/>
          <w:sz w:val="24"/>
        </w:rPr>
        <w:t xml:space="preserve"> </w:t>
      </w:r>
      <w:r w:rsidRPr="004545E2">
        <w:rPr>
          <w:rFonts w:hint="eastAsia"/>
          <w:sz w:val="24"/>
        </w:rPr>
        <w:t>人：</w:t>
      </w:r>
      <w:r>
        <w:rPr>
          <w:rFonts w:hint="eastAsia"/>
          <w:sz w:val="24"/>
        </w:rPr>
        <w:t>上海</w:t>
      </w:r>
      <w:proofErr w:type="gramStart"/>
      <w:r>
        <w:rPr>
          <w:rFonts w:hint="eastAsia"/>
          <w:sz w:val="24"/>
        </w:rPr>
        <w:t>康实医疗</w:t>
      </w:r>
      <w:proofErr w:type="gramEnd"/>
      <w:r>
        <w:rPr>
          <w:rFonts w:hint="eastAsia"/>
          <w:sz w:val="24"/>
        </w:rPr>
        <w:t>科技服务部</w:t>
      </w:r>
    </w:p>
    <w:p w14:paraId="6AF7928B" w14:textId="77777777" w:rsidR="004545E2" w:rsidRPr="004545E2" w:rsidRDefault="004545E2" w:rsidP="004545E2">
      <w:pPr>
        <w:spacing w:line="360" w:lineRule="auto"/>
        <w:ind w:firstLineChars="200" w:firstLine="480"/>
        <w:jc w:val="left"/>
        <w:rPr>
          <w:sz w:val="24"/>
        </w:rPr>
      </w:pPr>
      <w:r w:rsidRPr="004545E2">
        <w:rPr>
          <w:rFonts w:hint="eastAsia"/>
          <w:sz w:val="24"/>
        </w:rPr>
        <w:t>详细地址：上海市东安路</w:t>
      </w:r>
      <w:r w:rsidRPr="004545E2">
        <w:rPr>
          <w:rFonts w:hint="eastAsia"/>
          <w:sz w:val="24"/>
        </w:rPr>
        <w:t>270</w:t>
      </w:r>
      <w:r w:rsidRPr="004545E2">
        <w:rPr>
          <w:rFonts w:hint="eastAsia"/>
          <w:sz w:val="24"/>
        </w:rPr>
        <w:t>号</w:t>
      </w:r>
      <w:r>
        <w:rPr>
          <w:rFonts w:hint="eastAsia"/>
          <w:sz w:val="24"/>
        </w:rPr>
        <w:t>9</w:t>
      </w:r>
      <w:r>
        <w:rPr>
          <w:rFonts w:hint="eastAsia"/>
          <w:sz w:val="24"/>
        </w:rPr>
        <w:t>号楼</w:t>
      </w:r>
      <w:r>
        <w:rPr>
          <w:rFonts w:hint="eastAsia"/>
          <w:sz w:val="24"/>
        </w:rPr>
        <w:t>207</w:t>
      </w:r>
      <w:r>
        <w:rPr>
          <w:rFonts w:hint="eastAsia"/>
          <w:sz w:val="24"/>
        </w:rPr>
        <w:t>室</w:t>
      </w:r>
    </w:p>
    <w:p w14:paraId="36BDDE40" w14:textId="77777777" w:rsidR="004545E2" w:rsidRPr="004545E2" w:rsidRDefault="004545E2" w:rsidP="004545E2">
      <w:pPr>
        <w:spacing w:line="360" w:lineRule="auto"/>
        <w:ind w:firstLineChars="200" w:firstLine="480"/>
        <w:jc w:val="left"/>
        <w:rPr>
          <w:sz w:val="24"/>
        </w:rPr>
      </w:pPr>
      <w:r w:rsidRPr="004545E2">
        <w:rPr>
          <w:rFonts w:hint="eastAsia"/>
          <w:sz w:val="24"/>
        </w:rPr>
        <w:t>联</w:t>
      </w:r>
      <w:r w:rsidRPr="004545E2">
        <w:rPr>
          <w:rFonts w:hint="eastAsia"/>
          <w:sz w:val="24"/>
        </w:rPr>
        <w:t xml:space="preserve"> </w:t>
      </w:r>
      <w:r w:rsidRPr="004545E2">
        <w:rPr>
          <w:rFonts w:hint="eastAsia"/>
          <w:sz w:val="24"/>
        </w:rPr>
        <w:t>系</w:t>
      </w:r>
      <w:r w:rsidRPr="004545E2">
        <w:rPr>
          <w:rFonts w:hint="eastAsia"/>
          <w:sz w:val="24"/>
        </w:rPr>
        <w:t xml:space="preserve"> </w:t>
      </w:r>
      <w:r w:rsidRPr="004545E2">
        <w:rPr>
          <w:rFonts w:hint="eastAsia"/>
          <w:sz w:val="24"/>
        </w:rPr>
        <w:t>人：</w:t>
      </w:r>
      <w:r>
        <w:rPr>
          <w:rFonts w:hint="eastAsia"/>
          <w:sz w:val="24"/>
        </w:rPr>
        <w:t>王思文</w:t>
      </w:r>
    </w:p>
    <w:p w14:paraId="2D040B8D" w14:textId="77777777" w:rsidR="00CE4B2F" w:rsidRDefault="004545E2" w:rsidP="00CE4B2F">
      <w:pPr>
        <w:spacing w:line="360" w:lineRule="auto"/>
        <w:ind w:firstLineChars="200" w:firstLine="480"/>
        <w:jc w:val="left"/>
        <w:rPr>
          <w:sz w:val="24"/>
        </w:rPr>
      </w:pPr>
      <w:r w:rsidRPr="004545E2">
        <w:rPr>
          <w:rFonts w:hint="eastAsia"/>
          <w:sz w:val="24"/>
        </w:rPr>
        <w:t>电</w:t>
      </w:r>
      <w:r w:rsidRPr="004545E2">
        <w:rPr>
          <w:rFonts w:hint="eastAsia"/>
          <w:sz w:val="24"/>
        </w:rPr>
        <w:t xml:space="preserve">    </w:t>
      </w:r>
      <w:r w:rsidRPr="004545E2">
        <w:rPr>
          <w:rFonts w:hint="eastAsia"/>
          <w:sz w:val="24"/>
        </w:rPr>
        <w:t>话：</w:t>
      </w:r>
      <w:r w:rsidRPr="004545E2">
        <w:rPr>
          <w:rFonts w:hint="eastAsia"/>
          <w:sz w:val="24"/>
        </w:rPr>
        <w:t>021-641</w:t>
      </w:r>
      <w:r>
        <w:rPr>
          <w:rFonts w:hint="eastAsia"/>
          <w:sz w:val="24"/>
        </w:rPr>
        <w:t>85237</w:t>
      </w:r>
      <w:bookmarkStart w:id="0" w:name="_Toc392227746"/>
      <w:bookmarkStart w:id="1" w:name="_Toc457747928"/>
      <w:bookmarkStart w:id="2" w:name="_Toc458971227"/>
    </w:p>
    <w:p w14:paraId="0F3BF2F2" w14:textId="77777777" w:rsidR="00CE4B2F" w:rsidRDefault="00CE4B2F" w:rsidP="00CE4B2F">
      <w:pPr>
        <w:spacing w:line="360" w:lineRule="auto"/>
        <w:ind w:firstLineChars="200" w:firstLine="600"/>
        <w:jc w:val="center"/>
        <w:rPr>
          <w:rFonts w:ascii="宋体" w:hAnsi="宋体"/>
          <w:color w:val="000000"/>
          <w:sz w:val="30"/>
          <w:szCs w:val="30"/>
        </w:rPr>
      </w:pPr>
    </w:p>
    <w:p w14:paraId="09E3F5C6" w14:textId="77777777" w:rsidR="00815EC2" w:rsidRPr="00CE4B2F" w:rsidRDefault="00815EC2" w:rsidP="00CE4B2F">
      <w:pPr>
        <w:spacing w:line="360" w:lineRule="auto"/>
        <w:ind w:firstLineChars="200" w:firstLine="602"/>
        <w:jc w:val="center"/>
        <w:rPr>
          <w:rFonts w:ascii="宋体" w:hAnsi="宋体"/>
          <w:b/>
          <w:color w:val="000000"/>
          <w:sz w:val="30"/>
          <w:szCs w:val="30"/>
        </w:rPr>
      </w:pPr>
      <w:r w:rsidRPr="00CE4B2F">
        <w:rPr>
          <w:rFonts w:ascii="宋体" w:hAnsi="宋体" w:hint="eastAsia"/>
          <w:b/>
          <w:color w:val="000000"/>
          <w:sz w:val="30"/>
          <w:szCs w:val="30"/>
        </w:rPr>
        <w:t>第二章 供应商须知</w:t>
      </w:r>
    </w:p>
    <w:p w14:paraId="095867D4" w14:textId="77777777" w:rsidR="001F5F83" w:rsidRDefault="00B4176A" w:rsidP="001F5F83">
      <w:pPr>
        <w:pStyle w:val="1"/>
        <w:keepNext w:val="0"/>
        <w:keepLines w:val="0"/>
        <w:spacing w:before="0" w:after="0" w:line="360" w:lineRule="auto"/>
        <w:jc w:val="center"/>
        <w:rPr>
          <w:rFonts w:ascii="宋体" w:eastAsiaTheme="minorEastAsia" w:hAnsi="宋体" w:cstheme="minorBidi"/>
          <w:bCs/>
          <w:color w:val="000000"/>
          <w:kern w:val="2"/>
          <w:sz w:val="30"/>
          <w:szCs w:val="30"/>
        </w:rPr>
      </w:pPr>
      <w:r>
        <w:rPr>
          <w:rFonts w:ascii="宋体" w:hAnsi="宋体"/>
          <w:color w:val="000000"/>
          <w:sz w:val="30"/>
          <w:szCs w:val="30"/>
        </w:rPr>
        <w:t>参与竞争性</w:t>
      </w:r>
      <w:r w:rsidR="0091586D">
        <w:rPr>
          <w:rFonts w:ascii="宋体" w:hAnsi="宋体" w:hint="eastAsia"/>
          <w:color w:val="000000"/>
          <w:sz w:val="30"/>
          <w:szCs w:val="30"/>
        </w:rPr>
        <w:t>磋商</w:t>
      </w:r>
      <w:r w:rsidRPr="008475DB">
        <w:rPr>
          <w:rFonts w:ascii="宋体" w:hAnsi="宋体"/>
          <w:color w:val="000000"/>
          <w:sz w:val="30"/>
          <w:szCs w:val="30"/>
        </w:rPr>
        <w:t>须知前附表</w:t>
      </w:r>
    </w:p>
    <w:tbl>
      <w:tblPr>
        <w:tblW w:w="93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48"/>
        <w:gridCol w:w="2137"/>
        <w:gridCol w:w="6237"/>
      </w:tblGrid>
      <w:tr w:rsidR="001F5F83" w:rsidRPr="008475DB" w14:paraId="61782522" w14:textId="77777777" w:rsidTr="000623EA">
        <w:tc>
          <w:tcPr>
            <w:tcW w:w="948" w:type="dxa"/>
            <w:tcBorders>
              <w:tl2br w:val="nil"/>
              <w:tr2bl w:val="nil"/>
            </w:tcBorders>
            <w:vAlign w:val="center"/>
          </w:tcPr>
          <w:bookmarkEnd w:id="0"/>
          <w:bookmarkEnd w:id="1"/>
          <w:bookmarkEnd w:id="2"/>
          <w:p w14:paraId="1F93DAA7" w14:textId="77777777"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条款号</w:t>
            </w:r>
          </w:p>
        </w:tc>
        <w:tc>
          <w:tcPr>
            <w:tcW w:w="2137" w:type="dxa"/>
            <w:tcBorders>
              <w:tl2br w:val="nil"/>
              <w:tr2bl w:val="nil"/>
            </w:tcBorders>
            <w:vAlign w:val="center"/>
          </w:tcPr>
          <w:p w14:paraId="0637F9B6" w14:textId="77777777"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条款名称</w:t>
            </w:r>
          </w:p>
        </w:tc>
        <w:tc>
          <w:tcPr>
            <w:tcW w:w="6237" w:type="dxa"/>
            <w:tcBorders>
              <w:tl2br w:val="nil"/>
              <w:tr2bl w:val="nil"/>
            </w:tcBorders>
            <w:vAlign w:val="center"/>
          </w:tcPr>
          <w:p w14:paraId="2C7361B5" w14:textId="77777777"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编  列  内  容</w:t>
            </w:r>
          </w:p>
        </w:tc>
      </w:tr>
      <w:tr w:rsidR="001F5F83" w:rsidRPr="008475DB" w14:paraId="47AD7CFE" w14:textId="77777777" w:rsidTr="000623EA">
        <w:tc>
          <w:tcPr>
            <w:tcW w:w="948" w:type="dxa"/>
            <w:tcBorders>
              <w:tl2br w:val="nil"/>
              <w:tr2bl w:val="nil"/>
            </w:tcBorders>
            <w:vAlign w:val="center"/>
          </w:tcPr>
          <w:p w14:paraId="59357506"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1.1.2</w:t>
            </w:r>
          </w:p>
        </w:tc>
        <w:tc>
          <w:tcPr>
            <w:tcW w:w="2137" w:type="dxa"/>
            <w:tcBorders>
              <w:tl2br w:val="nil"/>
              <w:tr2bl w:val="nil"/>
            </w:tcBorders>
            <w:vAlign w:val="center"/>
          </w:tcPr>
          <w:p w14:paraId="72D741B1"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招标人</w:t>
            </w:r>
          </w:p>
        </w:tc>
        <w:tc>
          <w:tcPr>
            <w:tcW w:w="6237" w:type="dxa"/>
            <w:tcBorders>
              <w:tl2br w:val="nil"/>
              <w:tr2bl w:val="nil"/>
            </w:tcBorders>
            <w:vAlign w:val="center"/>
          </w:tcPr>
          <w:p w14:paraId="47000D53"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名称：</w:t>
            </w:r>
            <w:r>
              <w:rPr>
                <w:rFonts w:ascii="宋体" w:hAnsi="宋体" w:hint="eastAsia"/>
                <w:color w:val="000000"/>
                <w:sz w:val="24"/>
                <w:szCs w:val="24"/>
              </w:rPr>
              <w:t>上海</w:t>
            </w:r>
            <w:proofErr w:type="gramStart"/>
            <w:r>
              <w:rPr>
                <w:rFonts w:ascii="宋体" w:hAnsi="宋体" w:hint="eastAsia"/>
                <w:color w:val="000000"/>
                <w:sz w:val="24"/>
                <w:szCs w:val="24"/>
              </w:rPr>
              <w:t>康实医疗</w:t>
            </w:r>
            <w:proofErr w:type="gramEnd"/>
            <w:r>
              <w:rPr>
                <w:rFonts w:ascii="宋体" w:hAnsi="宋体" w:hint="eastAsia"/>
                <w:color w:val="000000"/>
                <w:sz w:val="24"/>
                <w:szCs w:val="24"/>
              </w:rPr>
              <w:t>科技服务部</w:t>
            </w:r>
          </w:p>
          <w:p w14:paraId="680C03E3"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地址：上海市东安路270号</w:t>
            </w:r>
          </w:p>
          <w:p w14:paraId="2FFE1A65"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联系人：</w:t>
            </w:r>
            <w:r>
              <w:rPr>
                <w:rFonts w:ascii="宋体" w:hAnsi="宋体" w:hint="eastAsia"/>
                <w:color w:val="000000"/>
                <w:sz w:val="24"/>
                <w:szCs w:val="24"/>
              </w:rPr>
              <w:t>王思文</w:t>
            </w:r>
          </w:p>
          <w:p w14:paraId="424762FE" w14:textId="77777777" w:rsidR="001F5F83" w:rsidRPr="008475DB" w:rsidRDefault="001F5F83" w:rsidP="001F5F83">
            <w:pPr>
              <w:spacing w:line="360" w:lineRule="auto"/>
              <w:rPr>
                <w:rFonts w:ascii="宋体" w:hAnsi="宋体"/>
                <w:color w:val="000000"/>
                <w:sz w:val="24"/>
                <w:szCs w:val="24"/>
              </w:rPr>
            </w:pPr>
            <w:r w:rsidRPr="008475DB">
              <w:rPr>
                <w:rFonts w:ascii="宋体" w:hAnsi="宋体" w:hint="eastAsia"/>
                <w:color w:val="000000"/>
                <w:sz w:val="24"/>
                <w:szCs w:val="24"/>
              </w:rPr>
              <w:t>电话：</w:t>
            </w:r>
            <w:r w:rsidRPr="008475DB">
              <w:rPr>
                <w:rFonts w:ascii="宋体" w:hAnsi="宋体"/>
                <w:color w:val="000000"/>
                <w:sz w:val="24"/>
                <w:szCs w:val="24"/>
              </w:rPr>
              <w:t>021-641</w:t>
            </w:r>
            <w:r>
              <w:rPr>
                <w:rFonts w:ascii="宋体" w:hAnsi="宋体" w:hint="eastAsia"/>
                <w:color w:val="000000"/>
                <w:sz w:val="24"/>
                <w:szCs w:val="24"/>
              </w:rPr>
              <w:t>85237</w:t>
            </w:r>
          </w:p>
        </w:tc>
      </w:tr>
      <w:tr w:rsidR="001F5F83" w:rsidRPr="008475DB" w14:paraId="70CA9B9C" w14:textId="77777777" w:rsidTr="000623EA">
        <w:tc>
          <w:tcPr>
            <w:tcW w:w="948" w:type="dxa"/>
            <w:tcBorders>
              <w:tl2br w:val="nil"/>
              <w:tr2bl w:val="nil"/>
            </w:tcBorders>
            <w:vAlign w:val="center"/>
          </w:tcPr>
          <w:p w14:paraId="65A10A7E"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1.1.4</w:t>
            </w:r>
          </w:p>
          <w:p w14:paraId="6E1C6507"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1.1.5</w:t>
            </w:r>
          </w:p>
        </w:tc>
        <w:tc>
          <w:tcPr>
            <w:tcW w:w="2137" w:type="dxa"/>
            <w:tcBorders>
              <w:tl2br w:val="nil"/>
              <w:tr2bl w:val="nil"/>
            </w:tcBorders>
            <w:vAlign w:val="center"/>
          </w:tcPr>
          <w:p w14:paraId="525CB4E7" w14:textId="77777777" w:rsidR="001F5F83" w:rsidRPr="008475DB" w:rsidRDefault="001F5F83" w:rsidP="0091586D">
            <w:pPr>
              <w:spacing w:line="360" w:lineRule="auto"/>
              <w:jc w:val="center"/>
              <w:rPr>
                <w:rFonts w:ascii="宋体" w:hAnsi="宋体"/>
                <w:color w:val="000000"/>
                <w:sz w:val="24"/>
                <w:szCs w:val="24"/>
              </w:rPr>
            </w:pPr>
            <w:r>
              <w:rPr>
                <w:rFonts w:ascii="宋体" w:hAnsi="宋体" w:hint="eastAsia"/>
                <w:color w:val="000000"/>
                <w:sz w:val="24"/>
                <w:szCs w:val="24"/>
              </w:rPr>
              <w:t>竞争性</w:t>
            </w:r>
            <w:r w:rsidR="0091586D">
              <w:rPr>
                <w:rFonts w:ascii="宋体" w:hAnsi="宋体" w:hint="eastAsia"/>
                <w:color w:val="000000"/>
                <w:sz w:val="24"/>
                <w:szCs w:val="24"/>
              </w:rPr>
              <w:t>磋商</w:t>
            </w:r>
            <w:r w:rsidRPr="008475DB">
              <w:rPr>
                <w:rFonts w:ascii="宋体" w:hAnsi="宋体"/>
                <w:color w:val="000000"/>
                <w:sz w:val="24"/>
                <w:szCs w:val="24"/>
              </w:rPr>
              <w:t>项目名称</w:t>
            </w:r>
          </w:p>
        </w:tc>
        <w:tc>
          <w:tcPr>
            <w:tcW w:w="6237" w:type="dxa"/>
            <w:tcBorders>
              <w:tl2br w:val="nil"/>
              <w:tr2bl w:val="nil"/>
            </w:tcBorders>
            <w:vAlign w:val="center"/>
          </w:tcPr>
          <w:p w14:paraId="4994E965" w14:textId="77777777" w:rsidR="001F5F83" w:rsidRPr="008475DB" w:rsidRDefault="001F5F83" w:rsidP="0023752F">
            <w:pPr>
              <w:spacing w:line="360" w:lineRule="auto"/>
              <w:rPr>
                <w:rFonts w:ascii="宋体" w:hAnsi="宋体"/>
                <w:color w:val="000000"/>
                <w:sz w:val="24"/>
                <w:szCs w:val="24"/>
              </w:rPr>
            </w:pPr>
            <w:r w:rsidRPr="001F5F83">
              <w:rPr>
                <w:rFonts w:ascii="宋体" w:hAnsi="宋体" w:hint="eastAsia"/>
                <w:color w:val="000000"/>
                <w:sz w:val="24"/>
                <w:szCs w:val="24"/>
              </w:rPr>
              <w:t>复旦大学附属肿瘤医院</w:t>
            </w:r>
            <w:r w:rsidR="00404CBE">
              <w:rPr>
                <w:rFonts w:ascii="宋体" w:hAnsi="宋体" w:hint="eastAsia"/>
                <w:color w:val="000000"/>
                <w:sz w:val="24"/>
                <w:szCs w:val="24"/>
              </w:rPr>
              <w:t>浦东</w:t>
            </w:r>
            <w:r w:rsidR="0025367C" w:rsidRPr="001F5F83">
              <w:rPr>
                <w:rFonts w:ascii="宋体" w:hAnsi="宋体" w:hint="eastAsia"/>
                <w:color w:val="000000"/>
                <w:sz w:val="24"/>
                <w:szCs w:val="24"/>
              </w:rPr>
              <w:t>院</w:t>
            </w:r>
            <w:r w:rsidRPr="001F5F83">
              <w:rPr>
                <w:rFonts w:ascii="宋体" w:hAnsi="宋体" w:hint="eastAsia"/>
                <w:color w:val="000000"/>
                <w:sz w:val="24"/>
                <w:szCs w:val="24"/>
              </w:rPr>
              <w:t>区院内</w:t>
            </w:r>
            <w:r w:rsidR="0023752F">
              <w:rPr>
                <w:rFonts w:ascii="宋体" w:hAnsi="宋体" w:hint="eastAsia"/>
                <w:color w:val="000000"/>
                <w:sz w:val="24"/>
                <w:szCs w:val="24"/>
              </w:rPr>
              <w:t>咖啡吧</w:t>
            </w:r>
            <w:r w:rsidRPr="001F5F83">
              <w:rPr>
                <w:rFonts w:ascii="宋体" w:hAnsi="宋体" w:hint="eastAsia"/>
                <w:color w:val="000000"/>
                <w:sz w:val="24"/>
                <w:szCs w:val="24"/>
              </w:rPr>
              <w:t>经营权</w:t>
            </w:r>
            <w:r>
              <w:rPr>
                <w:rFonts w:ascii="宋体" w:hAnsi="宋体" w:hint="eastAsia"/>
                <w:color w:val="000000"/>
                <w:sz w:val="24"/>
                <w:szCs w:val="24"/>
              </w:rPr>
              <w:t>项目</w:t>
            </w:r>
          </w:p>
        </w:tc>
      </w:tr>
      <w:tr w:rsidR="001F5F83" w:rsidRPr="008475DB" w14:paraId="5463DA78" w14:textId="77777777" w:rsidTr="000623EA">
        <w:tc>
          <w:tcPr>
            <w:tcW w:w="948" w:type="dxa"/>
            <w:tcBorders>
              <w:tl2br w:val="nil"/>
              <w:tr2bl w:val="nil"/>
            </w:tcBorders>
            <w:vAlign w:val="center"/>
          </w:tcPr>
          <w:p w14:paraId="27C09A4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1.1.6</w:t>
            </w:r>
          </w:p>
        </w:tc>
        <w:tc>
          <w:tcPr>
            <w:tcW w:w="2137" w:type="dxa"/>
            <w:tcBorders>
              <w:tl2br w:val="nil"/>
              <w:tr2bl w:val="nil"/>
            </w:tcBorders>
            <w:vAlign w:val="center"/>
          </w:tcPr>
          <w:p w14:paraId="22EC1B5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是否划分标段</w:t>
            </w:r>
          </w:p>
        </w:tc>
        <w:tc>
          <w:tcPr>
            <w:tcW w:w="6237" w:type="dxa"/>
            <w:tcBorders>
              <w:tl2br w:val="nil"/>
              <w:tr2bl w:val="nil"/>
            </w:tcBorders>
            <w:vAlign w:val="center"/>
          </w:tcPr>
          <w:p w14:paraId="56E2C31C"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不划分</w:t>
            </w:r>
            <w:r w:rsidRPr="008475DB">
              <w:rPr>
                <w:rFonts w:ascii="宋体" w:hAnsi="宋体"/>
                <w:color w:val="000000"/>
                <w:sz w:val="24"/>
                <w:szCs w:val="24"/>
              </w:rPr>
              <w:t>标段</w:t>
            </w:r>
            <w:r w:rsidRPr="008475DB">
              <w:rPr>
                <w:rFonts w:ascii="宋体" w:hAnsi="宋体" w:hint="eastAsia"/>
                <w:color w:val="000000"/>
                <w:sz w:val="24"/>
                <w:szCs w:val="24"/>
              </w:rPr>
              <w:t>，</w:t>
            </w:r>
            <w:r>
              <w:rPr>
                <w:rFonts w:ascii="宋体" w:hAnsi="宋体" w:hint="eastAsia"/>
                <w:color w:val="000000"/>
                <w:sz w:val="24"/>
              </w:rPr>
              <w:t>参与竞争性谈判</w:t>
            </w:r>
            <w:r w:rsidRPr="008475DB">
              <w:rPr>
                <w:rFonts w:ascii="宋体" w:hAnsi="宋体" w:hint="eastAsia"/>
                <w:color w:val="000000"/>
                <w:sz w:val="24"/>
              </w:rPr>
              <w:t>须以标段为单位</w:t>
            </w:r>
            <w:r w:rsidRPr="008475DB">
              <w:rPr>
                <w:rFonts w:ascii="宋体" w:hAnsi="宋体"/>
                <w:color w:val="000000"/>
                <w:sz w:val="24"/>
              </w:rPr>
              <w:t>，</w:t>
            </w:r>
            <w:r w:rsidRPr="008475DB">
              <w:rPr>
                <w:rFonts w:ascii="宋体" w:hAnsi="宋体" w:hint="eastAsia"/>
                <w:color w:val="000000"/>
                <w:sz w:val="24"/>
              </w:rPr>
              <w:t>对</w:t>
            </w:r>
            <w:r w:rsidRPr="008475DB">
              <w:rPr>
                <w:rFonts w:ascii="宋体" w:hAnsi="宋体"/>
                <w:color w:val="000000"/>
                <w:sz w:val="24"/>
              </w:rPr>
              <w:t>该</w:t>
            </w:r>
            <w:r w:rsidRPr="008475DB">
              <w:rPr>
                <w:rFonts w:ascii="宋体" w:hAnsi="宋体" w:hint="eastAsia"/>
                <w:color w:val="000000"/>
                <w:sz w:val="24"/>
              </w:rPr>
              <w:t>标段</w:t>
            </w:r>
            <w:r w:rsidRPr="008475DB">
              <w:rPr>
                <w:rFonts w:ascii="宋体" w:hAnsi="宋体"/>
                <w:color w:val="000000"/>
                <w:sz w:val="24"/>
              </w:rPr>
              <w:t>中</w:t>
            </w:r>
            <w:r w:rsidRPr="008475DB">
              <w:rPr>
                <w:rFonts w:ascii="宋体" w:hAnsi="宋体" w:hint="eastAsia"/>
                <w:color w:val="000000"/>
                <w:sz w:val="24"/>
              </w:rPr>
              <w:t>所有招标产品进行投标，不接受仅对其中部分产品进行投标。</w:t>
            </w:r>
          </w:p>
        </w:tc>
      </w:tr>
      <w:tr w:rsidR="001F5F83" w:rsidRPr="008475DB" w14:paraId="6C76F114" w14:textId="77777777" w:rsidTr="000623EA">
        <w:tc>
          <w:tcPr>
            <w:tcW w:w="948" w:type="dxa"/>
            <w:tcBorders>
              <w:tl2br w:val="nil"/>
              <w:tr2bl w:val="nil"/>
            </w:tcBorders>
            <w:vAlign w:val="center"/>
          </w:tcPr>
          <w:p w14:paraId="15C10A82"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1.2.1</w:t>
            </w:r>
          </w:p>
        </w:tc>
        <w:tc>
          <w:tcPr>
            <w:tcW w:w="2137" w:type="dxa"/>
            <w:tcBorders>
              <w:tl2br w:val="nil"/>
              <w:tr2bl w:val="nil"/>
            </w:tcBorders>
            <w:vAlign w:val="center"/>
          </w:tcPr>
          <w:p w14:paraId="29BCD9B2"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资金来源及比例</w:t>
            </w:r>
          </w:p>
        </w:tc>
        <w:tc>
          <w:tcPr>
            <w:tcW w:w="6237" w:type="dxa"/>
            <w:tcBorders>
              <w:tl2br w:val="nil"/>
              <w:tr2bl w:val="nil"/>
            </w:tcBorders>
            <w:vAlign w:val="center"/>
          </w:tcPr>
          <w:p w14:paraId="4CF84B8B" w14:textId="77777777" w:rsidR="001F5F83" w:rsidRPr="008475DB" w:rsidRDefault="001F5F83" w:rsidP="000623EA">
            <w:pPr>
              <w:spacing w:line="360" w:lineRule="auto"/>
              <w:jc w:val="left"/>
              <w:rPr>
                <w:rFonts w:ascii="宋体" w:hAnsi="宋体"/>
                <w:color w:val="000000"/>
                <w:sz w:val="24"/>
                <w:szCs w:val="24"/>
              </w:rPr>
            </w:pPr>
            <w:r w:rsidRPr="008475DB">
              <w:rPr>
                <w:rFonts w:ascii="宋体" w:hAnsi="宋体" w:hint="eastAsia"/>
                <w:color w:val="000000"/>
                <w:sz w:val="24"/>
                <w:szCs w:val="24"/>
              </w:rPr>
              <w:t>自筹 100%</w:t>
            </w:r>
          </w:p>
        </w:tc>
      </w:tr>
      <w:tr w:rsidR="001F5F83" w:rsidRPr="008475DB" w14:paraId="3813BC5C" w14:textId="77777777" w:rsidTr="000623EA">
        <w:tc>
          <w:tcPr>
            <w:tcW w:w="948" w:type="dxa"/>
            <w:tcBorders>
              <w:tl2br w:val="nil"/>
              <w:tr2bl w:val="nil"/>
            </w:tcBorders>
            <w:vAlign w:val="center"/>
          </w:tcPr>
          <w:p w14:paraId="2A0B8773"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1.2.2</w:t>
            </w:r>
          </w:p>
        </w:tc>
        <w:tc>
          <w:tcPr>
            <w:tcW w:w="2137" w:type="dxa"/>
            <w:tcBorders>
              <w:tl2br w:val="nil"/>
              <w:tr2bl w:val="nil"/>
            </w:tcBorders>
            <w:vAlign w:val="center"/>
          </w:tcPr>
          <w:p w14:paraId="175811E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资金落实情况</w:t>
            </w:r>
          </w:p>
        </w:tc>
        <w:tc>
          <w:tcPr>
            <w:tcW w:w="6237" w:type="dxa"/>
            <w:tcBorders>
              <w:tl2br w:val="nil"/>
              <w:tr2bl w:val="nil"/>
            </w:tcBorders>
            <w:vAlign w:val="center"/>
          </w:tcPr>
          <w:p w14:paraId="28B4B86B" w14:textId="77777777" w:rsidR="001F5F83" w:rsidRPr="008475DB" w:rsidRDefault="001F5F83" w:rsidP="000623EA">
            <w:pPr>
              <w:spacing w:line="360" w:lineRule="auto"/>
              <w:jc w:val="left"/>
              <w:rPr>
                <w:rFonts w:ascii="宋体" w:hAnsi="宋体"/>
                <w:color w:val="000000"/>
                <w:sz w:val="24"/>
                <w:szCs w:val="24"/>
              </w:rPr>
            </w:pPr>
            <w:r w:rsidRPr="008475DB">
              <w:rPr>
                <w:rFonts w:ascii="宋体" w:hAnsi="宋体" w:hint="eastAsia"/>
                <w:color w:val="000000"/>
                <w:sz w:val="24"/>
                <w:szCs w:val="24"/>
              </w:rPr>
              <w:t>已落实</w:t>
            </w:r>
          </w:p>
        </w:tc>
      </w:tr>
      <w:tr w:rsidR="001F5F83" w:rsidRPr="008475DB" w14:paraId="6B72277D" w14:textId="77777777" w:rsidTr="000623EA">
        <w:tc>
          <w:tcPr>
            <w:tcW w:w="948" w:type="dxa"/>
            <w:tcBorders>
              <w:tl2br w:val="nil"/>
              <w:tr2bl w:val="nil"/>
            </w:tcBorders>
            <w:vAlign w:val="center"/>
          </w:tcPr>
          <w:p w14:paraId="682DE6F1"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lastRenderedPageBreak/>
              <w:t>1.3.1</w:t>
            </w:r>
          </w:p>
        </w:tc>
        <w:tc>
          <w:tcPr>
            <w:tcW w:w="2137" w:type="dxa"/>
            <w:tcBorders>
              <w:tl2br w:val="nil"/>
              <w:tr2bl w:val="nil"/>
            </w:tcBorders>
            <w:vAlign w:val="center"/>
          </w:tcPr>
          <w:p w14:paraId="44019D5E" w14:textId="77777777" w:rsidR="001F5F83" w:rsidRPr="008475DB" w:rsidRDefault="001F5F83" w:rsidP="0091586D">
            <w:pPr>
              <w:spacing w:line="360" w:lineRule="auto"/>
              <w:jc w:val="center"/>
              <w:rPr>
                <w:rFonts w:ascii="宋体" w:hAnsi="宋体"/>
                <w:color w:val="000000"/>
                <w:sz w:val="24"/>
                <w:szCs w:val="24"/>
              </w:rPr>
            </w:pPr>
            <w:r>
              <w:rPr>
                <w:rFonts w:ascii="宋体" w:hAnsi="宋体"/>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资格要求及需提供的证明材料</w:t>
            </w:r>
          </w:p>
        </w:tc>
        <w:tc>
          <w:tcPr>
            <w:tcW w:w="6237" w:type="dxa"/>
            <w:tcBorders>
              <w:tl2br w:val="nil"/>
              <w:tr2bl w:val="nil"/>
            </w:tcBorders>
            <w:vAlign w:val="center"/>
          </w:tcPr>
          <w:p w14:paraId="0CFEF59E" w14:textId="77777777" w:rsidR="001F5F83" w:rsidRPr="008475DB" w:rsidRDefault="001F5F83" w:rsidP="000623EA">
            <w:pPr>
              <w:spacing w:line="360" w:lineRule="auto"/>
              <w:jc w:val="left"/>
              <w:rPr>
                <w:rFonts w:ascii="宋体" w:hAnsi="宋体"/>
                <w:color w:val="000000"/>
                <w:sz w:val="24"/>
                <w:szCs w:val="24"/>
              </w:rPr>
            </w:pP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hint="eastAsia"/>
                <w:color w:val="000000"/>
                <w:sz w:val="24"/>
                <w:szCs w:val="24"/>
              </w:rPr>
              <w:t>提交的证明其中标后能履行合同的资格证明文件应符合招标文件要求，即</w:t>
            </w:r>
          </w:p>
          <w:p w14:paraId="2C217967"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加盖</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公章的营业执照、税务登记证和</w:t>
            </w:r>
            <w:r w:rsidRPr="008475DB">
              <w:rPr>
                <w:rFonts w:ascii="宋体" w:hAnsi="宋体"/>
                <w:color w:val="000000"/>
                <w:sz w:val="24"/>
                <w:szCs w:val="24"/>
              </w:rPr>
              <w:t>组织机构代码</w:t>
            </w:r>
            <w:r w:rsidRPr="008475DB">
              <w:rPr>
                <w:rFonts w:ascii="宋体" w:hAnsi="宋体" w:hint="eastAsia"/>
                <w:color w:val="000000"/>
                <w:sz w:val="24"/>
                <w:szCs w:val="24"/>
              </w:rPr>
              <w:t>的复印件</w:t>
            </w:r>
            <w:r w:rsidRPr="008475DB">
              <w:rPr>
                <w:rFonts w:ascii="宋体" w:hAnsi="宋体"/>
                <w:color w:val="000000"/>
                <w:sz w:val="24"/>
                <w:szCs w:val="24"/>
              </w:rPr>
              <w:t>（或三证合一的营业执照）</w:t>
            </w:r>
            <w:r w:rsidRPr="008475DB">
              <w:rPr>
                <w:rFonts w:ascii="宋体" w:hAnsi="宋体" w:hint="eastAsia"/>
                <w:color w:val="000000"/>
                <w:sz w:val="24"/>
                <w:szCs w:val="24"/>
              </w:rPr>
              <w:t>；</w:t>
            </w:r>
          </w:p>
          <w:p w14:paraId="1B3B3771"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投标截止日前三年内，</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未被“国家企业信用信息公示系统”（www.gsxt.gov.cn）列入“严重违法失信企业名单（黑名单）信息”，或被列入了“严重违法失信企业名单（黑名单）信息”且已被决定机关移出。提供</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hint="eastAsia"/>
                <w:color w:val="000000"/>
                <w:sz w:val="24"/>
                <w:szCs w:val="24"/>
              </w:rPr>
              <w:t>的“基础信息”、“列入严重违法失信企业名单（黑名单）信息”的截图。</w:t>
            </w:r>
          </w:p>
          <w:p w14:paraId="49CAA76B"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投标截止日前三年内，</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未被“信用中国网站”（www.creditchina.gov.cn）列入失信被执行人、黑名单。提供“黑名单”的截图。</w:t>
            </w:r>
          </w:p>
          <w:p w14:paraId="7E8584A4"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法定代表人身份证明原件、法定代表人授权委托书原件；</w:t>
            </w:r>
          </w:p>
          <w:p w14:paraId="633E8070"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近两年财务报表（201</w:t>
            </w:r>
            <w:r w:rsidR="0023752F">
              <w:rPr>
                <w:rFonts w:ascii="宋体" w:hAnsi="宋体" w:hint="eastAsia"/>
                <w:color w:val="000000"/>
                <w:sz w:val="24"/>
                <w:szCs w:val="24"/>
              </w:rPr>
              <w:t>8</w:t>
            </w:r>
            <w:r w:rsidRPr="008475DB">
              <w:rPr>
                <w:rFonts w:ascii="宋体" w:hAnsi="宋体" w:hint="eastAsia"/>
                <w:color w:val="000000"/>
                <w:sz w:val="24"/>
                <w:szCs w:val="24"/>
              </w:rPr>
              <w:t>年和201</w:t>
            </w:r>
            <w:r w:rsidR="0023752F">
              <w:rPr>
                <w:rFonts w:ascii="宋体" w:hAnsi="宋体" w:hint="eastAsia"/>
                <w:color w:val="000000"/>
                <w:sz w:val="24"/>
                <w:szCs w:val="24"/>
              </w:rPr>
              <w:t>9</w:t>
            </w:r>
            <w:r w:rsidRPr="008475DB">
              <w:rPr>
                <w:rFonts w:ascii="宋体" w:hAnsi="宋体" w:hint="eastAsia"/>
                <w:color w:val="000000"/>
                <w:sz w:val="24"/>
                <w:szCs w:val="24"/>
              </w:rPr>
              <w:t>年，加盖</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hint="eastAsia"/>
                <w:color w:val="000000"/>
                <w:sz w:val="24"/>
                <w:szCs w:val="24"/>
              </w:rPr>
              <w:t>公章）。</w:t>
            </w:r>
          </w:p>
          <w:p w14:paraId="6FD22213"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资格要求</w:t>
            </w:r>
            <w:r w:rsidRPr="008475DB">
              <w:rPr>
                <w:rFonts w:ascii="宋体" w:hAnsi="宋体" w:hint="eastAsia"/>
                <w:color w:val="000000"/>
                <w:sz w:val="24"/>
                <w:szCs w:val="24"/>
              </w:rPr>
              <w:t>”中</w:t>
            </w:r>
            <w:r w:rsidRPr="008475DB">
              <w:rPr>
                <w:rFonts w:ascii="宋体" w:hAnsi="宋体"/>
                <w:color w:val="000000"/>
                <w:sz w:val="24"/>
                <w:szCs w:val="24"/>
              </w:rPr>
              <w:t>的内容</w:t>
            </w:r>
          </w:p>
        </w:tc>
      </w:tr>
      <w:tr w:rsidR="001F5F83" w:rsidRPr="008475DB" w14:paraId="2EE3E870" w14:textId="77777777" w:rsidTr="000623EA">
        <w:tc>
          <w:tcPr>
            <w:tcW w:w="948" w:type="dxa"/>
            <w:tcBorders>
              <w:tl2br w:val="nil"/>
              <w:tr2bl w:val="nil"/>
            </w:tcBorders>
            <w:vAlign w:val="center"/>
          </w:tcPr>
          <w:p w14:paraId="1561D887"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1.3.2</w:t>
            </w:r>
          </w:p>
        </w:tc>
        <w:tc>
          <w:tcPr>
            <w:tcW w:w="2137" w:type="dxa"/>
            <w:tcBorders>
              <w:tl2br w:val="nil"/>
              <w:tr2bl w:val="nil"/>
            </w:tcBorders>
            <w:vAlign w:val="center"/>
          </w:tcPr>
          <w:p w14:paraId="65BC7F18" w14:textId="77777777" w:rsidR="001F5F83" w:rsidRPr="008475DB" w:rsidRDefault="001F5F83" w:rsidP="000623EA">
            <w:pPr>
              <w:spacing w:line="360" w:lineRule="auto"/>
              <w:jc w:val="left"/>
              <w:rPr>
                <w:rFonts w:ascii="宋体" w:hAnsi="宋体"/>
                <w:color w:val="000000"/>
                <w:sz w:val="24"/>
                <w:szCs w:val="24"/>
              </w:rPr>
            </w:pPr>
            <w:r w:rsidRPr="008475DB">
              <w:rPr>
                <w:rFonts w:ascii="宋体" w:hAnsi="宋体"/>
                <w:color w:val="000000"/>
                <w:sz w:val="24"/>
                <w:szCs w:val="24"/>
              </w:rPr>
              <w:t>是否接受联合体投标</w:t>
            </w:r>
          </w:p>
        </w:tc>
        <w:tc>
          <w:tcPr>
            <w:tcW w:w="6237" w:type="dxa"/>
            <w:tcBorders>
              <w:tl2br w:val="nil"/>
              <w:tr2bl w:val="nil"/>
            </w:tcBorders>
            <w:vAlign w:val="center"/>
          </w:tcPr>
          <w:p w14:paraId="0B64A393" w14:textId="77777777" w:rsidR="001F5F83" w:rsidRPr="008475DB" w:rsidRDefault="001F5F83" w:rsidP="000623EA">
            <w:pPr>
              <w:topLinePunct/>
              <w:spacing w:line="360" w:lineRule="auto"/>
              <w:rPr>
                <w:rFonts w:ascii="宋体" w:hAnsi="宋体"/>
                <w:color w:val="000000"/>
                <w:sz w:val="24"/>
                <w:szCs w:val="24"/>
              </w:rPr>
            </w:pPr>
            <w:r w:rsidRPr="008475DB">
              <w:rPr>
                <w:rFonts w:ascii="宋体" w:hAnsi="宋体"/>
                <w:color w:val="000000"/>
                <w:sz w:val="24"/>
                <w:szCs w:val="24"/>
              </w:rPr>
              <w:t>不接受</w:t>
            </w:r>
            <w:r w:rsidRPr="008475DB">
              <w:rPr>
                <w:rFonts w:ascii="宋体" w:hAnsi="宋体" w:hint="eastAsia"/>
                <w:color w:val="000000"/>
                <w:sz w:val="24"/>
                <w:szCs w:val="24"/>
              </w:rPr>
              <w:t>联合体，不得转包、分包</w:t>
            </w:r>
          </w:p>
        </w:tc>
      </w:tr>
      <w:tr w:rsidR="001F5F83" w:rsidRPr="008475DB" w14:paraId="20372DC5" w14:textId="77777777" w:rsidTr="000623EA">
        <w:tc>
          <w:tcPr>
            <w:tcW w:w="948" w:type="dxa"/>
            <w:tcBorders>
              <w:tl2br w:val="nil"/>
              <w:tr2bl w:val="nil"/>
            </w:tcBorders>
            <w:vAlign w:val="center"/>
          </w:tcPr>
          <w:p w14:paraId="7858E6B4"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1.8.1</w:t>
            </w:r>
          </w:p>
        </w:tc>
        <w:tc>
          <w:tcPr>
            <w:tcW w:w="2137" w:type="dxa"/>
            <w:tcBorders>
              <w:tl2br w:val="nil"/>
              <w:tr2bl w:val="nil"/>
            </w:tcBorders>
            <w:vAlign w:val="center"/>
          </w:tcPr>
          <w:p w14:paraId="0597755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是否组织踏勘现场</w:t>
            </w:r>
          </w:p>
        </w:tc>
        <w:tc>
          <w:tcPr>
            <w:tcW w:w="6237" w:type="dxa"/>
            <w:tcBorders>
              <w:tl2br w:val="nil"/>
              <w:tr2bl w:val="nil"/>
            </w:tcBorders>
            <w:vAlign w:val="center"/>
          </w:tcPr>
          <w:p w14:paraId="1E7C4386"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不组织</w:t>
            </w:r>
          </w:p>
        </w:tc>
      </w:tr>
      <w:tr w:rsidR="001F5F83" w:rsidRPr="008475DB" w14:paraId="6061E34E" w14:textId="77777777" w:rsidTr="000623EA">
        <w:tc>
          <w:tcPr>
            <w:tcW w:w="948" w:type="dxa"/>
            <w:tcBorders>
              <w:tl2br w:val="nil"/>
              <w:tr2bl w:val="nil"/>
            </w:tcBorders>
            <w:vAlign w:val="center"/>
          </w:tcPr>
          <w:p w14:paraId="7FE399FB"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1.9.1</w:t>
            </w:r>
          </w:p>
        </w:tc>
        <w:tc>
          <w:tcPr>
            <w:tcW w:w="2137" w:type="dxa"/>
            <w:tcBorders>
              <w:tl2br w:val="nil"/>
              <w:tr2bl w:val="nil"/>
            </w:tcBorders>
            <w:vAlign w:val="center"/>
          </w:tcPr>
          <w:p w14:paraId="599733F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投标预备会</w:t>
            </w:r>
          </w:p>
        </w:tc>
        <w:tc>
          <w:tcPr>
            <w:tcW w:w="6237" w:type="dxa"/>
            <w:tcBorders>
              <w:tl2br w:val="nil"/>
              <w:tr2bl w:val="nil"/>
            </w:tcBorders>
            <w:vAlign w:val="center"/>
          </w:tcPr>
          <w:p w14:paraId="18B12EEC"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不召开</w:t>
            </w:r>
          </w:p>
        </w:tc>
      </w:tr>
      <w:tr w:rsidR="001F5F83" w:rsidRPr="008475DB" w14:paraId="6EAA273B" w14:textId="77777777" w:rsidTr="000623EA">
        <w:tc>
          <w:tcPr>
            <w:tcW w:w="948" w:type="dxa"/>
            <w:tcBorders>
              <w:tl2br w:val="nil"/>
              <w:tr2bl w:val="nil"/>
            </w:tcBorders>
            <w:vAlign w:val="center"/>
          </w:tcPr>
          <w:p w14:paraId="265A23CB"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1.10.1</w:t>
            </w:r>
          </w:p>
        </w:tc>
        <w:tc>
          <w:tcPr>
            <w:tcW w:w="2137" w:type="dxa"/>
            <w:tcBorders>
              <w:tl2br w:val="nil"/>
              <w:tr2bl w:val="nil"/>
            </w:tcBorders>
            <w:vAlign w:val="center"/>
          </w:tcPr>
          <w:p w14:paraId="6B1BF14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实质性要求和条件</w:t>
            </w:r>
          </w:p>
        </w:tc>
        <w:tc>
          <w:tcPr>
            <w:tcW w:w="6237" w:type="dxa"/>
            <w:tcBorders>
              <w:tl2br w:val="nil"/>
              <w:tr2bl w:val="nil"/>
            </w:tcBorders>
            <w:vAlign w:val="center"/>
          </w:tcPr>
          <w:p w14:paraId="2A03CBB2" w14:textId="77777777" w:rsidR="001F5F83" w:rsidRPr="008475DB" w:rsidRDefault="001F5F83" w:rsidP="001F5F83">
            <w:pPr>
              <w:pStyle w:val="3"/>
              <w:topLinePunct/>
              <w:spacing w:line="360" w:lineRule="auto"/>
              <w:rPr>
                <w:rFonts w:hAnsi="宋体"/>
                <w:color w:val="000000"/>
                <w:szCs w:val="24"/>
              </w:rPr>
            </w:pPr>
            <w:r w:rsidRPr="008475DB">
              <w:rPr>
                <w:rFonts w:hAnsi="宋体"/>
                <w:color w:val="000000"/>
                <w:szCs w:val="24"/>
              </w:rPr>
              <w:t>见本</w:t>
            </w:r>
            <w:r>
              <w:rPr>
                <w:rFonts w:hAnsi="宋体" w:hint="eastAsia"/>
                <w:color w:val="000000"/>
                <w:szCs w:val="24"/>
              </w:rPr>
              <w:t>竞争性谈判</w:t>
            </w:r>
            <w:r w:rsidRPr="008475DB">
              <w:rPr>
                <w:rFonts w:hAnsi="宋体"/>
                <w:color w:val="000000"/>
                <w:szCs w:val="24"/>
              </w:rPr>
              <w:t>文件中标注星号（</w:t>
            </w:r>
            <w:r w:rsidRPr="008475DB">
              <w:rPr>
                <w:rFonts w:hAnsi="宋体" w:cs="Segoe UI Symbol" w:hint="eastAsia"/>
                <w:color w:val="000000"/>
                <w:szCs w:val="24"/>
              </w:rPr>
              <w:t>★</w:t>
            </w:r>
            <w:r w:rsidRPr="008475DB">
              <w:rPr>
                <w:rFonts w:hAnsi="宋体"/>
                <w:color w:val="000000"/>
                <w:szCs w:val="24"/>
              </w:rPr>
              <w:t>）的内容</w:t>
            </w:r>
          </w:p>
        </w:tc>
      </w:tr>
      <w:tr w:rsidR="001F5F83" w:rsidRPr="008475DB" w14:paraId="6AA6E6B8" w14:textId="77777777" w:rsidTr="000623EA">
        <w:tc>
          <w:tcPr>
            <w:tcW w:w="948" w:type="dxa"/>
            <w:tcBorders>
              <w:tl2br w:val="nil"/>
              <w:tr2bl w:val="nil"/>
            </w:tcBorders>
            <w:vAlign w:val="center"/>
          </w:tcPr>
          <w:p w14:paraId="10AFEBC9"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2.1</w:t>
            </w:r>
          </w:p>
        </w:tc>
        <w:tc>
          <w:tcPr>
            <w:tcW w:w="2137" w:type="dxa"/>
            <w:tcBorders>
              <w:tl2br w:val="nil"/>
              <w:tr2bl w:val="nil"/>
            </w:tcBorders>
            <w:vAlign w:val="center"/>
          </w:tcPr>
          <w:p w14:paraId="47F5407B"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构成招标文件的其他资料</w:t>
            </w:r>
          </w:p>
        </w:tc>
        <w:tc>
          <w:tcPr>
            <w:tcW w:w="6237" w:type="dxa"/>
            <w:tcBorders>
              <w:tl2br w:val="nil"/>
              <w:tr2bl w:val="nil"/>
            </w:tcBorders>
            <w:vAlign w:val="center"/>
          </w:tcPr>
          <w:p w14:paraId="26B78CF2"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w:t>
            </w:r>
          </w:p>
        </w:tc>
      </w:tr>
      <w:tr w:rsidR="001F5F83" w:rsidRPr="008475DB" w14:paraId="26128685" w14:textId="77777777" w:rsidTr="000623EA">
        <w:tc>
          <w:tcPr>
            <w:tcW w:w="948" w:type="dxa"/>
            <w:tcBorders>
              <w:tl2br w:val="nil"/>
              <w:tr2bl w:val="nil"/>
            </w:tcBorders>
            <w:vAlign w:val="center"/>
          </w:tcPr>
          <w:p w14:paraId="1FEE13A3"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lastRenderedPageBreak/>
              <w:t>1.9.2</w:t>
            </w:r>
          </w:p>
          <w:p w14:paraId="0B74122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2.2.1</w:t>
            </w:r>
          </w:p>
        </w:tc>
        <w:tc>
          <w:tcPr>
            <w:tcW w:w="2137" w:type="dxa"/>
            <w:tcBorders>
              <w:tl2br w:val="nil"/>
              <w:tr2bl w:val="nil"/>
            </w:tcBorders>
            <w:vAlign w:val="center"/>
          </w:tcPr>
          <w:p w14:paraId="7EEA50DD" w14:textId="77777777" w:rsidR="001F5F83" w:rsidRPr="008475DB" w:rsidRDefault="001F5F83" w:rsidP="000623EA">
            <w:pPr>
              <w:spacing w:line="360" w:lineRule="auto"/>
              <w:jc w:val="center"/>
              <w:rPr>
                <w:rFonts w:ascii="宋体" w:hAnsi="宋体"/>
                <w:color w:val="000000"/>
                <w:sz w:val="24"/>
                <w:szCs w:val="24"/>
              </w:rPr>
            </w:pPr>
            <w:r>
              <w:rPr>
                <w:rFonts w:ascii="宋体" w:hAnsi="宋体"/>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要求澄清招标文件的截止时间</w:t>
            </w:r>
          </w:p>
        </w:tc>
        <w:tc>
          <w:tcPr>
            <w:tcW w:w="6237" w:type="dxa"/>
            <w:tcBorders>
              <w:tl2br w:val="nil"/>
              <w:tr2bl w:val="nil"/>
            </w:tcBorders>
            <w:vAlign w:val="center"/>
          </w:tcPr>
          <w:p w14:paraId="7E2D2C89" w14:textId="02D8ABE2" w:rsidR="001F5F83" w:rsidRPr="008475DB" w:rsidRDefault="005566D1" w:rsidP="0023752F">
            <w:pPr>
              <w:spacing w:line="360" w:lineRule="auto"/>
              <w:rPr>
                <w:rFonts w:ascii="宋体" w:hAnsi="宋体"/>
                <w:color w:val="000000"/>
                <w:sz w:val="24"/>
                <w:szCs w:val="24"/>
              </w:rPr>
            </w:pPr>
            <w:r>
              <w:rPr>
                <w:rFonts w:ascii="宋体" w:hAnsi="宋体"/>
                <w:b/>
                <w:color w:val="000000"/>
                <w:sz w:val="28"/>
              </w:rPr>
              <w:t>2021</w:t>
            </w:r>
            <w:r>
              <w:rPr>
                <w:rFonts w:ascii="宋体" w:hAnsi="宋体" w:hint="eastAsia"/>
                <w:b/>
                <w:color w:val="000000"/>
                <w:sz w:val="28"/>
              </w:rPr>
              <w:t>年</w:t>
            </w:r>
            <w:r>
              <w:rPr>
                <w:rFonts w:ascii="宋体" w:hAnsi="宋体"/>
                <w:b/>
                <w:color w:val="000000"/>
                <w:sz w:val="28"/>
              </w:rPr>
              <w:t>1</w:t>
            </w:r>
            <w:r>
              <w:rPr>
                <w:rFonts w:ascii="宋体" w:hAnsi="宋体" w:hint="eastAsia"/>
                <w:b/>
                <w:color w:val="000000"/>
                <w:sz w:val="28"/>
              </w:rPr>
              <w:t>月2</w:t>
            </w:r>
            <w:r>
              <w:rPr>
                <w:rFonts w:ascii="宋体" w:hAnsi="宋体"/>
                <w:b/>
                <w:color w:val="000000"/>
                <w:sz w:val="28"/>
              </w:rPr>
              <w:t>7</w:t>
            </w:r>
            <w:r>
              <w:rPr>
                <w:rFonts w:ascii="宋体" w:hAnsi="宋体" w:hint="eastAsia"/>
                <w:b/>
                <w:color w:val="000000"/>
                <w:sz w:val="28"/>
              </w:rPr>
              <w:t>日，1</w:t>
            </w:r>
            <w:r>
              <w:rPr>
                <w:rFonts w:ascii="宋体" w:hAnsi="宋体"/>
                <w:b/>
                <w:color w:val="000000"/>
                <w:sz w:val="28"/>
              </w:rPr>
              <w:t>7</w:t>
            </w:r>
            <w:r>
              <w:rPr>
                <w:rFonts w:ascii="宋体" w:hAnsi="宋体" w:hint="eastAsia"/>
                <w:b/>
                <w:color w:val="000000"/>
                <w:sz w:val="28"/>
              </w:rPr>
              <w:t>:</w:t>
            </w:r>
            <w:r>
              <w:rPr>
                <w:rFonts w:ascii="宋体" w:hAnsi="宋体"/>
                <w:b/>
                <w:color w:val="000000"/>
                <w:sz w:val="28"/>
              </w:rPr>
              <w:t>00</w:t>
            </w:r>
            <w:r w:rsidR="001F5F83" w:rsidRPr="008475DB">
              <w:rPr>
                <w:rFonts w:ascii="宋体" w:hAnsi="宋体" w:hint="eastAsia"/>
                <w:color w:val="000000"/>
                <w:sz w:val="24"/>
              </w:rPr>
              <w:t>（北京时间）前一次性以</w:t>
            </w:r>
            <w:r w:rsidR="001F5F83" w:rsidRPr="008475DB">
              <w:rPr>
                <w:rFonts w:ascii="宋体" w:hAnsi="宋体"/>
                <w:color w:val="000000"/>
                <w:sz w:val="24"/>
              </w:rPr>
              <w:t>书面</w:t>
            </w:r>
            <w:r w:rsidR="001F5F83" w:rsidRPr="008475DB">
              <w:rPr>
                <w:rFonts w:ascii="宋体" w:hAnsi="宋体" w:hint="eastAsia"/>
                <w:color w:val="000000"/>
                <w:sz w:val="24"/>
              </w:rPr>
              <w:t>形式</w:t>
            </w:r>
            <w:r w:rsidR="001F5F83" w:rsidRPr="008475DB">
              <w:rPr>
                <w:rFonts w:ascii="宋体" w:hAnsi="宋体"/>
                <w:color w:val="000000"/>
                <w:sz w:val="24"/>
              </w:rPr>
              <w:t>提交</w:t>
            </w:r>
            <w:r w:rsidR="001F5F83" w:rsidRPr="008475DB">
              <w:rPr>
                <w:rFonts w:ascii="宋体" w:hAnsi="宋体" w:hint="eastAsia"/>
                <w:color w:val="000000"/>
                <w:sz w:val="24"/>
              </w:rPr>
              <w:t>同时将word</w:t>
            </w:r>
            <w:proofErr w:type="gramStart"/>
            <w:r w:rsidR="001F5F83" w:rsidRPr="008475DB">
              <w:rPr>
                <w:rFonts w:ascii="宋体" w:hAnsi="宋体" w:hint="eastAsia"/>
                <w:color w:val="000000"/>
                <w:sz w:val="24"/>
              </w:rPr>
              <w:t>版电子</w:t>
            </w:r>
            <w:proofErr w:type="gramEnd"/>
            <w:r w:rsidR="001F5F83" w:rsidRPr="008475DB">
              <w:rPr>
                <w:rFonts w:ascii="宋体" w:hAnsi="宋体" w:hint="eastAsia"/>
                <w:color w:val="000000"/>
                <w:sz w:val="24"/>
              </w:rPr>
              <w:t>文档通过E-mail发送到</w:t>
            </w:r>
            <w:r w:rsidR="00BD4A71">
              <w:rPr>
                <w:rFonts w:ascii="宋体" w:hAnsi="宋体" w:hint="eastAsia"/>
                <w:color w:val="000000"/>
                <w:sz w:val="24"/>
              </w:rPr>
              <w:t>kangshiyiliao@163.com</w:t>
            </w:r>
          </w:p>
        </w:tc>
      </w:tr>
      <w:tr w:rsidR="001F5F83" w:rsidRPr="008475DB" w14:paraId="0C6103B9" w14:textId="77777777" w:rsidTr="000623EA">
        <w:tc>
          <w:tcPr>
            <w:tcW w:w="948" w:type="dxa"/>
            <w:tcBorders>
              <w:tl2br w:val="nil"/>
              <w:tr2bl w:val="nil"/>
            </w:tcBorders>
            <w:vAlign w:val="center"/>
          </w:tcPr>
          <w:p w14:paraId="2FBF74C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3.1.1</w:t>
            </w:r>
            <w:r w:rsidRPr="008475DB">
              <w:rPr>
                <w:rFonts w:ascii="宋体" w:hAnsi="宋体" w:hint="eastAsia"/>
                <w:color w:val="000000"/>
                <w:sz w:val="24"/>
                <w:szCs w:val="24"/>
              </w:rPr>
              <w:t>（9）</w:t>
            </w:r>
          </w:p>
        </w:tc>
        <w:tc>
          <w:tcPr>
            <w:tcW w:w="2137" w:type="dxa"/>
            <w:tcBorders>
              <w:tl2br w:val="nil"/>
              <w:tr2bl w:val="nil"/>
            </w:tcBorders>
            <w:vAlign w:val="center"/>
          </w:tcPr>
          <w:p w14:paraId="5EF0F088"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履约能力</w:t>
            </w:r>
            <w:r w:rsidRPr="008475DB">
              <w:rPr>
                <w:rFonts w:ascii="宋体" w:hAnsi="宋体" w:hint="eastAsia"/>
                <w:color w:val="000000"/>
                <w:sz w:val="24"/>
                <w:szCs w:val="24"/>
              </w:rPr>
              <w:t>证明</w:t>
            </w:r>
            <w:r w:rsidRPr="008475DB">
              <w:rPr>
                <w:rFonts w:ascii="宋体" w:hAnsi="宋体"/>
                <w:color w:val="000000"/>
                <w:sz w:val="24"/>
                <w:szCs w:val="24"/>
              </w:rPr>
              <w:t>资料</w:t>
            </w:r>
          </w:p>
        </w:tc>
        <w:tc>
          <w:tcPr>
            <w:tcW w:w="6237" w:type="dxa"/>
            <w:tcBorders>
              <w:tl2br w:val="nil"/>
              <w:tr2bl w:val="nil"/>
            </w:tcBorders>
            <w:vAlign w:val="center"/>
          </w:tcPr>
          <w:p w14:paraId="5C48683F" w14:textId="77777777" w:rsidR="001F5F83" w:rsidRPr="008475DB" w:rsidRDefault="001F5F83" w:rsidP="001F5F83">
            <w:pPr>
              <w:numPr>
                <w:ilvl w:val="0"/>
                <w:numId w:val="2"/>
              </w:numPr>
              <w:spacing w:line="360" w:lineRule="auto"/>
              <w:rPr>
                <w:rFonts w:ascii="宋体" w:hAnsi="宋体"/>
                <w:color w:val="000000"/>
                <w:sz w:val="24"/>
                <w:szCs w:val="24"/>
              </w:rPr>
            </w:pP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开户银行在开标日前六个月内开具的资信良好的资信证明原件或该原件的复印件（复印件加盖</w:t>
            </w:r>
            <w:r>
              <w:rPr>
                <w:rFonts w:ascii="宋体" w:hAnsi="宋体" w:hint="eastAsia"/>
                <w:color w:val="000000"/>
                <w:sz w:val="24"/>
                <w:szCs w:val="24"/>
              </w:rPr>
              <w:t>参与竞争性</w:t>
            </w:r>
            <w:r w:rsidR="0091586D">
              <w:rPr>
                <w:rFonts w:ascii="宋体" w:hAnsi="宋体" w:hint="eastAsia"/>
                <w:color w:val="000000"/>
                <w:sz w:val="24"/>
                <w:szCs w:val="24"/>
              </w:rPr>
              <w:t>磋商</w:t>
            </w:r>
            <w:r w:rsidR="00593469">
              <w:rPr>
                <w:rFonts w:ascii="宋体" w:hAnsi="宋体" w:hint="eastAsia"/>
                <w:color w:val="000000"/>
                <w:sz w:val="24"/>
                <w:szCs w:val="24"/>
              </w:rPr>
              <w:t>单位</w:t>
            </w:r>
            <w:r w:rsidRPr="008475DB">
              <w:rPr>
                <w:rFonts w:ascii="宋体" w:hAnsi="宋体" w:hint="eastAsia"/>
                <w:color w:val="000000"/>
                <w:sz w:val="24"/>
                <w:szCs w:val="24"/>
              </w:rPr>
              <w:t>公章）（无需针对本项目或本项目招标人）。</w:t>
            </w:r>
          </w:p>
          <w:p w14:paraId="60D426BB" w14:textId="77777777" w:rsidR="001F5F83" w:rsidRPr="008475DB" w:rsidRDefault="001F5F83" w:rsidP="001F5F83">
            <w:pPr>
              <w:numPr>
                <w:ilvl w:val="0"/>
                <w:numId w:val="2"/>
              </w:numPr>
              <w:spacing w:line="360" w:lineRule="auto"/>
              <w:rPr>
                <w:rFonts w:ascii="宋体" w:hAnsi="宋体"/>
                <w:color w:val="000000"/>
                <w:sz w:val="24"/>
                <w:szCs w:val="24"/>
              </w:rPr>
            </w:pPr>
            <w:r w:rsidRPr="008475DB">
              <w:rPr>
                <w:rFonts w:ascii="宋体" w:hAnsi="宋体"/>
                <w:color w:val="000000"/>
                <w:sz w:val="24"/>
                <w:szCs w:val="24"/>
              </w:rPr>
              <w:t>近3年</w:t>
            </w:r>
            <w:r w:rsidRPr="008475DB">
              <w:rPr>
                <w:rFonts w:ascii="宋体" w:hAnsi="宋体" w:hint="eastAsia"/>
                <w:color w:val="000000"/>
                <w:sz w:val="24"/>
                <w:szCs w:val="24"/>
              </w:rPr>
              <w:t>（</w:t>
            </w:r>
            <w:r w:rsidRPr="008475DB">
              <w:rPr>
                <w:rFonts w:ascii="宋体" w:hAnsi="宋体"/>
                <w:color w:val="000000"/>
                <w:sz w:val="24"/>
                <w:szCs w:val="24"/>
              </w:rPr>
              <w:t>201</w:t>
            </w:r>
            <w:r w:rsidR="0023752F">
              <w:rPr>
                <w:rFonts w:ascii="宋体" w:hAnsi="宋体" w:hint="eastAsia"/>
                <w:color w:val="000000"/>
                <w:sz w:val="24"/>
                <w:szCs w:val="24"/>
              </w:rPr>
              <w:t>7</w:t>
            </w:r>
            <w:r w:rsidRPr="008475DB">
              <w:rPr>
                <w:rFonts w:ascii="宋体" w:hAnsi="宋体"/>
                <w:color w:val="000000"/>
                <w:sz w:val="24"/>
                <w:szCs w:val="24"/>
              </w:rPr>
              <w:t>年</w:t>
            </w:r>
            <w:r w:rsidRPr="008475DB">
              <w:rPr>
                <w:rFonts w:ascii="宋体" w:hAnsi="宋体" w:hint="eastAsia"/>
                <w:color w:val="000000"/>
                <w:sz w:val="24"/>
                <w:szCs w:val="24"/>
              </w:rPr>
              <w:t>1</w:t>
            </w:r>
            <w:r w:rsidRPr="008475DB">
              <w:rPr>
                <w:rFonts w:ascii="宋体" w:hAnsi="宋体"/>
                <w:color w:val="000000"/>
                <w:sz w:val="24"/>
                <w:szCs w:val="24"/>
              </w:rPr>
              <w:t>月</w:t>
            </w:r>
            <w:r w:rsidRPr="008475DB">
              <w:rPr>
                <w:rFonts w:ascii="宋体" w:hAnsi="宋体" w:hint="eastAsia"/>
                <w:color w:val="000000"/>
                <w:sz w:val="24"/>
                <w:szCs w:val="24"/>
              </w:rPr>
              <w:t>1</w:t>
            </w:r>
            <w:r w:rsidRPr="008475DB">
              <w:rPr>
                <w:rFonts w:ascii="宋体" w:hAnsi="宋体"/>
                <w:color w:val="000000"/>
                <w:sz w:val="24"/>
                <w:szCs w:val="24"/>
              </w:rPr>
              <w:t>日</w:t>
            </w:r>
            <w:r w:rsidRPr="008475DB">
              <w:rPr>
                <w:rFonts w:ascii="宋体" w:hAnsi="宋体" w:hint="eastAsia"/>
                <w:color w:val="000000"/>
                <w:sz w:val="24"/>
                <w:szCs w:val="24"/>
              </w:rPr>
              <w:t>起</w:t>
            </w:r>
            <w:r w:rsidRPr="008475DB">
              <w:rPr>
                <w:rFonts w:ascii="宋体" w:hAnsi="宋体"/>
                <w:color w:val="000000"/>
                <w:sz w:val="24"/>
                <w:szCs w:val="24"/>
              </w:rPr>
              <w:t>至</w:t>
            </w:r>
            <w:r w:rsidRPr="008475DB">
              <w:rPr>
                <w:rFonts w:ascii="宋体" w:hAnsi="宋体" w:hint="eastAsia"/>
                <w:color w:val="000000"/>
                <w:sz w:val="24"/>
                <w:szCs w:val="24"/>
              </w:rPr>
              <w:t>今）信誉情况的书面声明。</w:t>
            </w:r>
          </w:p>
          <w:p w14:paraId="45DEB8B6" w14:textId="77777777" w:rsidR="001F5F83" w:rsidRPr="00593469" w:rsidRDefault="001F5F83" w:rsidP="0023752F">
            <w:pPr>
              <w:numPr>
                <w:ilvl w:val="0"/>
                <w:numId w:val="2"/>
              </w:numPr>
              <w:spacing w:line="360" w:lineRule="auto"/>
              <w:rPr>
                <w:rFonts w:ascii="宋体" w:hAnsi="宋体"/>
                <w:color w:val="000000"/>
                <w:sz w:val="24"/>
                <w:szCs w:val="24"/>
              </w:rPr>
            </w:pPr>
            <w:r w:rsidRPr="008475DB">
              <w:rPr>
                <w:rFonts w:ascii="宋体" w:hAnsi="宋体" w:hint="eastAsia"/>
                <w:color w:val="000000"/>
                <w:sz w:val="24"/>
                <w:szCs w:val="24"/>
              </w:rPr>
              <w:t>自2</w:t>
            </w:r>
            <w:r w:rsidRPr="008475DB">
              <w:rPr>
                <w:rFonts w:ascii="宋体" w:hAnsi="宋体"/>
                <w:color w:val="000000"/>
                <w:sz w:val="24"/>
                <w:szCs w:val="24"/>
              </w:rPr>
              <w:t>01</w:t>
            </w:r>
            <w:r w:rsidR="0023752F">
              <w:rPr>
                <w:rFonts w:ascii="宋体" w:hAnsi="宋体" w:hint="eastAsia"/>
                <w:color w:val="000000"/>
                <w:sz w:val="24"/>
                <w:szCs w:val="24"/>
              </w:rPr>
              <w:t>7</w:t>
            </w:r>
            <w:r w:rsidRPr="008475DB">
              <w:rPr>
                <w:rFonts w:ascii="宋体" w:hAnsi="宋体"/>
                <w:color w:val="000000"/>
                <w:sz w:val="24"/>
                <w:szCs w:val="24"/>
              </w:rPr>
              <w:t>年</w:t>
            </w:r>
            <w:r w:rsidRPr="008475DB">
              <w:rPr>
                <w:rFonts w:ascii="宋体" w:hAnsi="宋体" w:hint="eastAsia"/>
                <w:color w:val="000000"/>
                <w:sz w:val="24"/>
                <w:szCs w:val="24"/>
              </w:rPr>
              <w:t>1月1日起至今</w:t>
            </w:r>
            <w:r>
              <w:rPr>
                <w:rFonts w:ascii="宋体" w:hAnsi="宋体" w:hint="eastAsia"/>
                <w:color w:val="000000"/>
                <w:sz w:val="24"/>
                <w:szCs w:val="24"/>
              </w:rPr>
              <w:t>参与竞争性</w:t>
            </w:r>
            <w:r w:rsidR="00593469">
              <w:rPr>
                <w:rFonts w:ascii="宋体" w:hAnsi="宋体" w:hint="eastAsia"/>
                <w:color w:val="000000"/>
                <w:sz w:val="24"/>
                <w:szCs w:val="24"/>
              </w:rPr>
              <w:t>磋商</w:t>
            </w:r>
            <w:r w:rsidRPr="008475DB">
              <w:rPr>
                <w:rFonts w:ascii="宋体" w:hAnsi="宋体" w:hint="eastAsia"/>
                <w:color w:val="000000"/>
                <w:sz w:val="24"/>
                <w:szCs w:val="24"/>
              </w:rPr>
              <w:t>具有相同或相似</w:t>
            </w:r>
            <w:r w:rsidRPr="008475DB">
              <w:rPr>
                <w:rFonts w:ascii="宋体" w:hAnsi="宋体"/>
                <w:color w:val="000000"/>
                <w:sz w:val="24"/>
                <w:szCs w:val="24"/>
              </w:rPr>
              <w:t>类型</w:t>
            </w:r>
            <w:r w:rsidRPr="008475DB">
              <w:rPr>
                <w:rFonts w:ascii="宋体" w:hAnsi="宋体" w:hint="eastAsia"/>
                <w:color w:val="000000"/>
                <w:sz w:val="24"/>
                <w:szCs w:val="24"/>
              </w:rPr>
              <w:t>项目的成功案例</w:t>
            </w:r>
            <w:r w:rsidRPr="008475DB">
              <w:rPr>
                <w:rFonts w:ascii="宋体" w:hAnsi="宋体"/>
                <w:color w:val="000000"/>
                <w:sz w:val="24"/>
                <w:szCs w:val="24"/>
              </w:rPr>
              <w:t>，</w:t>
            </w:r>
            <w:r w:rsidRPr="008475DB">
              <w:rPr>
                <w:rFonts w:ascii="宋体" w:hAnsi="宋体" w:hint="eastAsia"/>
                <w:color w:val="000000"/>
                <w:sz w:val="24"/>
                <w:szCs w:val="24"/>
              </w:rPr>
              <w:t>提供加盖</w:t>
            </w:r>
            <w:r>
              <w:rPr>
                <w:rFonts w:ascii="宋体" w:hAnsi="宋体" w:hint="eastAsia"/>
                <w:color w:val="000000"/>
                <w:sz w:val="24"/>
                <w:szCs w:val="24"/>
              </w:rPr>
              <w:t>参与竞争性</w:t>
            </w:r>
            <w:r w:rsidR="00593469">
              <w:rPr>
                <w:rFonts w:ascii="宋体" w:hAnsi="宋体" w:hint="eastAsia"/>
                <w:color w:val="000000"/>
                <w:sz w:val="24"/>
                <w:szCs w:val="24"/>
              </w:rPr>
              <w:t>磋商</w:t>
            </w:r>
            <w:r w:rsidRPr="008475DB">
              <w:rPr>
                <w:rFonts w:ascii="宋体" w:hAnsi="宋体" w:hint="eastAsia"/>
                <w:color w:val="000000"/>
                <w:sz w:val="24"/>
                <w:szCs w:val="24"/>
              </w:rPr>
              <w:t>公章的合同复印件；</w:t>
            </w:r>
          </w:p>
        </w:tc>
      </w:tr>
      <w:tr w:rsidR="001F5F83" w:rsidRPr="008475DB" w14:paraId="53FC35B4" w14:textId="77777777" w:rsidTr="000623EA">
        <w:tc>
          <w:tcPr>
            <w:tcW w:w="948" w:type="dxa"/>
            <w:tcBorders>
              <w:tl2br w:val="nil"/>
              <w:tr2bl w:val="nil"/>
            </w:tcBorders>
            <w:vAlign w:val="center"/>
          </w:tcPr>
          <w:p w14:paraId="00D88F6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3.2.9</w:t>
            </w:r>
          </w:p>
        </w:tc>
        <w:tc>
          <w:tcPr>
            <w:tcW w:w="2137" w:type="dxa"/>
            <w:tcBorders>
              <w:tl2br w:val="nil"/>
              <w:tr2bl w:val="nil"/>
            </w:tcBorders>
            <w:vAlign w:val="center"/>
          </w:tcPr>
          <w:p w14:paraId="0F010E13"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投标报价的其他要求</w:t>
            </w:r>
          </w:p>
        </w:tc>
        <w:tc>
          <w:tcPr>
            <w:tcW w:w="6237" w:type="dxa"/>
            <w:tcBorders>
              <w:tl2br w:val="nil"/>
              <w:tr2bl w:val="nil"/>
            </w:tcBorders>
            <w:vAlign w:val="center"/>
          </w:tcPr>
          <w:p w14:paraId="3685AB39" w14:textId="77777777" w:rsidR="00593469" w:rsidRPr="00593469" w:rsidRDefault="00593469" w:rsidP="00593469">
            <w:pPr>
              <w:pStyle w:val="ae"/>
              <w:widowControl/>
              <w:numPr>
                <w:ilvl w:val="0"/>
                <w:numId w:val="4"/>
              </w:numPr>
              <w:spacing w:line="360" w:lineRule="auto"/>
              <w:ind w:firstLineChars="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本次报价</w:t>
            </w:r>
            <w:r w:rsidRPr="00593469">
              <w:rPr>
                <w:rFonts w:asciiTheme="minorEastAsia" w:hAnsiTheme="minorEastAsia" w:cs="宋体" w:hint="eastAsia"/>
                <w:color w:val="000000"/>
                <w:kern w:val="0"/>
                <w:sz w:val="24"/>
                <w:szCs w:val="24"/>
              </w:rPr>
              <w:t>根据竞争性</w:t>
            </w:r>
            <w:r>
              <w:rPr>
                <w:rFonts w:asciiTheme="minorEastAsia" w:hAnsiTheme="minorEastAsia" w:cs="宋体" w:hint="eastAsia"/>
                <w:color w:val="000000"/>
                <w:kern w:val="0"/>
                <w:sz w:val="24"/>
                <w:szCs w:val="24"/>
              </w:rPr>
              <w:t>磋商</w:t>
            </w:r>
            <w:r w:rsidRPr="00593469">
              <w:rPr>
                <w:rFonts w:asciiTheme="minorEastAsia" w:hAnsiTheme="minorEastAsia" w:cs="宋体" w:hint="eastAsia"/>
                <w:color w:val="000000"/>
                <w:kern w:val="0"/>
                <w:sz w:val="24"/>
                <w:szCs w:val="24"/>
              </w:rPr>
              <w:t>单位提供的租金报价评分。</w:t>
            </w:r>
          </w:p>
          <w:p w14:paraId="41067127" w14:textId="77777777" w:rsidR="00593469" w:rsidRDefault="00593469" w:rsidP="002F7884">
            <w:pPr>
              <w:widowControl/>
              <w:spacing w:line="360" w:lineRule="auto"/>
              <w:ind w:firstLineChars="150" w:firstLine="36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单位：______元</w:t>
            </w:r>
            <w:r w:rsidR="00456196">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w:t>
            </w:r>
          </w:p>
          <w:p w14:paraId="2F2FB33F" w14:textId="77777777" w:rsidR="001F5F83" w:rsidRPr="00593469" w:rsidRDefault="00593469" w:rsidP="00593469">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001F5F83" w:rsidRPr="00F47BDF">
              <w:rPr>
                <w:rFonts w:ascii="宋体" w:hAnsi="宋体" w:hint="eastAsia"/>
                <w:b/>
                <w:bCs/>
                <w:color w:val="000000"/>
                <w:sz w:val="24"/>
              </w:rPr>
              <w:t>本次招标允许报优惠价。</w:t>
            </w:r>
          </w:p>
        </w:tc>
      </w:tr>
      <w:tr w:rsidR="001F5F83" w:rsidRPr="008475DB" w14:paraId="0B7A398C" w14:textId="77777777" w:rsidTr="000623EA">
        <w:tc>
          <w:tcPr>
            <w:tcW w:w="948" w:type="dxa"/>
            <w:tcBorders>
              <w:tl2br w:val="nil"/>
              <w:tr2bl w:val="nil"/>
            </w:tcBorders>
            <w:vAlign w:val="center"/>
          </w:tcPr>
          <w:p w14:paraId="0DA50E9D"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3.3.1</w:t>
            </w:r>
          </w:p>
        </w:tc>
        <w:tc>
          <w:tcPr>
            <w:tcW w:w="2137" w:type="dxa"/>
            <w:tcBorders>
              <w:tl2br w:val="nil"/>
              <w:tr2bl w:val="nil"/>
            </w:tcBorders>
            <w:vAlign w:val="center"/>
          </w:tcPr>
          <w:p w14:paraId="102E56C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投标有效期</w:t>
            </w:r>
          </w:p>
        </w:tc>
        <w:tc>
          <w:tcPr>
            <w:tcW w:w="6237" w:type="dxa"/>
            <w:tcBorders>
              <w:tl2br w:val="nil"/>
              <w:tr2bl w:val="nil"/>
            </w:tcBorders>
            <w:vAlign w:val="center"/>
          </w:tcPr>
          <w:p w14:paraId="5CC4F866" w14:textId="77777777" w:rsidR="001F5F83" w:rsidRPr="00593469" w:rsidRDefault="001F5F83" w:rsidP="004B71CD">
            <w:pPr>
              <w:spacing w:line="360" w:lineRule="auto"/>
              <w:rPr>
                <w:rFonts w:ascii="宋体" w:hAnsi="宋体"/>
                <w:color w:val="000000"/>
                <w:sz w:val="24"/>
                <w:szCs w:val="24"/>
              </w:rPr>
            </w:pPr>
            <w:r w:rsidRPr="00593469">
              <w:rPr>
                <w:rFonts w:ascii="宋体" w:hAnsi="宋体" w:hint="eastAsia"/>
                <w:color w:val="000000"/>
                <w:sz w:val="24"/>
                <w:szCs w:val="24"/>
              </w:rPr>
              <w:t>从提交</w:t>
            </w:r>
            <w:r w:rsidR="004B71CD" w:rsidRPr="00593469">
              <w:rPr>
                <w:rFonts w:ascii="宋体" w:hAnsi="宋体" w:hint="eastAsia"/>
                <w:color w:val="000000"/>
                <w:sz w:val="24"/>
                <w:szCs w:val="24"/>
              </w:rPr>
              <w:t>谈判</w:t>
            </w:r>
            <w:r w:rsidRPr="00593469">
              <w:rPr>
                <w:rFonts w:ascii="宋体" w:hAnsi="宋体" w:hint="eastAsia"/>
                <w:color w:val="000000"/>
                <w:sz w:val="24"/>
                <w:szCs w:val="24"/>
              </w:rPr>
              <w:t>文件的截至之日起90</w:t>
            </w:r>
            <w:r w:rsidRPr="00593469">
              <w:rPr>
                <w:rFonts w:ascii="宋体" w:hAnsi="宋体"/>
                <w:color w:val="000000"/>
                <w:sz w:val="24"/>
                <w:szCs w:val="24"/>
              </w:rPr>
              <w:t>天。</w:t>
            </w:r>
            <w:bookmarkStart w:id="3" w:name="_Toc300834946"/>
            <w:bookmarkStart w:id="4" w:name="_Toc384308207"/>
            <w:bookmarkStart w:id="5" w:name="_Toc361508582"/>
            <w:bookmarkStart w:id="6" w:name="_Toc352691470"/>
            <w:bookmarkStart w:id="7" w:name="_Toc369531512"/>
            <w:bookmarkStart w:id="8" w:name="_Toc1789"/>
          </w:p>
        </w:tc>
      </w:tr>
      <w:bookmarkEnd w:id="3"/>
      <w:bookmarkEnd w:id="4"/>
      <w:bookmarkEnd w:id="5"/>
      <w:bookmarkEnd w:id="6"/>
      <w:bookmarkEnd w:id="7"/>
      <w:bookmarkEnd w:id="8"/>
      <w:tr w:rsidR="001F5F83" w:rsidRPr="008475DB" w14:paraId="7CA441E1" w14:textId="77777777" w:rsidTr="000623EA">
        <w:trPr>
          <w:trHeight w:val="906"/>
        </w:trPr>
        <w:tc>
          <w:tcPr>
            <w:tcW w:w="948" w:type="dxa"/>
            <w:tcBorders>
              <w:tl2br w:val="nil"/>
              <w:tr2bl w:val="nil"/>
            </w:tcBorders>
            <w:vAlign w:val="center"/>
          </w:tcPr>
          <w:p w14:paraId="6AFE773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3.6.1</w:t>
            </w:r>
          </w:p>
        </w:tc>
        <w:tc>
          <w:tcPr>
            <w:tcW w:w="2137" w:type="dxa"/>
            <w:tcBorders>
              <w:tl2br w:val="nil"/>
              <w:tr2bl w:val="nil"/>
            </w:tcBorders>
            <w:vAlign w:val="center"/>
          </w:tcPr>
          <w:p w14:paraId="3F2F69A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是否允许递交备选投标方案</w:t>
            </w:r>
          </w:p>
        </w:tc>
        <w:tc>
          <w:tcPr>
            <w:tcW w:w="6237" w:type="dxa"/>
            <w:tcBorders>
              <w:tl2br w:val="nil"/>
              <w:tr2bl w:val="nil"/>
            </w:tcBorders>
            <w:vAlign w:val="center"/>
          </w:tcPr>
          <w:p w14:paraId="18F4A680" w14:textId="77777777" w:rsidR="001F5F83" w:rsidRPr="008475DB" w:rsidRDefault="001F5F83" w:rsidP="000623EA">
            <w:pPr>
              <w:pStyle w:val="3"/>
              <w:topLinePunct/>
              <w:spacing w:line="360" w:lineRule="auto"/>
              <w:rPr>
                <w:rFonts w:hAnsi="宋体"/>
                <w:color w:val="000000"/>
                <w:szCs w:val="24"/>
              </w:rPr>
            </w:pPr>
            <w:r w:rsidRPr="008475DB">
              <w:rPr>
                <w:rFonts w:hAnsi="宋体"/>
                <w:color w:val="000000"/>
                <w:szCs w:val="24"/>
              </w:rPr>
              <w:t>不允许</w:t>
            </w:r>
          </w:p>
        </w:tc>
      </w:tr>
      <w:tr w:rsidR="001F5F83" w:rsidRPr="008475DB" w14:paraId="0548BE4C" w14:textId="77777777" w:rsidTr="000623EA">
        <w:trPr>
          <w:trHeight w:val="906"/>
        </w:trPr>
        <w:tc>
          <w:tcPr>
            <w:tcW w:w="948" w:type="dxa"/>
            <w:tcBorders>
              <w:tl2br w:val="nil"/>
              <w:tr2bl w:val="nil"/>
            </w:tcBorders>
            <w:vAlign w:val="center"/>
          </w:tcPr>
          <w:p w14:paraId="44805C9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3.7.3</w:t>
            </w:r>
          </w:p>
        </w:tc>
        <w:tc>
          <w:tcPr>
            <w:tcW w:w="2137" w:type="dxa"/>
            <w:tcBorders>
              <w:tl2br w:val="nil"/>
              <w:tr2bl w:val="nil"/>
            </w:tcBorders>
            <w:vAlign w:val="center"/>
          </w:tcPr>
          <w:p w14:paraId="0B6CA61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投标文件装订</w:t>
            </w:r>
          </w:p>
        </w:tc>
        <w:tc>
          <w:tcPr>
            <w:tcW w:w="6237" w:type="dxa"/>
            <w:tcBorders>
              <w:tl2br w:val="nil"/>
              <w:tr2bl w:val="nil"/>
            </w:tcBorders>
            <w:vAlign w:val="center"/>
          </w:tcPr>
          <w:p w14:paraId="622D3BD0" w14:textId="77777777" w:rsidR="001F5F83" w:rsidRPr="008475DB" w:rsidRDefault="001F5F83" w:rsidP="000623EA">
            <w:pPr>
              <w:spacing w:line="276" w:lineRule="auto"/>
              <w:rPr>
                <w:rFonts w:ascii="宋体" w:hAnsi="宋体"/>
                <w:b/>
                <w:color w:val="000000"/>
                <w:sz w:val="24"/>
                <w:szCs w:val="24"/>
              </w:rPr>
            </w:pPr>
            <w:r w:rsidRPr="008475DB">
              <w:rPr>
                <w:rFonts w:ascii="宋体" w:hAnsi="宋体" w:hint="eastAsia"/>
                <w:b/>
                <w:color w:val="000000"/>
                <w:sz w:val="24"/>
                <w:szCs w:val="24"/>
              </w:rPr>
              <w:t>投标文件A4装订成册，</w:t>
            </w:r>
            <w:r w:rsidRPr="008475DB">
              <w:rPr>
                <w:rFonts w:ascii="宋体" w:hAnsi="宋体"/>
                <w:b/>
                <w:color w:val="000000"/>
                <w:sz w:val="24"/>
                <w:szCs w:val="24"/>
              </w:rPr>
              <w:t>长边胶装</w:t>
            </w:r>
            <w:r w:rsidRPr="008475DB">
              <w:rPr>
                <w:rFonts w:ascii="宋体" w:hAnsi="宋体" w:hint="eastAsia"/>
                <w:b/>
                <w:color w:val="000000"/>
                <w:sz w:val="24"/>
                <w:szCs w:val="24"/>
              </w:rPr>
              <w:t>（除个别资料如图纸等可采用A3纸，短边胶装），且不得采用</w:t>
            </w:r>
            <w:r w:rsidRPr="008475DB">
              <w:rPr>
                <w:rFonts w:ascii="宋体" w:hAnsi="宋体" w:hint="eastAsia"/>
                <w:b/>
                <w:color w:val="000000"/>
                <w:sz w:val="28"/>
                <w:szCs w:val="24"/>
              </w:rPr>
              <w:t>硬封面</w:t>
            </w:r>
            <w:r w:rsidRPr="008475DB">
              <w:rPr>
                <w:rFonts w:ascii="宋体" w:hAnsi="宋体" w:hint="eastAsia"/>
                <w:b/>
                <w:color w:val="000000"/>
                <w:sz w:val="24"/>
                <w:szCs w:val="24"/>
              </w:rPr>
              <w:t>。</w:t>
            </w:r>
          </w:p>
          <w:p w14:paraId="7C5C8AE0" w14:textId="77777777" w:rsidR="001F5F83" w:rsidRPr="008475DB" w:rsidRDefault="001F5F83" w:rsidP="000623EA">
            <w:pPr>
              <w:pStyle w:val="3"/>
              <w:topLinePunct/>
              <w:spacing w:line="360" w:lineRule="auto"/>
              <w:rPr>
                <w:rFonts w:hAnsi="宋体"/>
                <w:color w:val="000000"/>
                <w:szCs w:val="24"/>
              </w:rPr>
            </w:pPr>
            <w:r w:rsidRPr="008475DB">
              <w:rPr>
                <w:rFonts w:hAnsi="宋体" w:hint="eastAsia"/>
                <w:b/>
                <w:color w:val="000000"/>
                <w:sz w:val="28"/>
                <w:szCs w:val="21"/>
              </w:rPr>
              <w:t>投标文件必须胶装、不易拆散和换页，不接受活页装订。未胶装的投标文件将被否决。</w:t>
            </w:r>
          </w:p>
        </w:tc>
      </w:tr>
      <w:tr w:rsidR="001F5F83" w:rsidRPr="008475DB" w14:paraId="07E064B4" w14:textId="77777777" w:rsidTr="000623EA">
        <w:tc>
          <w:tcPr>
            <w:tcW w:w="948" w:type="dxa"/>
            <w:tcBorders>
              <w:tl2br w:val="nil"/>
              <w:tr2bl w:val="nil"/>
            </w:tcBorders>
            <w:vAlign w:val="center"/>
          </w:tcPr>
          <w:p w14:paraId="52B91418"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3.7.</w:t>
            </w:r>
            <w:r w:rsidRPr="008475DB">
              <w:rPr>
                <w:rFonts w:ascii="宋体" w:hAnsi="宋体" w:hint="eastAsia"/>
                <w:color w:val="000000"/>
                <w:sz w:val="24"/>
                <w:szCs w:val="24"/>
              </w:rPr>
              <w:t>4</w:t>
            </w:r>
          </w:p>
        </w:tc>
        <w:tc>
          <w:tcPr>
            <w:tcW w:w="2137" w:type="dxa"/>
            <w:tcBorders>
              <w:tl2br w:val="nil"/>
              <w:tr2bl w:val="nil"/>
            </w:tcBorders>
            <w:vAlign w:val="center"/>
          </w:tcPr>
          <w:p w14:paraId="2144B62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投标文件副本份数及其他要求</w:t>
            </w:r>
          </w:p>
        </w:tc>
        <w:tc>
          <w:tcPr>
            <w:tcW w:w="6237" w:type="dxa"/>
            <w:tcBorders>
              <w:tl2br w:val="nil"/>
              <w:tr2bl w:val="nil"/>
            </w:tcBorders>
            <w:vAlign w:val="center"/>
          </w:tcPr>
          <w:p w14:paraId="640DFE44"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投标文件</w:t>
            </w:r>
            <w:r w:rsidRPr="008475DB">
              <w:rPr>
                <w:rFonts w:ascii="宋体" w:hAnsi="宋体" w:hint="eastAsia"/>
                <w:color w:val="000000"/>
                <w:sz w:val="24"/>
                <w:szCs w:val="24"/>
              </w:rPr>
              <w:t>：正本1份，</w:t>
            </w:r>
            <w:r w:rsidRPr="008475DB">
              <w:rPr>
                <w:rFonts w:ascii="宋体" w:hAnsi="宋体"/>
                <w:color w:val="000000"/>
                <w:sz w:val="24"/>
                <w:szCs w:val="24"/>
              </w:rPr>
              <w:t>副本5</w:t>
            </w:r>
            <w:r w:rsidRPr="008475DB">
              <w:rPr>
                <w:rFonts w:ascii="宋体" w:hAnsi="宋体" w:hint="eastAsia"/>
                <w:color w:val="000000"/>
                <w:sz w:val="24"/>
                <w:szCs w:val="24"/>
              </w:rPr>
              <w:t>份，并提供全部投标文件（签字盖章版）的电子版</w:t>
            </w:r>
            <w:r w:rsidRPr="008475DB">
              <w:rPr>
                <w:rFonts w:ascii="宋体" w:hAnsi="宋体"/>
                <w:color w:val="000000"/>
                <w:sz w:val="24"/>
                <w:szCs w:val="24"/>
              </w:rPr>
              <w:t>1</w:t>
            </w:r>
            <w:r w:rsidRPr="008475DB">
              <w:rPr>
                <w:rFonts w:ascii="宋体" w:hAnsi="宋体" w:hint="eastAsia"/>
                <w:color w:val="000000"/>
                <w:sz w:val="24"/>
                <w:szCs w:val="24"/>
              </w:rPr>
              <w:t>份，</w:t>
            </w:r>
            <w:r w:rsidRPr="008475DB">
              <w:rPr>
                <w:rFonts w:ascii="宋体" w:hAnsi="宋体"/>
                <w:color w:val="000000"/>
                <w:sz w:val="24"/>
                <w:szCs w:val="24"/>
              </w:rPr>
              <w:t>载入光盘或U盘。</w:t>
            </w:r>
          </w:p>
        </w:tc>
      </w:tr>
      <w:tr w:rsidR="001F5F83" w:rsidRPr="008475DB" w14:paraId="202A6220" w14:textId="77777777" w:rsidTr="000623EA">
        <w:tc>
          <w:tcPr>
            <w:tcW w:w="948" w:type="dxa"/>
            <w:tcBorders>
              <w:tl2br w:val="nil"/>
              <w:tr2bl w:val="nil"/>
            </w:tcBorders>
            <w:vAlign w:val="center"/>
          </w:tcPr>
          <w:p w14:paraId="4683F361"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3.7.</w:t>
            </w:r>
            <w:r w:rsidRPr="008475DB">
              <w:rPr>
                <w:rFonts w:ascii="宋体" w:hAnsi="宋体" w:hint="eastAsia"/>
                <w:color w:val="000000"/>
                <w:sz w:val="24"/>
                <w:szCs w:val="24"/>
              </w:rPr>
              <w:t>5</w:t>
            </w:r>
          </w:p>
        </w:tc>
        <w:tc>
          <w:tcPr>
            <w:tcW w:w="2137" w:type="dxa"/>
            <w:tcBorders>
              <w:tl2br w:val="nil"/>
              <w:tr2bl w:val="nil"/>
            </w:tcBorders>
            <w:vAlign w:val="center"/>
          </w:tcPr>
          <w:p w14:paraId="4F1CAD99"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投标文件是否需分</w:t>
            </w:r>
            <w:r w:rsidRPr="008475DB">
              <w:rPr>
                <w:rFonts w:ascii="宋体" w:hAnsi="宋体"/>
                <w:color w:val="000000"/>
                <w:sz w:val="24"/>
                <w:szCs w:val="24"/>
              </w:rPr>
              <w:lastRenderedPageBreak/>
              <w:t>册装订</w:t>
            </w:r>
          </w:p>
        </w:tc>
        <w:tc>
          <w:tcPr>
            <w:tcW w:w="6237" w:type="dxa"/>
            <w:tcBorders>
              <w:tl2br w:val="nil"/>
              <w:tr2bl w:val="nil"/>
            </w:tcBorders>
            <w:vAlign w:val="center"/>
          </w:tcPr>
          <w:p w14:paraId="1A3CACDD" w14:textId="77777777" w:rsidR="001F5F83" w:rsidRPr="008475DB" w:rsidRDefault="001F5F83" w:rsidP="000623EA">
            <w:pPr>
              <w:pStyle w:val="3"/>
              <w:topLinePunct/>
              <w:spacing w:line="360" w:lineRule="auto"/>
              <w:rPr>
                <w:rFonts w:hAnsi="宋体"/>
                <w:color w:val="000000"/>
                <w:szCs w:val="24"/>
              </w:rPr>
            </w:pPr>
            <w:r w:rsidRPr="008475DB">
              <w:rPr>
                <w:rFonts w:hAnsi="宋体" w:cs="Segoe UI Emoji" w:hint="eastAsia"/>
                <w:color w:val="000000"/>
                <w:szCs w:val="24"/>
              </w:rPr>
              <w:lastRenderedPageBreak/>
              <w:t>■</w:t>
            </w:r>
            <w:r w:rsidRPr="008475DB">
              <w:rPr>
                <w:rFonts w:hAnsi="宋体"/>
                <w:color w:val="000000"/>
                <w:szCs w:val="24"/>
              </w:rPr>
              <w:t>不需要</w:t>
            </w:r>
          </w:p>
          <w:p w14:paraId="24C04B71"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lastRenderedPageBreak/>
              <w:t>□</w:t>
            </w:r>
            <w:r w:rsidRPr="008475DB">
              <w:rPr>
                <w:rFonts w:ascii="宋体" w:hAnsi="宋体"/>
                <w:color w:val="000000"/>
                <w:sz w:val="24"/>
                <w:szCs w:val="24"/>
              </w:rPr>
              <w:t>需要，分册装订要求：共分2册，分别为：</w:t>
            </w:r>
          </w:p>
          <w:p w14:paraId="001AE786"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（1）商务</w:t>
            </w:r>
            <w:r w:rsidRPr="008475DB">
              <w:rPr>
                <w:rFonts w:ascii="宋体" w:hAnsi="宋体" w:hint="eastAsia"/>
                <w:color w:val="000000"/>
                <w:sz w:val="24"/>
                <w:szCs w:val="24"/>
              </w:rPr>
              <w:t>部分</w:t>
            </w:r>
            <w:r w:rsidRPr="008475DB">
              <w:rPr>
                <w:rFonts w:ascii="宋体" w:hAnsi="宋体"/>
                <w:color w:val="000000"/>
                <w:sz w:val="24"/>
                <w:szCs w:val="24"/>
              </w:rPr>
              <w:t>，单独成册。</w:t>
            </w:r>
          </w:p>
          <w:p w14:paraId="2330BF5F"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（2）技术</w:t>
            </w:r>
            <w:r w:rsidRPr="008475DB">
              <w:rPr>
                <w:rFonts w:ascii="宋体" w:hAnsi="宋体" w:hint="eastAsia"/>
                <w:color w:val="000000"/>
                <w:sz w:val="24"/>
                <w:szCs w:val="24"/>
              </w:rPr>
              <w:t>部分</w:t>
            </w:r>
            <w:r w:rsidRPr="008475DB">
              <w:rPr>
                <w:rFonts w:ascii="宋体" w:hAnsi="宋体"/>
                <w:color w:val="000000"/>
                <w:sz w:val="24"/>
                <w:szCs w:val="24"/>
              </w:rPr>
              <w:t>，单独成册。</w:t>
            </w:r>
            <w:r w:rsidRPr="008475DB">
              <w:rPr>
                <w:rFonts w:ascii="宋体" w:hAnsi="宋体" w:hint="eastAsia"/>
                <w:color w:val="000000"/>
                <w:sz w:val="24"/>
                <w:szCs w:val="24"/>
              </w:rPr>
              <w:t xml:space="preserve"> </w:t>
            </w:r>
          </w:p>
        </w:tc>
      </w:tr>
      <w:tr w:rsidR="001F5F83" w:rsidRPr="008475DB" w14:paraId="348BF1B8" w14:textId="77777777" w:rsidTr="000623EA">
        <w:tc>
          <w:tcPr>
            <w:tcW w:w="948" w:type="dxa"/>
            <w:tcBorders>
              <w:tl2br w:val="nil"/>
              <w:tr2bl w:val="nil"/>
            </w:tcBorders>
            <w:vAlign w:val="center"/>
          </w:tcPr>
          <w:p w14:paraId="150339D9"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lastRenderedPageBreak/>
              <w:t>3.7.6</w:t>
            </w:r>
          </w:p>
        </w:tc>
        <w:tc>
          <w:tcPr>
            <w:tcW w:w="2137" w:type="dxa"/>
            <w:tcBorders>
              <w:tl2br w:val="nil"/>
              <w:tr2bl w:val="nil"/>
            </w:tcBorders>
            <w:vAlign w:val="center"/>
          </w:tcPr>
          <w:p w14:paraId="37CEF39A"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投标文件签署</w:t>
            </w:r>
          </w:p>
        </w:tc>
        <w:tc>
          <w:tcPr>
            <w:tcW w:w="6237" w:type="dxa"/>
            <w:tcBorders>
              <w:tl2br w:val="nil"/>
              <w:tr2bl w:val="nil"/>
            </w:tcBorders>
            <w:vAlign w:val="center"/>
          </w:tcPr>
          <w:p w14:paraId="19643683" w14:textId="77777777" w:rsidR="001F5F83" w:rsidRPr="008475DB" w:rsidRDefault="001F5F83" w:rsidP="000623EA">
            <w:pPr>
              <w:spacing w:line="276" w:lineRule="auto"/>
              <w:rPr>
                <w:rFonts w:ascii="宋体" w:hAnsi="宋体"/>
                <w:color w:val="000000"/>
                <w:sz w:val="24"/>
                <w:szCs w:val="24"/>
              </w:rPr>
            </w:pPr>
            <w:r w:rsidRPr="008475DB">
              <w:rPr>
                <w:rFonts w:ascii="宋体" w:hAnsi="宋体" w:hint="eastAsia"/>
                <w:b/>
                <w:bCs/>
                <w:color w:val="000000"/>
                <w:sz w:val="24"/>
                <w:szCs w:val="24"/>
              </w:rPr>
              <w:t>投标文件中“投标一览表”、“投标分项报价表”等重要表格以及凡出现</w:t>
            </w:r>
            <w:r>
              <w:rPr>
                <w:rFonts w:ascii="宋体" w:hAnsi="宋体" w:hint="eastAsia"/>
                <w:b/>
                <w:bCs/>
                <w:color w:val="000000"/>
                <w:sz w:val="24"/>
                <w:szCs w:val="24"/>
              </w:rPr>
              <w:t>参与竞争性谈判</w:t>
            </w:r>
            <w:r w:rsidRPr="008475DB">
              <w:rPr>
                <w:rFonts w:ascii="宋体" w:hAnsi="宋体" w:hint="eastAsia"/>
                <w:b/>
                <w:bCs/>
                <w:color w:val="000000"/>
                <w:sz w:val="24"/>
                <w:szCs w:val="24"/>
              </w:rPr>
              <w:t>单位落款的地方除了由</w:t>
            </w:r>
            <w:r>
              <w:rPr>
                <w:rFonts w:ascii="宋体" w:hAnsi="宋体" w:hint="eastAsia"/>
                <w:b/>
                <w:bCs/>
                <w:color w:val="000000"/>
                <w:sz w:val="24"/>
                <w:szCs w:val="24"/>
              </w:rPr>
              <w:t>参与竞争性谈判</w:t>
            </w:r>
            <w:r w:rsidRPr="008475DB">
              <w:rPr>
                <w:rFonts w:ascii="宋体" w:hAnsi="宋体" w:hint="eastAsia"/>
                <w:b/>
                <w:bCs/>
                <w:color w:val="000000"/>
                <w:sz w:val="24"/>
                <w:szCs w:val="24"/>
              </w:rPr>
              <w:t>法定代表人或其授权的委托人签字或盖章之外，还必须同时盖单位章。</w:t>
            </w:r>
          </w:p>
        </w:tc>
      </w:tr>
      <w:tr w:rsidR="001F5F83" w:rsidRPr="008475DB" w14:paraId="32A76254" w14:textId="77777777" w:rsidTr="000623EA">
        <w:tc>
          <w:tcPr>
            <w:tcW w:w="948" w:type="dxa"/>
            <w:tcBorders>
              <w:tl2br w:val="nil"/>
              <w:tr2bl w:val="nil"/>
            </w:tcBorders>
            <w:vAlign w:val="center"/>
          </w:tcPr>
          <w:p w14:paraId="77C4E72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4.1.1</w:t>
            </w:r>
          </w:p>
        </w:tc>
        <w:tc>
          <w:tcPr>
            <w:tcW w:w="2137" w:type="dxa"/>
            <w:tcBorders>
              <w:tl2br w:val="nil"/>
              <w:tr2bl w:val="nil"/>
            </w:tcBorders>
            <w:vAlign w:val="center"/>
          </w:tcPr>
          <w:p w14:paraId="57E5803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投标文件包装要求</w:t>
            </w:r>
          </w:p>
        </w:tc>
        <w:tc>
          <w:tcPr>
            <w:tcW w:w="6237" w:type="dxa"/>
            <w:tcBorders>
              <w:tl2br w:val="nil"/>
              <w:tr2bl w:val="nil"/>
            </w:tcBorders>
            <w:vAlign w:val="center"/>
          </w:tcPr>
          <w:p w14:paraId="1A739F5C"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商务部分与技术部分：</w:t>
            </w:r>
            <w:r w:rsidRPr="008475DB">
              <w:rPr>
                <w:rFonts w:ascii="宋体" w:hAnsi="宋体" w:cs="Segoe UI Emoji" w:hint="eastAsia"/>
                <w:color w:val="000000"/>
                <w:sz w:val="24"/>
                <w:szCs w:val="24"/>
              </w:rPr>
              <w:t>■</w:t>
            </w:r>
            <w:r w:rsidRPr="008475DB">
              <w:rPr>
                <w:rFonts w:ascii="宋体" w:hAnsi="宋体" w:hint="eastAsia"/>
                <w:color w:val="000000"/>
                <w:sz w:val="24"/>
                <w:szCs w:val="24"/>
              </w:rPr>
              <w:t>不分开包装</w:t>
            </w:r>
            <w:r w:rsidRPr="008475DB">
              <w:rPr>
                <w:rFonts w:ascii="宋体" w:hAnsi="宋体"/>
                <w:color w:val="000000"/>
                <w:sz w:val="24"/>
                <w:szCs w:val="24"/>
              </w:rPr>
              <w:t xml:space="preserve">  </w:t>
            </w:r>
            <w:r w:rsidRPr="008475DB">
              <w:rPr>
                <w:rFonts w:ascii="宋体" w:hAnsi="宋体" w:hint="eastAsia"/>
                <w:color w:val="000000"/>
                <w:sz w:val="24"/>
                <w:szCs w:val="24"/>
              </w:rPr>
              <w:t>□分开包装</w:t>
            </w:r>
          </w:p>
          <w:p w14:paraId="60B551CE"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正本与副本：</w:t>
            </w:r>
            <w:r w:rsidRPr="008475DB">
              <w:rPr>
                <w:rFonts w:ascii="宋体" w:hAnsi="宋体"/>
                <w:color w:val="000000"/>
                <w:sz w:val="24"/>
                <w:szCs w:val="24"/>
              </w:rPr>
              <w:t xml:space="preserve">        </w:t>
            </w:r>
            <w:r w:rsidRPr="008475DB">
              <w:rPr>
                <w:rFonts w:ascii="宋体" w:hAnsi="宋体" w:cs="Segoe UI Emoji" w:hint="eastAsia"/>
                <w:color w:val="000000"/>
                <w:sz w:val="24"/>
                <w:szCs w:val="24"/>
              </w:rPr>
              <w:t>■</w:t>
            </w:r>
            <w:r w:rsidRPr="008475DB">
              <w:rPr>
                <w:rFonts w:ascii="宋体" w:hAnsi="宋体" w:hint="eastAsia"/>
                <w:color w:val="000000"/>
                <w:sz w:val="24"/>
                <w:szCs w:val="24"/>
              </w:rPr>
              <w:t>不分开包装</w:t>
            </w:r>
            <w:r w:rsidRPr="008475DB">
              <w:rPr>
                <w:rFonts w:ascii="宋体" w:hAnsi="宋体"/>
                <w:color w:val="000000"/>
                <w:sz w:val="24"/>
                <w:szCs w:val="24"/>
              </w:rPr>
              <w:t xml:space="preserve">  </w:t>
            </w:r>
            <w:r w:rsidRPr="008475DB">
              <w:rPr>
                <w:rFonts w:ascii="宋体" w:hAnsi="宋体" w:hint="eastAsia"/>
                <w:color w:val="000000"/>
                <w:sz w:val="24"/>
                <w:szCs w:val="24"/>
              </w:rPr>
              <w:t>□分开包装</w:t>
            </w:r>
          </w:p>
          <w:p w14:paraId="27102D52"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投标文件电子版：单独包装</w:t>
            </w:r>
          </w:p>
        </w:tc>
      </w:tr>
      <w:tr w:rsidR="001F5F83" w:rsidRPr="008475DB" w14:paraId="0621EAB8" w14:textId="77777777" w:rsidTr="000623EA">
        <w:tc>
          <w:tcPr>
            <w:tcW w:w="948" w:type="dxa"/>
            <w:tcBorders>
              <w:tl2br w:val="nil"/>
              <w:tr2bl w:val="nil"/>
            </w:tcBorders>
            <w:vAlign w:val="center"/>
          </w:tcPr>
          <w:p w14:paraId="5A740B8D"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4.1.2</w:t>
            </w:r>
          </w:p>
        </w:tc>
        <w:tc>
          <w:tcPr>
            <w:tcW w:w="2137" w:type="dxa"/>
            <w:tcBorders>
              <w:tl2br w:val="nil"/>
              <w:tr2bl w:val="nil"/>
            </w:tcBorders>
            <w:vAlign w:val="center"/>
          </w:tcPr>
          <w:p w14:paraId="30EC14AA" w14:textId="77777777" w:rsidR="001F5F83" w:rsidRPr="008475DB" w:rsidRDefault="001F5F83" w:rsidP="000623EA">
            <w:pPr>
              <w:spacing w:line="360" w:lineRule="auto"/>
              <w:jc w:val="center"/>
              <w:rPr>
                <w:rFonts w:ascii="宋体" w:hAnsi="宋体"/>
                <w:color w:val="000000"/>
                <w:sz w:val="24"/>
                <w:szCs w:val="24"/>
                <w:shd w:val="clear" w:color="FFFFFF" w:fill="D9D9D9"/>
              </w:rPr>
            </w:pPr>
            <w:r w:rsidRPr="008475DB">
              <w:rPr>
                <w:rFonts w:ascii="宋体" w:hAnsi="宋体"/>
                <w:color w:val="000000"/>
                <w:sz w:val="24"/>
                <w:szCs w:val="24"/>
              </w:rPr>
              <w:t>封套上应载明的信息</w:t>
            </w:r>
          </w:p>
        </w:tc>
        <w:tc>
          <w:tcPr>
            <w:tcW w:w="6237" w:type="dxa"/>
            <w:tcBorders>
              <w:tl2br w:val="nil"/>
              <w:tr2bl w:val="nil"/>
            </w:tcBorders>
            <w:vAlign w:val="center"/>
          </w:tcPr>
          <w:p w14:paraId="6BE17B92"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招标人</w:t>
            </w:r>
            <w:bookmarkStart w:id="9" w:name="_Toc300834947"/>
            <w:bookmarkStart w:id="10" w:name="_Toc247527551"/>
            <w:bookmarkStart w:id="11" w:name="_Toc247513950"/>
            <w:bookmarkStart w:id="12" w:name="_Toc152045527"/>
            <w:bookmarkStart w:id="13" w:name="_Toc152042303"/>
            <w:bookmarkStart w:id="14" w:name="_Toc144974495"/>
            <w:bookmarkStart w:id="15" w:name="_Toc384308208"/>
            <w:bookmarkStart w:id="16" w:name="_Toc361508583"/>
            <w:bookmarkStart w:id="17" w:name="_Toc352691471"/>
            <w:bookmarkStart w:id="18" w:name="_Toc369531513"/>
            <w:bookmarkStart w:id="19" w:name="_Toc6783"/>
            <w:r w:rsidRPr="008475DB">
              <w:rPr>
                <w:rFonts w:ascii="宋体" w:hAnsi="宋体"/>
                <w:color w:val="000000"/>
                <w:sz w:val="24"/>
                <w:szCs w:val="24"/>
              </w:rPr>
              <w:t>名称：</w:t>
            </w:r>
            <w:r w:rsidR="002D31F2" w:rsidRPr="002D31F2">
              <w:rPr>
                <w:rFonts w:ascii="宋体" w:hAnsi="宋体" w:hint="eastAsia"/>
                <w:color w:val="000000"/>
                <w:sz w:val="24"/>
                <w:szCs w:val="24"/>
              </w:rPr>
              <w:t>上海</w:t>
            </w:r>
            <w:proofErr w:type="gramStart"/>
            <w:r w:rsidR="002D31F2" w:rsidRPr="002D31F2">
              <w:rPr>
                <w:rFonts w:ascii="宋体" w:hAnsi="宋体" w:hint="eastAsia"/>
                <w:color w:val="000000"/>
                <w:sz w:val="24"/>
                <w:szCs w:val="24"/>
              </w:rPr>
              <w:t>康实医疗</w:t>
            </w:r>
            <w:proofErr w:type="gramEnd"/>
            <w:r w:rsidR="002D31F2" w:rsidRPr="002D31F2">
              <w:rPr>
                <w:rFonts w:ascii="宋体" w:hAnsi="宋体" w:hint="eastAsia"/>
                <w:color w:val="000000"/>
                <w:sz w:val="24"/>
                <w:szCs w:val="24"/>
              </w:rPr>
              <w:t>科技服务部</w:t>
            </w:r>
          </w:p>
          <w:bookmarkEnd w:id="9"/>
          <w:bookmarkEnd w:id="10"/>
          <w:bookmarkEnd w:id="11"/>
          <w:bookmarkEnd w:id="12"/>
          <w:bookmarkEnd w:id="13"/>
          <w:bookmarkEnd w:id="14"/>
          <w:p w14:paraId="444E8A9F" w14:textId="77777777" w:rsidR="001F5F83" w:rsidRPr="008475DB" w:rsidRDefault="004B71CD" w:rsidP="000623EA">
            <w:pPr>
              <w:spacing w:line="360" w:lineRule="auto"/>
              <w:rPr>
                <w:rFonts w:ascii="宋体" w:hAnsi="宋体"/>
                <w:color w:val="000000"/>
                <w:sz w:val="24"/>
                <w:szCs w:val="24"/>
              </w:rPr>
            </w:pPr>
            <w:r w:rsidRPr="004B71CD">
              <w:rPr>
                <w:rFonts w:ascii="宋体" w:hAnsi="宋体" w:hint="eastAsia"/>
                <w:color w:val="000000"/>
                <w:sz w:val="24"/>
                <w:szCs w:val="24"/>
                <w:u w:val="single"/>
              </w:rPr>
              <w:t>复旦大学附属肿瘤医院</w:t>
            </w:r>
            <w:r w:rsidR="00404CBE">
              <w:rPr>
                <w:rFonts w:ascii="宋体" w:hAnsi="宋体" w:hint="eastAsia"/>
                <w:color w:val="000000"/>
                <w:sz w:val="24"/>
                <w:szCs w:val="24"/>
                <w:u w:val="single"/>
              </w:rPr>
              <w:t>浦东</w:t>
            </w:r>
            <w:r w:rsidR="0025367C" w:rsidRPr="004B71CD">
              <w:rPr>
                <w:rFonts w:ascii="宋体" w:hAnsi="宋体" w:hint="eastAsia"/>
                <w:color w:val="000000"/>
                <w:sz w:val="24"/>
                <w:szCs w:val="24"/>
                <w:u w:val="single"/>
              </w:rPr>
              <w:t>院</w:t>
            </w:r>
            <w:r w:rsidRPr="004B71CD">
              <w:rPr>
                <w:rFonts w:ascii="宋体" w:hAnsi="宋体" w:hint="eastAsia"/>
                <w:color w:val="000000"/>
                <w:sz w:val="24"/>
                <w:szCs w:val="24"/>
                <w:u w:val="single"/>
              </w:rPr>
              <w:t>区院内</w:t>
            </w:r>
            <w:r w:rsidR="0023752F">
              <w:rPr>
                <w:rFonts w:ascii="宋体" w:hAnsi="宋体" w:hint="eastAsia"/>
                <w:color w:val="000000"/>
                <w:sz w:val="24"/>
                <w:szCs w:val="24"/>
                <w:u w:val="single"/>
              </w:rPr>
              <w:t>咖啡吧</w:t>
            </w:r>
            <w:r w:rsidRPr="004B71CD">
              <w:rPr>
                <w:rFonts w:ascii="宋体" w:hAnsi="宋体" w:hint="eastAsia"/>
                <w:color w:val="000000"/>
                <w:sz w:val="24"/>
                <w:szCs w:val="24"/>
                <w:u w:val="single"/>
              </w:rPr>
              <w:t>经营权</w:t>
            </w:r>
            <w:r w:rsidR="001F5F83">
              <w:rPr>
                <w:rFonts w:ascii="宋体" w:hAnsi="宋体" w:hint="eastAsia"/>
                <w:color w:val="000000"/>
                <w:sz w:val="24"/>
                <w:szCs w:val="24"/>
              </w:rPr>
              <w:t>竞争性</w:t>
            </w:r>
            <w:r w:rsidR="002F7884">
              <w:rPr>
                <w:rFonts w:ascii="宋体" w:hAnsi="宋体" w:hint="eastAsia"/>
                <w:color w:val="000000"/>
                <w:sz w:val="24"/>
                <w:szCs w:val="24"/>
              </w:rPr>
              <w:t>磋商</w:t>
            </w:r>
            <w:r w:rsidR="001F5F83" w:rsidRPr="008475DB">
              <w:rPr>
                <w:rFonts w:ascii="宋体" w:hAnsi="宋体"/>
                <w:color w:val="000000"/>
                <w:sz w:val="24"/>
                <w:szCs w:val="24"/>
              </w:rPr>
              <w:t>文件</w:t>
            </w:r>
            <w:bookmarkEnd w:id="15"/>
            <w:bookmarkEnd w:id="16"/>
            <w:bookmarkEnd w:id="17"/>
            <w:bookmarkEnd w:id="18"/>
            <w:bookmarkEnd w:id="19"/>
          </w:p>
          <w:p w14:paraId="1428D5E6" w14:textId="07F541BD"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在</w:t>
            </w:r>
            <w:r w:rsidRPr="008475DB">
              <w:rPr>
                <w:rFonts w:ascii="宋体" w:hAnsi="宋体"/>
                <w:color w:val="000000"/>
                <w:sz w:val="24"/>
                <w:szCs w:val="24"/>
                <w:u w:val="single"/>
              </w:rPr>
              <w:t xml:space="preserve"> </w:t>
            </w:r>
            <w:r w:rsidR="00AC28A8">
              <w:rPr>
                <w:rFonts w:ascii="宋体" w:hAnsi="宋体" w:hint="eastAsia"/>
                <w:color w:val="000000"/>
                <w:sz w:val="24"/>
                <w:szCs w:val="24"/>
                <w:u w:val="single"/>
              </w:rPr>
              <w:t>20</w:t>
            </w:r>
            <w:r w:rsidR="0023752F">
              <w:rPr>
                <w:rFonts w:ascii="宋体" w:hAnsi="宋体" w:hint="eastAsia"/>
                <w:color w:val="000000"/>
                <w:sz w:val="24"/>
                <w:szCs w:val="24"/>
                <w:u w:val="single"/>
              </w:rPr>
              <w:t>2</w:t>
            </w:r>
            <w:r w:rsidR="005566D1">
              <w:rPr>
                <w:rFonts w:ascii="宋体" w:hAnsi="宋体"/>
                <w:color w:val="000000"/>
                <w:sz w:val="24"/>
                <w:szCs w:val="24"/>
                <w:u w:val="single"/>
              </w:rPr>
              <w:t>1</w:t>
            </w:r>
            <w:r w:rsidRPr="008475DB">
              <w:rPr>
                <w:rFonts w:ascii="宋体" w:hAnsi="宋体"/>
                <w:color w:val="000000"/>
                <w:sz w:val="24"/>
                <w:szCs w:val="24"/>
              </w:rPr>
              <w:t>年</w:t>
            </w:r>
            <w:r w:rsidR="005566D1" w:rsidRPr="005566D1">
              <w:rPr>
                <w:rFonts w:ascii="宋体" w:hAnsi="宋体"/>
                <w:color w:val="000000"/>
                <w:sz w:val="24"/>
                <w:szCs w:val="24"/>
                <w:u w:val="single"/>
              </w:rPr>
              <w:t>1</w:t>
            </w:r>
            <w:r w:rsidRPr="005566D1">
              <w:rPr>
                <w:rFonts w:ascii="宋体" w:hAnsi="宋体"/>
                <w:color w:val="000000"/>
                <w:sz w:val="24"/>
                <w:szCs w:val="24"/>
              </w:rPr>
              <w:t>月</w:t>
            </w:r>
            <w:r w:rsidRPr="005566D1">
              <w:rPr>
                <w:rFonts w:ascii="宋体" w:hAnsi="宋体"/>
                <w:color w:val="000000"/>
                <w:sz w:val="24"/>
                <w:szCs w:val="24"/>
                <w:u w:val="single"/>
              </w:rPr>
              <w:t xml:space="preserve"> </w:t>
            </w:r>
            <w:r w:rsidR="005566D1">
              <w:rPr>
                <w:rFonts w:ascii="宋体" w:hAnsi="宋体"/>
                <w:color w:val="000000"/>
                <w:sz w:val="24"/>
                <w:szCs w:val="24"/>
                <w:u w:val="single"/>
              </w:rPr>
              <w:t>28</w:t>
            </w:r>
            <w:r w:rsidR="0025367C" w:rsidRPr="005566D1">
              <w:rPr>
                <w:rFonts w:ascii="宋体" w:hAnsi="宋体"/>
                <w:color w:val="000000"/>
                <w:sz w:val="24"/>
                <w:szCs w:val="24"/>
                <w:u w:val="single"/>
              </w:rPr>
              <w:t xml:space="preserve"> </w:t>
            </w:r>
            <w:r w:rsidRPr="005566D1">
              <w:rPr>
                <w:rFonts w:ascii="宋体" w:hAnsi="宋体"/>
                <w:color w:val="000000"/>
                <w:sz w:val="24"/>
                <w:szCs w:val="24"/>
              </w:rPr>
              <w:t>日</w:t>
            </w:r>
            <w:r w:rsidRPr="005566D1">
              <w:rPr>
                <w:rFonts w:ascii="宋体" w:hAnsi="宋体"/>
                <w:color w:val="000000"/>
                <w:sz w:val="24"/>
                <w:szCs w:val="24"/>
                <w:u w:val="single"/>
              </w:rPr>
              <w:t xml:space="preserve"> </w:t>
            </w:r>
            <w:r w:rsidR="00AC28A8" w:rsidRPr="005566D1">
              <w:rPr>
                <w:rFonts w:ascii="宋体" w:hAnsi="宋体" w:hint="eastAsia"/>
                <w:color w:val="000000"/>
                <w:sz w:val="24"/>
                <w:szCs w:val="24"/>
                <w:u w:val="single"/>
              </w:rPr>
              <w:t>8</w:t>
            </w:r>
            <w:r w:rsidRPr="005566D1">
              <w:rPr>
                <w:rFonts w:ascii="宋体" w:hAnsi="宋体"/>
                <w:color w:val="000000"/>
                <w:sz w:val="24"/>
                <w:szCs w:val="24"/>
                <w:u w:val="single"/>
              </w:rPr>
              <w:t xml:space="preserve"> </w:t>
            </w:r>
            <w:r w:rsidRPr="005566D1">
              <w:rPr>
                <w:rFonts w:ascii="宋体" w:hAnsi="宋体"/>
                <w:color w:val="000000"/>
                <w:sz w:val="24"/>
                <w:szCs w:val="24"/>
              </w:rPr>
              <w:t>时</w:t>
            </w:r>
            <w:r w:rsidRPr="005566D1">
              <w:rPr>
                <w:rFonts w:ascii="宋体" w:hAnsi="宋体"/>
                <w:color w:val="000000"/>
                <w:sz w:val="24"/>
                <w:szCs w:val="24"/>
                <w:u w:val="single"/>
              </w:rPr>
              <w:t xml:space="preserve"> </w:t>
            </w:r>
            <w:r w:rsidR="00AC28A8" w:rsidRPr="005566D1">
              <w:rPr>
                <w:rFonts w:ascii="宋体" w:hAnsi="宋体" w:hint="eastAsia"/>
                <w:color w:val="000000"/>
                <w:sz w:val="24"/>
                <w:szCs w:val="24"/>
                <w:u w:val="single"/>
              </w:rPr>
              <w:t>30</w:t>
            </w:r>
            <w:r w:rsidRPr="008475DB">
              <w:rPr>
                <w:rFonts w:ascii="宋体" w:hAnsi="宋体"/>
                <w:color w:val="000000"/>
                <w:sz w:val="24"/>
                <w:szCs w:val="24"/>
              </w:rPr>
              <w:t>分（即开标时间）前不得开启</w:t>
            </w:r>
          </w:p>
          <w:p w14:paraId="7DA28DC0"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投标文件电子版封套上应清楚标明“电子版”字样。</w:t>
            </w:r>
          </w:p>
          <w:p w14:paraId="6024FD9A"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商务标与技术标、正本与副本分开包装的，应清楚标明“商务标”或“技术标”，“正本”或“副本”字样。</w:t>
            </w:r>
          </w:p>
        </w:tc>
      </w:tr>
      <w:tr w:rsidR="001F5F83" w:rsidRPr="008475DB" w14:paraId="381F4FF3" w14:textId="77777777" w:rsidTr="000623EA">
        <w:tc>
          <w:tcPr>
            <w:tcW w:w="948" w:type="dxa"/>
            <w:tcBorders>
              <w:tl2br w:val="nil"/>
              <w:tr2bl w:val="nil"/>
            </w:tcBorders>
            <w:vAlign w:val="center"/>
          </w:tcPr>
          <w:p w14:paraId="5E364C4A"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4.2.1</w:t>
            </w:r>
          </w:p>
        </w:tc>
        <w:tc>
          <w:tcPr>
            <w:tcW w:w="2137" w:type="dxa"/>
            <w:tcBorders>
              <w:tl2br w:val="nil"/>
              <w:tr2bl w:val="nil"/>
            </w:tcBorders>
            <w:vAlign w:val="center"/>
          </w:tcPr>
          <w:p w14:paraId="64199C9B"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投标截止时间</w:t>
            </w:r>
          </w:p>
        </w:tc>
        <w:tc>
          <w:tcPr>
            <w:tcW w:w="6237" w:type="dxa"/>
            <w:tcBorders>
              <w:tl2br w:val="nil"/>
              <w:tr2bl w:val="nil"/>
            </w:tcBorders>
            <w:vAlign w:val="center"/>
          </w:tcPr>
          <w:p w14:paraId="4599CB76" w14:textId="5CF67939" w:rsidR="001F5F83" w:rsidRPr="008475DB" w:rsidRDefault="0025367C" w:rsidP="0023752F">
            <w:pPr>
              <w:spacing w:line="360" w:lineRule="auto"/>
              <w:rPr>
                <w:rFonts w:ascii="宋体" w:hAnsi="宋体"/>
                <w:color w:val="000000"/>
                <w:sz w:val="24"/>
                <w:szCs w:val="24"/>
              </w:rPr>
            </w:pPr>
            <w:r w:rsidRPr="008475DB">
              <w:rPr>
                <w:rFonts w:ascii="宋体" w:hAnsi="宋体" w:hint="eastAsia"/>
                <w:color w:val="000000"/>
                <w:sz w:val="24"/>
                <w:szCs w:val="24"/>
              </w:rPr>
              <w:t>20</w:t>
            </w:r>
            <w:r w:rsidR="0023752F">
              <w:rPr>
                <w:rFonts w:ascii="宋体" w:hAnsi="宋体" w:hint="eastAsia"/>
                <w:color w:val="000000"/>
                <w:sz w:val="24"/>
                <w:szCs w:val="24"/>
              </w:rPr>
              <w:t>2</w:t>
            </w:r>
            <w:r w:rsidR="005566D1">
              <w:rPr>
                <w:rFonts w:ascii="宋体" w:hAnsi="宋体"/>
                <w:color w:val="000000"/>
                <w:sz w:val="24"/>
                <w:szCs w:val="24"/>
              </w:rPr>
              <w:t>1</w:t>
            </w:r>
            <w:r w:rsidRPr="005566D1">
              <w:rPr>
                <w:rFonts w:ascii="宋体" w:hAnsi="宋体"/>
                <w:color w:val="000000"/>
                <w:sz w:val="24"/>
                <w:szCs w:val="24"/>
              </w:rPr>
              <w:t>年</w:t>
            </w:r>
            <w:r w:rsidR="005566D1" w:rsidRPr="005566D1">
              <w:rPr>
                <w:rFonts w:ascii="宋体" w:hAnsi="宋体"/>
                <w:color w:val="000000"/>
                <w:sz w:val="24"/>
                <w:szCs w:val="24"/>
              </w:rPr>
              <w:t>1</w:t>
            </w:r>
            <w:r w:rsidR="001F5F83" w:rsidRPr="005566D1">
              <w:rPr>
                <w:rFonts w:ascii="宋体" w:hAnsi="宋体"/>
                <w:color w:val="000000"/>
                <w:sz w:val="24"/>
                <w:szCs w:val="24"/>
              </w:rPr>
              <w:t>月</w:t>
            </w:r>
            <w:r w:rsidR="005566D1" w:rsidRPr="005566D1">
              <w:rPr>
                <w:rFonts w:ascii="宋体" w:hAnsi="宋体"/>
                <w:color w:val="000000"/>
                <w:sz w:val="24"/>
                <w:szCs w:val="24"/>
              </w:rPr>
              <w:t>27</w:t>
            </w:r>
            <w:r w:rsidR="001F5F83" w:rsidRPr="005566D1">
              <w:rPr>
                <w:rFonts w:ascii="宋体" w:hAnsi="宋体"/>
                <w:color w:val="000000"/>
                <w:sz w:val="24"/>
                <w:szCs w:val="24"/>
              </w:rPr>
              <w:t>日</w:t>
            </w:r>
            <w:r w:rsidR="005566D1" w:rsidRPr="005566D1">
              <w:rPr>
                <w:rFonts w:ascii="宋体" w:hAnsi="宋体"/>
                <w:color w:val="000000"/>
                <w:sz w:val="24"/>
                <w:szCs w:val="24"/>
              </w:rPr>
              <w:t>17</w:t>
            </w:r>
            <w:r w:rsidR="001F5F83" w:rsidRPr="005566D1">
              <w:rPr>
                <w:rFonts w:ascii="宋体" w:hAnsi="宋体" w:hint="eastAsia"/>
                <w:color w:val="000000"/>
                <w:sz w:val="24"/>
                <w:szCs w:val="24"/>
              </w:rPr>
              <w:t>时（</w:t>
            </w:r>
            <w:r w:rsidR="001F5F83" w:rsidRPr="008475DB">
              <w:rPr>
                <w:rFonts w:ascii="宋体" w:hAnsi="宋体" w:hint="eastAsia"/>
                <w:color w:val="000000"/>
                <w:sz w:val="24"/>
                <w:szCs w:val="24"/>
              </w:rPr>
              <w:t>北京时间）</w:t>
            </w:r>
          </w:p>
        </w:tc>
      </w:tr>
      <w:tr w:rsidR="001F5F83" w:rsidRPr="008475DB" w14:paraId="29F4370F" w14:textId="77777777" w:rsidTr="000623EA">
        <w:tc>
          <w:tcPr>
            <w:tcW w:w="948" w:type="dxa"/>
            <w:tcBorders>
              <w:tl2br w:val="nil"/>
              <w:tr2bl w:val="nil"/>
            </w:tcBorders>
            <w:vAlign w:val="center"/>
          </w:tcPr>
          <w:p w14:paraId="244AEE34"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4.2.2</w:t>
            </w:r>
          </w:p>
        </w:tc>
        <w:tc>
          <w:tcPr>
            <w:tcW w:w="2137" w:type="dxa"/>
            <w:tcBorders>
              <w:tl2br w:val="nil"/>
              <w:tr2bl w:val="nil"/>
            </w:tcBorders>
            <w:vAlign w:val="center"/>
          </w:tcPr>
          <w:p w14:paraId="69A0FAF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递交投标文件地点</w:t>
            </w:r>
          </w:p>
        </w:tc>
        <w:tc>
          <w:tcPr>
            <w:tcW w:w="6237" w:type="dxa"/>
            <w:tcBorders>
              <w:tl2br w:val="nil"/>
              <w:tr2bl w:val="nil"/>
            </w:tcBorders>
            <w:vAlign w:val="center"/>
          </w:tcPr>
          <w:p w14:paraId="5FC88070" w14:textId="77777777" w:rsidR="001F5F83" w:rsidRPr="008475DB" w:rsidRDefault="001F5F83" w:rsidP="004B71CD">
            <w:pPr>
              <w:spacing w:line="360" w:lineRule="auto"/>
              <w:rPr>
                <w:rFonts w:ascii="宋体" w:hAnsi="宋体"/>
                <w:color w:val="000000"/>
                <w:sz w:val="24"/>
                <w:szCs w:val="24"/>
              </w:rPr>
            </w:pPr>
            <w:r w:rsidRPr="008475DB">
              <w:rPr>
                <w:rFonts w:ascii="宋体" w:hAnsi="宋体" w:hint="eastAsia"/>
                <w:color w:val="000000"/>
                <w:sz w:val="24"/>
                <w:szCs w:val="24"/>
              </w:rPr>
              <w:t>上海市</w:t>
            </w:r>
            <w:r w:rsidR="004B71CD">
              <w:rPr>
                <w:rFonts w:ascii="宋体" w:hAnsi="宋体" w:hint="eastAsia"/>
                <w:color w:val="000000"/>
                <w:sz w:val="24"/>
                <w:szCs w:val="24"/>
              </w:rPr>
              <w:t>徐汇</w:t>
            </w:r>
            <w:r w:rsidR="004B71CD" w:rsidRPr="005566D1">
              <w:rPr>
                <w:rFonts w:ascii="宋体" w:hAnsi="宋体" w:hint="eastAsia"/>
                <w:color w:val="000000"/>
                <w:sz w:val="24"/>
                <w:szCs w:val="24"/>
              </w:rPr>
              <w:t>区东安路270号</w:t>
            </w:r>
            <w:r w:rsidR="00AC28A8" w:rsidRPr="005566D1">
              <w:rPr>
                <w:rFonts w:hint="eastAsia"/>
                <w:sz w:val="24"/>
              </w:rPr>
              <w:t>10</w:t>
            </w:r>
            <w:r w:rsidR="00AC28A8" w:rsidRPr="005566D1">
              <w:rPr>
                <w:rFonts w:hint="eastAsia"/>
                <w:sz w:val="24"/>
              </w:rPr>
              <w:t>号楼</w:t>
            </w:r>
            <w:r w:rsidR="00AC28A8" w:rsidRPr="005566D1">
              <w:rPr>
                <w:rFonts w:hint="eastAsia"/>
                <w:sz w:val="24"/>
              </w:rPr>
              <w:t>2</w:t>
            </w:r>
            <w:r w:rsidR="00AC28A8" w:rsidRPr="005566D1">
              <w:rPr>
                <w:rFonts w:hint="eastAsia"/>
                <w:sz w:val="24"/>
              </w:rPr>
              <w:t>楼会议六室</w:t>
            </w:r>
          </w:p>
        </w:tc>
      </w:tr>
      <w:tr w:rsidR="001F5F83" w:rsidRPr="008475DB" w14:paraId="6F0F532A" w14:textId="77777777" w:rsidTr="000623EA">
        <w:tc>
          <w:tcPr>
            <w:tcW w:w="948" w:type="dxa"/>
            <w:tcBorders>
              <w:tl2br w:val="nil"/>
              <w:tr2bl w:val="nil"/>
            </w:tcBorders>
            <w:vAlign w:val="center"/>
          </w:tcPr>
          <w:p w14:paraId="18F10348"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4.2.3</w:t>
            </w:r>
          </w:p>
        </w:tc>
        <w:tc>
          <w:tcPr>
            <w:tcW w:w="2137" w:type="dxa"/>
            <w:tcBorders>
              <w:tl2br w:val="nil"/>
              <w:tr2bl w:val="nil"/>
            </w:tcBorders>
            <w:vAlign w:val="center"/>
          </w:tcPr>
          <w:p w14:paraId="7117A9E9"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投标文件是否退还</w:t>
            </w:r>
          </w:p>
        </w:tc>
        <w:tc>
          <w:tcPr>
            <w:tcW w:w="6237" w:type="dxa"/>
            <w:tcBorders>
              <w:tl2br w:val="nil"/>
              <w:tr2bl w:val="nil"/>
            </w:tcBorders>
            <w:vAlign w:val="center"/>
          </w:tcPr>
          <w:p w14:paraId="33DE37CC" w14:textId="77777777" w:rsidR="001F5F83" w:rsidRPr="008475DB" w:rsidRDefault="001F5F83" w:rsidP="000623EA">
            <w:pPr>
              <w:pStyle w:val="3"/>
              <w:topLinePunct/>
              <w:spacing w:line="360" w:lineRule="auto"/>
              <w:rPr>
                <w:rFonts w:hAnsi="宋体"/>
                <w:color w:val="000000"/>
                <w:szCs w:val="24"/>
              </w:rPr>
            </w:pPr>
            <w:r w:rsidRPr="008475DB">
              <w:rPr>
                <w:rFonts w:hAnsi="宋体" w:hint="eastAsia"/>
                <w:color w:val="000000"/>
                <w:szCs w:val="24"/>
              </w:rPr>
              <w:t>不退还</w:t>
            </w:r>
          </w:p>
        </w:tc>
      </w:tr>
      <w:tr w:rsidR="001F5F83" w:rsidRPr="008475DB" w14:paraId="24E1DA74" w14:textId="77777777" w:rsidTr="000623EA">
        <w:trPr>
          <w:trHeight w:val="598"/>
        </w:trPr>
        <w:tc>
          <w:tcPr>
            <w:tcW w:w="948" w:type="dxa"/>
            <w:tcBorders>
              <w:tl2br w:val="nil"/>
              <w:tr2bl w:val="nil"/>
            </w:tcBorders>
            <w:vAlign w:val="center"/>
          </w:tcPr>
          <w:p w14:paraId="39F66C18" w14:textId="77777777" w:rsidR="001F5F83" w:rsidRPr="008475DB" w:rsidRDefault="002F7884" w:rsidP="000623EA">
            <w:pPr>
              <w:spacing w:line="360" w:lineRule="auto"/>
              <w:jc w:val="center"/>
              <w:rPr>
                <w:rFonts w:ascii="宋体" w:hAnsi="宋体"/>
                <w:color w:val="000000"/>
                <w:sz w:val="24"/>
                <w:szCs w:val="24"/>
              </w:rPr>
            </w:pPr>
            <w:r>
              <w:rPr>
                <w:rFonts w:ascii="宋体" w:hAnsi="宋体" w:hint="eastAsia"/>
                <w:color w:val="000000"/>
                <w:sz w:val="24"/>
                <w:szCs w:val="24"/>
              </w:rPr>
              <w:t>5</w:t>
            </w:r>
            <w:r w:rsidR="001F5F83" w:rsidRPr="008475DB">
              <w:rPr>
                <w:rFonts w:ascii="宋体" w:hAnsi="宋体"/>
                <w:color w:val="000000"/>
                <w:sz w:val="24"/>
                <w:szCs w:val="24"/>
              </w:rPr>
              <w:t>.1.1</w:t>
            </w:r>
          </w:p>
        </w:tc>
        <w:tc>
          <w:tcPr>
            <w:tcW w:w="2137" w:type="dxa"/>
            <w:tcBorders>
              <w:tl2br w:val="nil"/>
              <w:tr2bl w:val="nil"/>
            </w:tcBorders>
            <w:vAlign w:val="center"/>
          </w:tcPr>
          <w:p w14:paraId="3D9D95A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评标委员会的组建</w:t>
            </w:r>
          </w:p>
        </w:tc>
        <w:tc>
          <w:tcPr>
            <w:tcW w:w="6237" w:type="dxa"/>
            <w:tcBorders>
              <w:tl2br w:val="nil"/>
              <w:tr2bl w:val="nil"/>
            </w:tcBorders>
            <w:vAlign w:val="center"/>
          </w:tcPr>
          <w:p w14:paraId="6184208E"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依法组建，成员为5人及以上的单数组成</w:t>
            </w:r>
          </w:p>
        </w:tc>
      </w:tr>
      <w:tr w:rsidR="001F5F83" w:rsidRPr="008475DB" w14:paraId="536F10EE" w14:textId="77777777" w:rsidTr="000623EA">
        <w:trPr>
          <w:trHeight w:val="880"/>
        </w:trPr>
        <w:tc>
          <w:tcPr>
            <w:tcW w:w="948" w:type="dxa"/>
            <w:tcBorders>
              <w:tl2br w:val="nil"/>
              <w:tr2bl w:val="nil"/>
            </w:tcBorders>
            <w:vAlign w:val="center"/>
          </w:tcPr>
          <w:p w14:paraId="07865914" w14:textId="77777777" w:rsidR="001F5F83" w:rsidRPr="008475DB" w:rsidRDefault="002F7884" w:rsidP="002F7884">
            <w:pPr>
              <w:spacing w:line="360" w:lineRule="auto"/>
              <w:jc w:val="center"/>
              <w:rPr>
                <w:rFonts w:ascii="宋体" w:hAnsi="宋体"/>
                <w:color w:val="000000"/>
                <w:sz w:val="24"/>
                <w:szCs w:val="24"/>
              </w:rPr>
            </w:pPr>
            <w:r>
              <w:rPr>
                <w:rFonts w:ascii="宋体" w:hAnsi="宋体" w:hint="eastAsia"/>
                <w:color w:val="000000"/>
                <w:sz w:val="24"/>
                <w:szCs w:val="24"/>
              </w:rPr>
              <w:t>5</w:t>
            </w:r>
            <w:r w:rsidR="001F5F83" w:rsidRPr="008475DB">
              <w:rPr>
                <w:rFonts w:ascii="宋体" w:hAnsi="宋体"/>
                <w:color w:val="000000"/>
                <w:sz w:val="24"/>
                <w:szCs w:val="24"/>
              </w:rPr>
              <w:t>.</w:t>
            </w:r>
            <w:r>
              <w:rPr>
                <w:rFonts w:ascii="宋体" w:hAnsi="宋体" w:hint="eastAsia"/>
                <w:color w:val="000000"/>
                <w:sz w:val="24"/>
                <w:szCs w:val="24"/>
              </w:rPr>
              <w:t>1</w:t>
            </w:r>
            <w:r w:rsidR="001F5F83" w:rsidRPr="008475DB">
              <w:rPr>
                <w:rFonts w:ascii="宋体" w:hAnsi="宋体"/>
                <w:color w:val="000000"/>
                <w:sz w:val="24"/>
                <w:szCs w:val="24"/>
              </w:rPr>
              <w:t>.2</w:t>
            </w:r>
          </w:p>
        </w:tc>
        <w:tc>
          <w:tcPr>
            <w:tcW w:w="2137" w:type="dxa"/>
            <w:tcBorders>
              <w:tl2br w:val="nil"/>
              <w:tr2bl w:val="nil"/>
            </w:tcBorders>
            <w:vAlign w:val="center"/>
          </w:tcPr>
          <w:p w14:paraId="48140BF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是否授权评标委员会确定中标人</w:t>
            </w:r>
          </w:p>
        </w:tc>
        <w:tc>
          <w:tcPr>
            <w:tcW w:w="6237" w:type="dxa"/>
            <w:tcBorders>
              <w:tl2br w:val="nil"/>
              <w:tr2bl w:val="nil"/>
            </w:tcBorders>
            <w:vAlign w:val="center"/>
          </w:tcPr>
          <w:p w14:paraId="441ACE74" w14:textId="77777777" w:rsidR="001F5F83" w:rsidRPr="008475DB" w:rsidRDefault="001F5F83" w:rsidP="000623EA">
            <w:pPr>
              <w:spacing w:line="360" w:lineRule="auto"/>
              <w:rPr>
                <w:rFonts w:ascii="宋体" w:hAnsi="宋体"/>
                <w:color w:val="000000"/>
                <w:sz w:val="24"/>
                <w:szCs w:val="24"/>
                <w:u w:val="single"/>
              </w:rPr>
            </w:pPr>
            <w:r w:rsidRPr="008475DB">
              <w:rPr>
                <w:rFonts w:ascii="宋体" w:hAnsi="宋体"/>
                <w:color w:val="000000"/>
                <w:sz w:val="24"/>
                <w:szCs w:val="24"/>
              </w:rPr>
              <w:t>是</w:t>
            </w:r>
          </w:p>
        </w:tc>
      </w:tr>
    </w:tbl>
    <w:p w14:paraId="66E95DAA" w14:textId="77777777" w:rsidR="00815EC2" w:rsidRDefault="00815EC2" w:rsidP="00B4176A">
      <w:pPr>
        <w:pStyle w:val="a9"/>
        <w:spacing w:line="360" w:lineRule="auto"/>
        <w:jc w:val="center"/>
        <w:outlineLvl w:val="2"/>
        <w:rPr>
          <w:rFonts w:asciiTheme="minorEastAsia" w:eastAsiaTheme="minorEastAsia" w:hAnsiTheme="minorEastAsia"/>
          <w:b/>
          <w:snapToGrid w:val="0"/>
          <w:color w:val="000000"/>
          <w:kern w:val="0"/>
          <w:sz w:val="28"/>
          <w:szCs w:val="24"/>
        </w:rPr>
      </w:pPr>
      <w:r>
        <w:rPr>
          <w:rFonts w:asciiTheme="minorEastAsia" w:eastAsiaTheme="minorEastAsia" w:hAnsiTheme="minorEastAsia" w:hint="eastAsia"/>
          <w:b/>
          <w:snapToGrid w:val="0"/>
          <w:color w:val="000000"/>
          <w:kern w:val="0"/>
          <w:sz w:val="28"/>
          <w:szCs w:val="24"/>
        </w:rPr>
        <w:t>第三章 评审办法</w:t>
      </w:r>
    </w:p>
    <w:p w14:paraId="21BB2F7B" w14:textId="77777777" w:rsidR="00B4176A" w:rsidRPr="00B4176A" w:rsidRDefault="00815EC2" w:rsidP="00B4176A">
      <w:pPr>
        <w:adjustRightInd w:val="0"/>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b/>
          <w:snapToGrid w:val="0"/>
          <w:color w:val="000000"/>
          <w:kern w:val="0"/>
          <w:sz w:val="24"/>
          <w:szCs w:val="24"/>
        </w:rPr>
        <w:t xml:space="preserve"> </w:t>
      </w:r>
      <w:r w:rsidR="00B4176A" w:rsidRPr="00B4176A">
        <w:rPr>
          <w:rFonts w:asciiTheme="minorEastAsia" w:hAnsiTheme="minorEastAsia"/>
          <w:b/>
          <w:snapToGrid w:val="0"/>
          <w:color w:val="000000"/>
          <w:kern w:val="0"/>
          <w:sz w:val="24"/>
          <w:szCs w:val="24"/>
        </w:rPr>
        <w:t>(</w:t>
      </w:r>
      <w:proofErr w:type="gramStart"/>
      <w:r w:rsidR="00B4176A" w:rsidRPr="00B4176A">
        <w:rPr>
          <w:rFonts w:asciiTheme="minorEastAsia" w:hAnsiTheme="minorEastAsia" w:hint="eastAsia"/>
          <w:b/>
          <w:snapToGrid w:val="0"/>
          <w:color w:val="000000"/>
          <w:kern w:val="0"/>
          <w:sz w:val="24"/>
          <w:szCs w:val="24"/>
        </w:rPr>
        <w:t>一</w:t>
      </w:r>
      <w:proofErr w:type="gramEnd"/>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b/>
          <w:bCs/>
          <w:snapToGrid w:val="0"/>
          <w:color w:val="000000"/>
          <w:kern w:val="0"/>
          <w:sz w:val="24"/>
          <w:szCs w:val="24"/>
        </w:rPr>
        <w:t>技术</w:t>
      </w:r>
      <w:r w:rsidR="00B4176A" w:rsidRPr="00B4176A">
        <w:rPr>
          <w:rFonts w:asciiTheme="minorEastAsia" w:hAnsiTheme="minorEastAsia" w:hint="eastAsia"/>
          <w:b/>
          <w:bCs/>
          <w:snapToGrid w:val="0"/>
          <w:color w:val="000000"/>
          <w:kern w:val="0"/>
          <w:sz w:val="24"/>
          <w:szCs w:val="24"/>
        </w:rPr>
        <w:t>商务</w:t>
      </w:r>
      <w:r w:rsidR="00B4176A" w:rsidRPr="00B4176A">
        <w:rPr>
          <w:rFonts w:asciiTheme="minorEastAsia" w:hAnsiTheme="minorEastAsia"/>
          <w:b/>
          <w:bCs/>
          <w:snapToGrid w:val="0"/>
          <w:color w:val="000000"/>
          <w:kern w:val="0"/>
          <w:sz w:val="24"/>
          <w:szCs w:val="24"/>
        </w:rPr>
        <w:t>分：总分值70分（最小打分单位0.5分）</w:t>
      </w:r>
    </w:p>
    <w:tbl>
      <w:tblPr>
        <w:tblW w:w="8890" w:type="dxa"/>
        <w:jc w:val="center"/>
        <w:tblLayout w:type="fixed"/>
        <w:tblLook w:val="0000" w:firstRow="0" w:lastRow="0" w:firstColumn="0" w:lastColumn="0" w:noHBand="0" w:noVBand="0"/>
      </w:tblPr>
      <w:tblGrid>
        <w:gridCol w:w="674"/>
        <w:gridCol w:w="2091"/>
        <w:gridCol w:w="5134"/>
        <w:gridCol w:w="991"/>
      </w:tblGrid>
      <w:tr w:rsidR="00B4176A" w:rsidRPr="00B4176A" w14:paraId="0E3DA713" w14:textId="77777777" w:rsidTr="000623EA">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25194AAA" w14:textId="77777777"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lastRenderedPageBreak/>
              <w:t>序号</w:t>
            </w:r>
            <w:proofErr w:type="spellEnd"/>
          </w:p>
        </w:tc>
        <w:tc>
          <w:tcPr>
            <w:tcW w:w="2091" w:type="dxa"/>
            <w:tcBorders>
              <w:top w:val="single" w:sz="4" w:space="0" w:color="auto"/>
              <w:left w:val="nil"/>
              <w:bottom w:val="single" w:sz="4" w:space="0" w:color="auto"/>
              <w:right w:val="single" w:sz="4" w:space="0" w:color="auto"/>
            </w:tcBorders>
            <w:vAlign w:val="center"/>
          </w:tcPr>
          <w:p w14:paraId="56523273" w14:textId="77777777"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评估要素</w:t>
            </w:r>
            <w:proofErr w:type="spellEnd"/>
          </w:p>
        </w:tc>
        <w:tc>
          <w:tcPr>
            <w:tcW w:w="5134" w:type="dxa"/>
            <w:tcBorders>
              <w:top w:val="single" w:sz="4" w:space="0" w:color="auto"/>
              <w:left w:val="nil"/>
              <w:bottom w:val="single" w:sz="4" w:space="0" w:color="auto"/>
              <w:right w:val="single" w:sz="4" w:space="0" w:color="auto"/>
            </w:tcBorders>
            <w:vAlign w:val="center"/>
          </w:tcPr>
          <w:p w14:paraId="2A6645B0" w14:textId="77777777"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主要评估内容</w:t>
            </w:r>
            <w:proofErr w:type="spellEnd"/>
          </w:p>
        </w:tc>
        <w:tc>
          <w:tcPr>
            <w:tcW w:w="991" w:type="dxa"/>
            <w:tcBorders>
              <w:top w:val="single" w:sz="4" w:space="0" w:color="auto"/>
              <w:left w:val="nil"/>
              <w:bottom w:val="single" w:sz="4" w:space="0" w:color="auto"/>
              <w:right w:val="single" w:sz="4" w:space="0" w:color="auto"/>
            </w:tcBorders>
            <w:vAlign w:val="center"/>
          </w:tcPr>
          <w:p w14:paraId="308C3799" w14:textId="77777777"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得分</w:t>
            </w:r>
            <w:proofErr w:type="spellEnd"/>
          </w:p>
        </w:tc>
      </w:tr>
      <w:tr w:rsidR="00C22CCD" w:rsidRPr="00B4176A" w14:paraId="535E8C28"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6E3F4A1C" w14:textId="77777777" w:rsidR="00C22CCD" w:rsidRPr="00B4176A" w:rsidRDefault="00C22CCD"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1</w:t>
            </w:r>
          </w:p>
        </w:tc>
        <w:tc>
          <w:tcPr>
            <w:tcW w:w="2091" w:type="dxa"/>
            <w:tcBorders>
              <w:top w:val="single" w:sz="4" w:space="0" w:color="auto"/>
              <w:left w:val="single" w:sz="4" w:space="0" w:color="auto"/>
              <w:bottom w:val="single" w:sz="4" w:space="0" w:color="auto"/>
              <w:right w:val="single" w:sz="4" w:space="0" w:color="auto"/>
            </w:tcBorders>
            <w:vAlign w:val="center"/>
          </w:tcPr>
          <w:p w14:paraId="0D0AF595" w14:textId="77777777" w:rsidR="00C22CCD" w:rsidRDefault="00C22CCD"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品牌</w:t>
            </w:r>
          </w:p>
        </w:tc>
        <w:tc>
          <w:tcPr>
            <w:tcW w:w="5134" w:type="dxa"/>
            <w:tcBorders>
              <w:top w:val="single" w:sz="4" w:space="0" w:color="auto"/>
              <w:left w:val="single" w:sz="4" w:space="0" w:color="auto"/>
              <w:bottom w:val="single" w:sz="4" w:space="0" w:color="auto"/>
              <w:right w:val="single" w:sz="4" w:space="0" w:color="auto"/>
            </w:tcBorders>
            <w:vAlign w:val="center"/>
          </w:tcPr>
          <w:p w14:paraId="787C0DB2" w14:textId="77777777" w:rsidR="00C22CCD" w:rsidRDefault="00C22CCD" w:rsidP="00B4176A">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品牌知名度，中国市场占有率</w:t>
            </w:r>
            <w:r w:rsidR="005053A4">
              <w:rPr>
                <w:rFonts w:asciiTheme="minorEastAsia" w:hAnsiTheme="minorEastAsia" w:cs="宋体" w:hint="eastAsia"/>
                <w:color w:val="000000"/>
                <w:kern w:val="0"/>
                <w:sz w:val="22"/>
                <w:szCs w:val="24"/>
              </w:rPr>
              <w:t>，品牌特色</w:t>
            </w:r>
            <w:r w:rsidR="00173BA5">
              <w:rPr>
                <w:rFonts w:asciiTheme="minorEastAsia" w:hAnsiTheme="minorEastAsia" w:cs="宋体" w:hint="eastAsia"/>
                <w:color w:val="000000"/>
                <w:kern w:val="0"/>
                <w:sz w:val="22"/>
                <w:szCs w:val="24"/>
              </w:rPr>
              <w:t>、</w:t>
            </w:r>
            <w:r w:rsidR="00173BA5" w:rsidRPr="00173BA5">
              <w:rPr>
                <w:rFonts w:asciiTheme="minorEastAsia" w:hAnsiTheme="minorEastAsia" w:cs="宋体" w:hint="eastAsia"/>
                <w:color w:val="000000"/>
                <w:kern w:val="0"/>
                <w:sz w:val="22"/>
                <w:szCs w:val="24"/>
              </w:rPr>
              <w:t>规模、财务状况、技术力量、荣誉、资质证书等</w:t>
            </w:r>
          </w:p>
          <w:p w14:paraId="4A266B30" w14:textId="77777777" w:rsidR="005053A4" w:rsidRPr="00B4176A" w:rsidRDefault="005053A4" w:rsidP="005053A4">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kern w:val="0"/>
                <w:sz w:val="22"/>
                <w:szCs w:val="24"/>
              </w:rPr>
              <w:t>综合评价为优：</w:t>
            </w:r>
            <w:r>
              <w:rPr>
                <w:rFonts w:asciiTheme="minorEastAsia" w:hAnsiTheme="minorEastAsia" w:cs="宋体" w:hint="eastAsia"/>
                <w:kern w:val="0"/>
                <w:sz w:val="22"/>
                <w:szCs w:val="24"/>
              </w:rPr>
              <w:t>6-8</w:t>
            </w:r>
            <w:r w:rsidRPr="00B4176A">
              <w:rPr>
                <w:rFonts w:asciiTheme="minorEastAsia" w:hAnsiTheme="minorEastAsia" w:cs="宋体" w:hint="eastAsia"/>
                <w:kern w:val="0"/>
                <w:sz w:val="22"/>
                <w:szCs w:val="24"/>
              </w:rPr>
              <w:t>分；良：</w:t>
            </w:r>
            <w:r>
              <w:rPr>
                <w:rFonts w:asciiTheme="minorEastAsia" w:hAnsiTheme="minorEastAsia" w:cs="宋体" w:hint="eastAsia"/>
                <w:kern w:val="0"/>
                <w:sz w:val="22"/>
                <w:szCs w:val="24"/>
              </w:rPr>
              <w:t>4-6</w:t>
            </w:r>
            <w:r w:rsidRPr="00B4176A">
              <w:rPr>
                <w:rFonts w:asciiTheme="minorEastAsia" w:hAnsiTheme="minorEastAsia" w:cs="宋体" w:hint="eastAsia"/>
                <w:kern w:val="0"/>
                <w:sz w:val="22"/>
                <w:szCs w:val="24"/>
              </w:rPr>
              <w:t>分；一般：</w:t>
            </w:r>
            <w:r>
              <w:rPr>
                <w:rFonts w:asciiTheme="minorEastAsia" w:hAnsiTheme="minorEastAsia" w:cs="宋体" w:hint="eastAsia"/>
                <w:kern w:val="0"/>
                <w:sz w:val="22"/>
                <w:szCs w:val="24"/>
              </w:rPr>
              <w:t>2-4</w:t>
            </w:r>
            <w:r w:rsidRPr="00B4176A">
              <w:rPr>
                <w:rFonts w:asciiTheme="minorEastAsia" w:hAnsiTheme="minorEastAsia" w:cs="宋体" w:hint="eastAsia"/>
                <w:kern w:val="0"/>
                <w:sz w:val="22"/>
                <w:szCs w:val="24"/>
              </w:rPr>
              <w:t>分；差：0-</w:t>
            </w:r>
            <w:r>
              <w:rPr>
                <w:rFonts w:asciiTheme="minorEastAsia" w:hAnsiTheme="minorEastAsia" w:cs="宋体" w:hint="eastAsia"/>
                <w:kern w:val="0"/>
                <w:sz w:val="22"/>
                <w:szCs w:val="24"/>
              </w:rPr>
              <w:t>2</w:t>
            </w:r>
            <w:r w:rsidRPr="00B4176A">
              <w:rPr>
                <w:rFonts w:asciiTheme="minorEastAsia" w:hAnsiTheme="minorEastAsia" w:cs="宋体" w:hint="eastAsia"/>
                <w:kern w:val="0"/>
                <w:sz w:val="22"/>
                <w:szCs w:val="24"/>
              </w:rPr>
              <w:t>分。</w:t>
            </w:r>
          </w:p>
        </w:tc>
        <w:tc>
          <w:tcPr>
            <w:tcW w:w="991" w:type="dxa"/>
            <w:tcBorders>
              <w:top w:val="single" w:sz="4" w:space="0" w:color="auto"/>
              <w:left w:val="nil"/>
              <w:bottom w:val="single" w:sz="4" w:space="0" w:color="auto"/>
              <w:right w:val="single" w:sz="4" w:space="0" w:color="auto"/>
            </w:tcBorders>
            <w:vAlign w:val="center"/>
          </w:tcPr>
          <w:p w14:paraId="3EEADE4A" w14:textId="77777777" w:rsidR="00C22CCD" w:rsidRDefault="005053A4"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8分</w:t>
            </w:r>
          </w:p>
        </w:tc>
      </w:tr>
      <w:tr w:rsidR="00C42BED" w:rsidRPr="00B4176A" w14:paraId="087E844C"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6D33BB1D" w14:textId="77777777" w:rsidR="00C42BED" w:rsidRPr="00B4176A" w:rsidRDefault="00C42BED" w:rsidP="00FA70E2">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2</w:t>
            </w:r>
          </w:p>
        </w:tc>
        <w:tc>
          <w:tcPr>
            <w:tcW w:w="2091" w:type="dxa"/>
            <w:tcBorders>
              <w:top w:val="single" w:sz="4" w:space="0" w:color="auto"/>
              <w:left w:val="single" w:sz="4" w:space="0" w:color="auto"/>
              <w:bottom w:val="single" w:sz="4" w:space="0" w:color="auto"/>
              <w:right w:val="single" w:sz="4" w:space="0" w:color="auto"/>
            </w:tcBorders>
            <w:vAlign w:val="center"/>
          </w:tcPr>
          <w:p w14:paraId="749E268B" w14:textId="77777777" w:rsidR="00C42BED" w:rsidRPr="00B4176A" w:rsidRDefault="00C42BED" w:rsidP="00E6720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开业筹备时间</w:t>
            </w:r>
          </w:p>
        </w:tc>
        <w:tc>
          <w:tcPr>
            <w:tcW w:w="5134" w:type="dxa"/>
            <w:tcBorders>
              <w:top w:val="single" w:sz="4" w:space="0" w:color="auto"/>
              <w:left w:val="single" w:sz="4" w:space="0" w:color="auto"/>
              <w:bottom w:val="single" w:sz="4" w:space="0" w:color="auto"/>
              <w:right w:val="single" w:sz="4" w:space="0" w:color="auto"/>
            </w:tcBorders>
            <w:vAlign w:val="center"/>
          </w:tcPr>
          <w:p w14:paraId="7239889F" w14:textId="77777777" w:rsidR="00C42BED" w:rsidRDefault="00C42BED" w:rsidP="00E67206">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相关证件办理</w:t>
            </w:r>
            <w:r w:rsidR="00642DDC">
              <w:rPr>
                <w:rFonts w:asciiTheme="minorEastAsia" w:hAnsiTheme="minorEastAsia" w:cs="宋体" w:hint="eastAsia"/>
                <w:color w:val="000000"/>
                <w:kern w:val="0"/>
                <w:sz w:val="22"/>
                <w:szCs w:val="24"/>
              </w:rPr>
              <w:t>、协议起草及签订、</w:t>
            </w:r>
            <w:r>
              <w:rPr>
                <w:rFonts w:asciiTheme="minorEastAsia" w:hAnsiTheme="minorEastAsia" w:cs="宋体" w:hint="eastAsia"/>
                <w:color w:val="000000"/>
                <w:kern w:val="0"/>
                <w:sz w:val="22"/>
                <w:szCs w:val="24"/>
              </w:rPr>
              <w:t>装修等</w:t>
            </w:r>
          </w:p>
          <w:p w14:paraId="243B2BC8" w14:textId="77777777" w:rsidR="00C42BED" w:rsidRPr="00B4176A" w:rsidRDefault="00C42BED" w:rsidP="002F7884">
            <w:pPr>
              <w:widowControl/>
              <w:spacing w:line="276" w:lineRule="auto"/>
              <w:jc w:val="left"/>
              <w:rPr>
                <w:rFonts w:asciiTheme="minorEastAsia" w:hAnsiTheme="minorEastAsia" w:cs="宋体"/>
                <w:color w:val="000000"/>
                <w:kern w:val="0"/>
                <w:sz w:val="22"/>
                <w:szCs w:val="24"/>
              </w:rPr>
            </w:pPr>
            <w:r w:rsidRPr="00173BA5">
              <w:rPr>
                <w:rFonts w:asciiTheme="minorEastAsia" w:hAnsiTheme="minorEastAsia" w:cs="宋体" w:hint="eastAsia"/>
                <w:color w:val="000000"/>
                <w:kern w:val="0"/>
                <w:sz w:val="22"/>
                <w:szCs w:val="24"/>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14:paraId="0D0B606A" w14:textId="77777777" w:rsidR="00C42BED" w:rsidRPr="00B4176A" w:rsidRDefault="00C42BED" w:rsidP="00E6720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10</w:t>
            </w:r>
            <w:r w:rsidRPr="00B4176A">
              <w:rPr>
                <w:rFonts w:asciiTheme="minorEastAsia" w:hAnsiTheme="minorEastAsia" w:cs="宋体" w:hint="eastAsia"/>
                <w:color w:val="000000"/>
                <w:kern w:val="0"/>
                <w:sz w:val="22"/>
                <w:szCs w:val="24"/>
              </w:rPr>
              <w:t>分</w:t>
            </w:r>
          </w:p>
        </w:tc>
      </w:tr>
      <w:tr w:rsidR="005B4C75" w:rsidRPr="00B4176A" w14:paraId="6D6AA363"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78A61D84"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3</w:t>
            </w:r>
          </w:p>
        </w:tc>
        <w:tc>
          <w:tcPr>
            <w:tcW w:w="2091" w:type="dxa"/>
            <w:tcBorders>
              <w:top w:val="single" w:sz="4" w:space="0" w:color="auto"/>
              <w:left w:val="single" w:sz="4" w:space="0" w:color="auto"/>
              <w:bottom w:val="single" w:sz="4" w:space="0" w:color="auto"/>
              <w:right w:val="single" w:sz="4" w:space="0" w:color="auto"/>
            </w:tcBorders>
            <w:vAlign w:val="center"/>
          </w:tcPr>
          <w:p w14:paraId="17C73CDA" w14:textId="77777777" w:rsidR="005B4C75" w:rsidRDefault="005B4C75" w:rsidP="008E3DAC">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质控管理、</w:t>
            </w:r>
          </w:p>
          <w:p w14:paraId="51764040" w14:textId="77777777" w:rsidR="005B4C75" w:rsidRPr="00B4176A" w:rsidRDefault="005B4C75" w:rsidP="008E3DAC">
            <w:pPr>
              <w:widowControl/>
              <w:spacing w:line="276" w:lineRule="auto"/>
              <w:jc w:val="center"/>
              <w:rPr>
                <w:rFonts w:asciiTheme="minorEastAsia" w:hAnsiTheme="minorEastAsia" w:cs="宋体"/>
                <w:color w:val="000000"/>
                <w:kern w:val="0"/>
                <w:sz w:val="22"/>
                <w:szCs w:val="24"/>
                <w:lang w:bidi="en-US"/>
              </w:rPr>
            </w:pPr>
            <w:r w:rsidRPr="00B4176A">
              <w:rPr>
                <w:rFonts w:asciiTheme="minorEastAsia" w:hAnsiTheme="minorEastAsia" w:cs="宋体" w:hint="eastAsia"/>
                <w:color w:val="000000"/>
                <w:kern w:val="0"/>
                <w:sz w:val="22"/>
                <w:szCs w:val="24"/>
              </w:rPr>
              <w:t>售后服务体系</w:t>
            </w:r>
          </w:p>
        </w:tc>
        <w:tc>
          <w:tcPr>
            <w:tcW w:w="5134" w:type="dxa"/>
            <w:tcBorders>
              <w:top w:val="single" w:sz="4" w:space="0" w:color="auto"/>
              <w:left w:val="single" w:sz="4" w:space="0" w:color="auto"/>
              <w:bottom w:val="single" w:sz="4" w:space="0" w:color="auto"/>
              <w:right w:val="single" w:sz="4" w:space="0" w:color="auto"/>
            </w:tcBorders>
            <w:vAlign w:val="center"/>
          </w:tcPr>
          <w:p w14:paraId="408BB4E9" w14:textId="77777777" w:rsidR="005B4C75" w:rsidRDefault="005B4C75" w:rsidP="008E3DAC">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直</w:t>
            </w:r>
            <w:proofErr w:type="gramStart"/>
            <w:r>
              <w:rPr>
                <w:rFonts w:asciiTheme="minorEastAsia" w:hAnsiTheme="minorEastAsia" w:cs="宋体" w:hint="eastAsia"/>
                <w:color w:val="000000"/>
                <w:kern w:val="0"/>
                <w:sz w:val="22"/>
                <w:szCs w:val="24"/>
              </w:rPr>
              <w:t>营方提供有效响应</w:t>
            </w:r>
            <w:proofErr w:type="gramEnd"/>
            <w:r>
              <w:rPr>
                <w:rFonts w:asciiTheme="minorEastAsia" w:hAnsiTheme="minorEastAsia" w:cs="宋体" w:hint="eastAsia"/>
                <w:color w:val="000000"/>
                <w:kern w:val="0"/>
                <w:sz w:val="22"/>
                <w:szCs w:val="24"/>
              </w:rPr>
              <w:t>并及时处理。有完善的售后服务计划，应急响应时间、服务方式、人员安排</w:t>
            </w:r>
            <w:r w:rsidRPr="00B4176A">
              <w:rPr>
                <w:rFonts w:asciiTheme="minorEastAsia" w:hAnsiTheme="minorEastAsia" w:cs="宋体" w:hint="eastAsia"/>
                <w:color w:val="000000"/>
                <w:kern w:val="0"/>
                <w:sz w:val="22"/>
                <w:szCs w:val="24"/>
              </w:rPr>
              <w:t>等有清晰的说明。</w:t>
            </w:r>
          </w:p>
          <w:p w14:paraId="4AA82A6E" w14:textId="77777777" w:rsidR="00220B58" w:rsidRPr="00642DDC" w:rsidRDefault="00220B58" w:rsidP="008E3DAC">
            <w:pPr>
              <w:widowControl/>
              <w:spacing w:line="276" w:lineRule="auto"/>
              <w:jc w:val="left"/>
              <w:rPr>
                <w:rFonts w:asciiTheme="minorEastAsia" w:hAnsiTheme="minorEastAsia" w:cs="宋体"/>
                <w:color w:val="000000"/>
                <w:kern w:val="0"/>
                <w:sz w:val="22"/>
                <w:szCs w:val="24"/>
                <w:lang w:bidi="en-US"/>
              </w:rPr>
            </w:pPr>
            <w:r w:rsidRPr="00173BA5">
              <w:rPr>
                <w:rFonts w:asciiTheme="minorEastAsia" w:hAnsiTheme="minorEastAsia" w:cs="宋体" w:hint="eastAsia"/>
                <w:color w:val="000000"/>
                <w:kern w:val="0"/>
                <w:sz w:val="22"/>
                <w:szCs w:val="24"/>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14:paraId="3070AB5C" w14:textId="77777777" w:rsidR="005B4C75" w:rsidRPr="00B4176A" w:rsidRDefault="005B4C75" w:rsidP="008E3DAC">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10</w:t>
            </w:r>
            <w:r w:rsidRPr="00B4176A">
              <w:rPr>
                <w:rFonts w:asciiTheme="minorEastAsia" w:hAnsiTheme="minorEastAsia" w:cs="宋体" w:hint="eastAsia"/>
                <w:color w:val="000000"/>
                <w:kern w:val="0"/>
                <w:sz w:val="22"/>
                <w:szCs w:val="24"/>
                <w:lang w:eastAsia="en-US"/>
              </w:rPr>
              <w:t>分</w:t>
            </w:r>
          </w:p>
        </w:tc>
      </w:tr>
      <w:tr w:rsidR="005B4C75" w:rsidRPr="00B4176A" w14:paraId="61C1DFE3"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2F0B0B4C"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4</w:t>
            </w:r>
          </w:p>
        </w:tc>
        <w:tc>
          <w:tcPr>
            <w:tcW w:w="2091" w:type="dxa"/>
            <w:tcBorders>
              <w:top w:val="single" w:sz="4" w:space="0" w:color="auto"/>
              <w:left w:val="single" w:sz="4" w:space="0" w:color="auto"/>
              <w:bottom w:val="single" w:sz="4" w:space="0" w:color="auto"/>
              <w:right w:val="single" w:sz="4" w:space="0" w:color="auto"/>
            </w:tcBorders>
            <w:vAlign w:val="center"/>
          </w:tcPr>
          <w:p w14:paraId="55BD1FAD" w14:textId="77777777" w:rsidR="005B4C75" w:rsidRPr="00B4176A" w:rsidRDefault="005B4C75" w:rsidP="00421DFA">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提供</w:t>
            </w:r>
            <w:r w:rsidR="00421DFA">
              <w:rPr>
                <w:rFonts w:asciiTheme="minorEastAsia" w:hAnsiTheme="minorEastAsia" w:cs="宋体" w:hint="eastAsia"/>
                <w:color w:val="000000"/>
                <w:kern w:val="0"/>
                <w:sz w:val="22"/>
                <w:szCs w:val="24"/>
              </w:rPr>
              <w:t>食品</w:t>
            </w:r>
            <w:r>
              <w:rPr>
                <w:rFonts w:asciiTheme="minorEastAsia" w:hAnsiTheme="minorEastAsia" w:cs="宋体" w:hint="eastAsia"/>
                <w:color w:val="000000"/>
                <w:kern w:val="0"/>
                <w:sz w:val="22"/>
                <w:szCs w:val="24"/>
              </w:rPr>
              <w:t>质量、价格</w:t>
            </w:r>
          </w:p>
        </w:tc>
        <w:tc>
          <w:tcPr>
            <w:tcW w:w="5134" w:type="dxa"/>
            <w:tcBorders>
              <w:top w:val="single" w:sz="4" w:space="0" w:color="auto"/>
              <w:left w:val="single" w:sz="4" w:space="0" w:color="auto"/>
              <w:bottom w:val="single" w:sz="4" w:space="0" w:color="auto"/>
              <w:right w:val="single" w:sz="4" w:space="0" w:color="auto"/>
            </w:tcBorders>
            <w:vAlign w:val="center"/>
          </w:tcPr>
          <w:p w14:paraId="53750B1C" w14:textId="77777777" w:rsidR="005B4C75" w:rsidRPr="00B4176A" w:rsidRDefault="005B4C75" w:rsidP="00B4176A">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根据</w:t>
            </w:r>
            <w:r>
              <w:rPr>
                <w:rFonts w:asciiTheme="minorEastAsia" w:hAnsiTheme="minorEastAsia" w:cs="宋体" w:hint="eastAsia"/>
                <w:color w:val="000000"/>
                <w:kern w:val="0"/>
                <w:sz w:val="22"/>
                <w:szCs w:val="24"/>
              </w:rPr>
              <w:t>竞争性谈判单位</w:t>
            </w:r>
            <w:r w:rsidRPr="00B4176A">
              <w:rPr>
                <w:rFonts w:asciiTheme="minorEastAsia" w:hAnsiTheme="minorEastAsia" w:cs="宋体" w:hint="eastAsia"/>
                <w:color w:val="000000"/>
                <w:kern w:val="0"/>
                <w:sz w:val="22"/>
                <w:szCs w:val="24"/>
              </w:rPr>
              <w:t>所</w:t>
            </w:r>
            <w:r>
              <w:rPr>
                <w:rFonts w:asciiTheme="minorEastAsia" w:hAnsiTheme="minorEastAsia" w:cs="宋体" w:hint="eastAsia"/>
                <w:color w:val="000000"/>
                <w:kern w:val="0"/>
                <w:sz w:val="22"/>
                <w:szCs w:val="24"/>
              </w:rPr>
              <w:t>供应</w:t>
            </w:r>
            <w:r w:rsidRPr="00B4176A">
              <w:rPr>
                <w:rFonts w:asciiTheme="minorEastAsia" w:hAnsiTheme="minorEastAsia" w:cs="宋体" w:hint="eastAsia"/>
                <w:color w:val="000000"/>
                <w:kern w:val="0"/>
                <w:sz w:val="22"/>
                <w:szCs w:val="24"/>
              </w:rPr>
              <w:t>相关</w:t>
            </w:r>
            <w:r w:rsidR="00421DFA">
              <w:rPr>
                <w:rFonts w:asciiTheme="minorEastAsia" w:hAnsiTheme="minorEastAsia" w:cs="宋体" w:hint="eastAsia"/>
                <w:color w:val="000000"/>
                <w:kern w:val="0"/>
                <w:sz w:val="22"/>
                <w:szCs w:val="24"/>
              </w:rPr>
              <w:t>食品</w:t>
            </w:r>
            <w:r>
              <w:rPr>
                <w:rFonts w:asciiTheme="minorEastAsia" w:hAnsiTheme="minorEastAsia" w:cs="宋体" w:hint="eastAsia"/>
                <w:color w:val="000000"/>
                <w:kern w:val="0"/>
                <w:sz w:val="22"/>
                <w:szCs w:val="24"/>
              </w:rPr>
              <w:t>种类、质量、价格等</w:t>
            </w:r>
            <w:r w:rsidRPr="00B4176A">
              <w:rPr>
                <w:rFonts w:asciiTheme="minorEastAsia" w:hAnsiTheme="minorEastAsia" w:cs="宋体" w:hint="eastAsia"/>
                <w:color w:val="000000"/>
                <w:kern w:val="0"/>
                <w:sz w:val="22"/>
                <w:szCs w:val="24"/>
              </w:rPr>
              <w:t>响应招标文件程度。</w:t>
            </w:r>
            <w:r w:rsidR="00220B58" w:rsidRPr="00220B58">
              <w:rPr>
                <w:rFonts w:asciiTheme="minorEastAsia" w:hAnsiTheme="minorEastAsia" w:cs="宋体" w:hint="eastAsia"/>
                <w:color w:val="000000"/>
                <w:kern w:val="0"/>
                <w:sz w:val="22"/>
                <w:szCs w:val="24"/>
              </w:rPr>
              <w:t>提供当季最新</w:t>
            </w:r>
            <w:r w:rsidR="00421DFA">
              <w:rPr>
                <w:rFonts w:asciiTheme="minorEastAsia" w:hAnsiTheme="minorEastAsia" w:cs="宋体" w:hint="eastAsia"/>
                <w:color w:val="000000"/>
                <w:kern w:val="0"/>
                <w:sz w:val="22"/>
                <w:szCs w:val="24"/>
              </w:rPr>
              <w:t>食品</w:t>
            </w:r>
            <w:r w:rsidR="00220B58" w:rsidRPr="00220B58">
              <w:rPr>
                <w:rFonts w:asciiTheme="minorEastAsia" w:hAnsiTheme="minorEastAsia" w:cs="宋体" w:hint="eastAsia"/>
                <w:color w:val="000000"/>
                <w:kern w:val="0"/>
                <w:sz w:val="22"/>
                <w:szCs w:val="24"/>
              </w:rPr>
              <w:t>，</w:t>
            </w:r>
            <w:r w:rsidR="00220B58">
              <w:rPr>
                <w:rFonts w:asciiTheme="minorEastAsia" w:hAnsiTheme="minorEastAsia" w:cs="宋体" w:hint="eastAsia"/>
                <w:color w:val="000000"/>
                <w:kern w:val="0"/>
                <w:sz w:val="22"/>
                <w:szCs w:val="24"/>
              </w:rPr>
              <w:t>定期</w:t>
            </w:r>
            <w:r w:rsidR="00220B58" w:rsidRPr="00220B58">
              <w:rPr>
                <w:rFonts w:asciiTheme="minorEastAsia" w:hAnsiTheme="minorEastAsia" w:cs="宋体" w:hint="eastAsia"/>
                <w:color w:val="000000"/>
                <w:kern w:val="0"/>
                <w:sz w:val="22"/>
                <w:szCs w:val="24"/>
              </w:rPr>
              <w:t>更新一次</w:t>
            </w:r>
          </w:p>
          <w:p w14:paraId="4C381427" w14:textId="77777777" w:rsidR="005B4C75" w:rsidRPr="00B4176A" w:rsidRDefault="00B2776C" w:rsidP="00220B58">
            <w:pPr>
              <w:widowControl/>
              <w:spacing w:line="276" w:lineRule="auto"/>
              <w:jc w:val="left"/>
              <w:rPr>
                <w:rFonts w:asciiTheme="minorEastAsia" w:hAnsiTheme="minorEastAsia" w:cs="宋体"/>
                <w:color w:val="000000"/>
                <w:kern w:val="0"/>
                <w:sz w:val="22"/>
                <w:szCs w:val="24"/>
                <w:lang w:bidi="en-US"/>
              </w:rPr>
            </w:pPr>
            <w:r w:rsidRPr="00B2776C">
              <w:rPr>
                <w:rFonts w:asciiTheme="minorEastAsia" w:hAnsiTheme="minorEastAsia" w:cs="宋体" w:hint="eastAsia"/>
                <w:color w:val="000000"/>
                <w:kern w:val="0"/>
                <w:sz w:val="22"/>
                <w:szCs w:val="24"/>
                <w:lang w:bidi="en-US"/>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14:paraId="1E69F3FC" w14:textId="77777777" w:rsidR="005B4C75" w:rsidRPr="00B4176A" w:rsidRDefault="00B2776C" w:rsidP="00B4176A">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10</w:t>
            </w:r>
            <w:r w:rsidR="005B4C75" w:rsidRPr="00B4176A">
              <w:rPr>
                <w:rFonts w:asciiTheme="minorEastAsia" w:hAnsiTheme="minorEastAsia" w:cs="宋体" w:hint="eastAsia"/>
                <w:color w:val="000000"/>
                <w:kern w:val="0"/>
                <w:sz w:val="22"/>
                <w:szCs w:val="24"/>
                <w:lang w:eastAsia="en-US"/>
              </w:rPr>
              <w:t>分</w:t>
            </w:r>
          </w:p>
        </w:tc>
      </w:tr>
      <w:tr w:rsidR="005B4C75" w:rsidRPr="00B4176A" w14:paraId="73E4BCA5" w14:textId="77777777" w:rsidTr="000623EA">
        <w:trPr>
          <w:trHeight w:val="787"/>
          <w:jc w:val="center"/>
        </w:trPr>
        <w:tc>
          <w:tcPr>
            <w:tcW w:w="674" w:type="dxa"/>
            <w:tcBorders>
              <w:top w:val="single" w:sz="4" w:space="0" w:color="auto"/>
              <w:left w:val="single" w:sz="4" w:space="0" w:color="auto"/>
              <w:bottom w:val="single" w:sz="4" w:space="0" w:color="auto"/>
              <w:right w:val="single" w:sz="4" w:space="0" w:color="auto"/>
            </w:tcBorders>
            <w:vAlign w:val="center"/>
          </w:tcPr>
          <w:p w14:paraId="65B70365"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5</w:t>
            </w:r>
          </w:p>
        </w:tc>
        <w:tc>
          <w:tcPr>
            <w:tcW w:w="2091" w:type="dxa"/>
            <w:tcBorders>
              <w:top w:val="single" w:sz="4" w:space="0" w:color="auto"/>
              <w:left w:val="single" w:sz="4" w:space="0" w:color="auto"/>
              <w:bottom w:val="single" w:sz="4" w:space="0" w:color="auto"/>
              <w:right w:val="single" w:sz="4" w:space="0" w:color="auto"/>
            </w:tcBorders>
            <w:vAlign w:val="center"/>
          </w:tcPr>
          <w:p w14:paraId="390A242A"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提供服务质量</w:t>
            </w:r>
          </w:p>
        </w:tc>
        <w:tc>
          <w:tcPr>
            <w:tcW w:w="5134" w:type="dxa"/>
            <w:tcBorders>
              <w:top w:val="single" w:sz="4" w:space="0" w:color="auto"/>
              <w:left w:val="single" w:sz="4" w:space="0" w:color="auto"/>
              <w:bottom w:val="single" w:sz="4" w:space="0" w:color="auto"/>
              <w:right w:val="single" w:sz="4" w:space="0" w:color="auto"/>
            </w:tcBorders>
            <w:vAlign w:val="center"/>
          </w:tcPr>
          <w:p w14:paraId="551A3D5E" w14:textId="77777777" w:rsidR="005B4C75" w:rsidRPr="00B4176A" w:rsidRDefault="005B4C75" w:rsidP="00B4176A">
            <w:pPr>
              <w:widowControl/>
              <w:spacing w:line="276" w:lineRule="auto"/>
              <w:jc w:val="left"/>
              <w:rPr>
                <w:rFonts w:asciiTheme="minorEastAsia" w:hAnsiTheme="minorEastAsia" w:cs="宋体"/>
                <w:kern w:val="0"/>
                <w:sz w:val="22"/>
                <w:szCs w:val="24"/>
                <w:lang w:bidi="en-US"/>
              </w:rPr>
            </w:pPr>
            <w:r>
              <w:rPr>
                <w:rFonts w:asciiTheme="minorEastAsia" w:hAnsiTheme="minorEastAsia" w:cs="宋体" w:hint="eastAsia"/>
                <w:kern w:val="0"/>
                <w:sz w:val="22"/>
                <w:szCs w:val="24"/>
                <w:lang w:bidi="en-US"/>
              </w:rPr>
              <w:t>具体营业时间，方便病人及家属具体措施，便民措施。</w:t>
            </w:r>
          </w:p>
          <w:p w14:paraId="6AB11E61" w14:textId="77777777" w:rsidR="005B4C75" w:rsidRPr="00B4176A" w:rsidRDefault="005B4C75" w:rsidP="00220B58">
            <w:pPr>
              <w:widowControl/>
              <w:spacing w:line="276" w:lineRule="auto"/>
              <w:jc w:val="left"/>
              <w:rPr>
                <w:rFonts w:asciiTheme="minorEastAsia" w:hAnsiTheme="minorEastAsia" w:cs="宋体"/>
                <w:kern w:val="0"/>
                <w:sz w:val="22"/>
                <w:szCs w:val="24"/>
                <w:lang w:bidi="en-US"/>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6-7</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4-</w:t>
            </w:r>
            <w:r w:rsidR="00220B58">
              <w:rPr>
                <w:rFonts w:asciiTheme="minorEastAsia" w:hAnsiTheme="minorEastAsia" w:cs="宋体" w:hint="eastAsia"/>
                <w:color w:val="000000"/>
                <w:kern w:val="0"/>
                <w:sz w:val="22"/>
                <w:szCs w:val="24"/>
                <w:lang w:bidi="en-US"/>
              </w:rPr>
              <w:t>6</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w:t>
            </w:r>
            <w:r w:rsidR="00220B58">
              <w:rPr>
                <w:rFonts w:asciiTheme="minorEastAsia" w:hAnsiTheme="minorEastAsia" w:cs="宋体" w:hint="eastAsia"/>
                <w:color w:val="000000"/>
                <w:kern w:val="0"/>
                <w:sz w:val="22"/>
                <w:szCs w:val="24"/>
                <w:lang w:bidi="en-US"/>
              </w:rPr>
              <w:t>4</w:t>
            </w:r>
            <w:r w:rsidRPr="00173BA5">
              <w:rPr>
                <w:rFonts w:asciiTheme="minorEastAsia" w:hAnsiTheme="minorEastAsia" w:cs="宋体" w:hint="eastAsia"/>
                <w:color w:val="000000"/>
                <w:kern w:val="0"/>
                <w:sz w:val="22"/>
                <w:szCs w:val="24"/>
                <w:lang w:bidi="en-US"/>
              </w:rPr>
              <w:t>分；差0-</w:t>
            </w:r>
            <w:r w:rsidR="00220B58">
              <w:rPr>
                <w:rFonts w:asciiTheme="minorEastAsia" w:hAnsiTheme="minorEastAsia" w:cs="宋体" w:hint="eastAsia"/>
                <w:color w:val="000000"/>
                <w:kern w:val="0"/>
                <w:sz w:val="22"/>
                <w:szCs w:val="24"/>
                <w:lang w:bidi="en-US"/>
              </w:rPr>
              <w:t>2</w:t>
            </w:r>
          </w:p>
        </w:tc>
        <w:tc>
          <w:tcPr>
            <w:tcW w:w="991" w:type="dxa"/>
            <w:tcBorders>
              <w:top w:val="single" w:sz="4" w:space="0" w:color="auto"/>
              <w:left w:val="nil"/>
              <w:bottom w:val="nil"/>
              <w:right w:val="single" w:sz="4" w:space="0" w:color="auto"/>
            </w:tcBorders>
            <w:vAlign w:val="center"/>
          </w:tcPr>
          <w:p w14:paraId="27E76A46"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7</w:t>
            </w:r>
            <w:r w:rsidRPr="00B4176A">
              <w:rPr>
                <w:rFonts w:asciiTheme="minorEastAsia" w:hAnsiTheme="minorEastAsia" w:cs="宋体" w:hint="eastAsia"/>
                <w:color w:val="000000"/>
                <w:kern w:val="0"/>
                <w:sz w:val="22"/>
                <w:szCs w:val="24"/>
                <w:lang w:eastAsia="en-US"/>
              </w:rPr>
              <w:t>分</w:t>
            </w:r>
          </w:p>
        </w:tc>
      </w:tr>
      <w:tr w:rsidR="005B4C75" w:rsidRPr="00B4176A" w14:paraId="219694FC"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2925EF24"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6</w:t>
            </w:r>
          </w:p>
        </w:tc>
        <w:tc>
          <w:tcPr>
            <w:tcW w:w="2091" w:type="dxa"/>
            <w:tcBorders>
              <w:top w:val="single" w:sz="4" w:space="0" w:color="auto"/>
              <w:left w:val="single" w:sz="4" w:space="0" w:color="auto"/>
              <w:bottom w:val="single" w:sz="4" w:space="0" w:color="auto"/>
              <w:right w:val="single" w:sz="4" w:space="0" w:color="auto"/>
            </w:tcBorders>
            <w:vAlign w:val="center"/>
          </w:tcPr>
          <w:p w14:paraId="2F5412D1"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施工组织设计</w:t>
            </w:r>
          </w:p>
        </w:tc>
        <w:tc>
          <w:tcPr>
            <w:tcW w:w="5134" w:type="dxa"/>
            <w:tcBorders>
              <w:top w:val="single" w:sz="4" w:space="0" w:color="auto"/>
              <w:left w:val="single" w:sz="4" w:space="0" w:color="auto"/>
              <w:bottom w:val="single" w:sz="4" w:space="0" w:color="auto"/>
              <w:right w:val="single" w:sz="4" w:space="0" w:color="auto"/>
            </w:tcBorders>
            <w:vAlign w:val="center"/>
          </w:tcPr>
          <w:p w14:paraId="4762B47E" w14:textId="77777777" w:rsidR="005B4C75" w:rsidRDefault="005B4C75" w:rsidP="00C22CCD">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1、</w:t>
            </w:r>
            <w:r>
              <w:rPr>
                <w:rFonts w:asciiTheme="minorEastAsia" w:hAnsiTheme="minorEastAsia" w:cs="宋体" w:hint="eastAsia"/>
                <w:color w:val="000000"/>
                <w:kern w:val="0"/>
                <w:sz w:val="22"/>
                <w:szCs w:val="24"/>
              </w:rPr>
              <w:t>装修材料是否环保</w:t>
            </w:r>
            <w:r w:rsidRPr="00B4176A">
              <w:rPr>
                <w:rFonts w:asciiTheme="minorEastAsia" w:hAnsiTheme="minorEastAsia" w:cs="宋体" w:hint="eastAsia"/>
                <w:color w:val="000000"/>
                <w:kern w:val="0"/>
                <w:sz w:val="22"/>
                <w:szCs w:val="24"/>
              </w:rPr>
              <w:t>。2、质量管理措施。3、施工进度控制。4、安全文明施工保证措施、环境保护保证措施。5、应急响应预案。</w:t>
            </w:r>
          </w:p>
          <w:p w14:paraId="30B31413" w14:textId="77777777" w:rsidR="005B4C75" w:rsidRPr="00B4176A" w:rsidRDefault="005B4C75" w:rsidP="00C22CCD">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综合评价为优：</w:t>
            </w:r>
            <w:r>
              <w:rPr>
                <w:rFonts w:asciiTheme="minorEastAsia" w:hAnsiTheme="minorEastAsia" w:cs="宋体" w:hint="eastAsia"/>
                <w:color w:val="000000"/>
                <w:kern w:val="0"/>
                <w:sz w:val="22"/>
                <w:szCs w:val="24"/>
              </w:rPr>
              <w:t>4</w:t>
            </w:r>
            <w:r w:rsidRPr="00B4176A">
              <w:rPr>
                <w:rFonts w:asciiTheme="minorEastAsia" w:hAnsiTheme="minorEastAsia" w:cs="宋体" w:hint="eastAsia"/>
                <w:color w:val="000000"/>
                <w:kern w:val="0"/>
                <w:sz w:val="22"/>
                <w:szCs w:val="24"/>
              </w:rPr>
              <w:t>分；良：3分；一般：2分；差</w:t>
            </w:r>
            <w:r>
              <w:rPr>
                <w:rFonts w:asciiTheme="minorEastAsia" w:hAnsiTheme="minorEastAsia" w:cs="宋体" w:hint="eastAsia"/>
                <w:color w:val="000000"/>
                <w:kern w:val="0"/>
                <w:sz w:val="22"/>
                <w:szCs w:val="24"/>
              </w:rPr>
              <w:t>0-1分</w:t>
            </w:r>
            <w:r w:rsidRPr="00B4176A">
              <w:rPr>
                <w:rFonts w:asciiTheme="minorEastAsia" w:hAnsiTheme="minorEastAsia" w:cs="宋体" w:hint="eastAsia"/>
                <w:color w:val="000000"/>
                <w:kern w:val="0"/>
                <w:sz w:val="22"/>
                <w:szCs w:val="24"/>
              </w:rPr>
              <w:t>。</w:t>
            </w:r>
          </w:p>
        </w:tc>
        <w:tc>
          <w:tcPr>
            <w:tcW w:w="991" w:type="dxa"/>
            <w:tcBorders>
              <w:top w:val="single" w:sz="4" w:space="0" w:color="auto"/>
              <w:left w:val="nil"/>
              <w:bottom w:val="single" w:sz="4" w:space="0" w:color="auto"/>
              <w:right w:val="single" w:sz="4" w:space="0" w:color="auto"/>
            </w:tcBorders>
            <w:vAlign w:val="center"/>
          </w:tcPr>
          <w:p w14:paraId="6115EF9F"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4</w:t>
            </w:r>
            <w:r w:rsidRPr="00B4176A">
              <w:rPr>
                <w:rFonts w:asciiTheme="minorEastAsia" w:hAnsiTheme="minorEastAsia" w:cs="宋体" w:hint="eastAsia"/>
                <w:color w:val="000000"/>
                <w:kern w:val="0"/>
                <w:sz w:val="22"/>
                <w:szCs w:val="24"/>
              </w:rPr>
              <w:t>分</w:t>
            </w:r>
          </w:p>
        </w:tc>
      </w:tr>
      <w:tr w:rsidR="005B4C75" w:rsidRPr="00B4176A" w14:paraId="0A10E173"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28DE4271"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7</w:t>
            </w:r>
          </w:p>
        </w:tc>
        <w:tc>
          <w:tcPr>
            <w:tcW w:w="2091" w:type="dxa"/>
            <w:tcBorders>
              <w:top w:val="single" w:sz="4" w:space="0" w:color="auto"/>
              <w:left w:val="single" w:sz="4" w:space="0" w:color="auto"/>
              <w:bottom w:val="single" w:sz="4" w:space="0" w:color="auto"/>
              <w:right w:val="single" w:sz="4" w:space="0" w:color="auto"/>
            </w:tcBorders>
            <w:vAlign w:val="center"/>
          </w:tcPr>
          <w:p w14:paraId="71A7BA0C"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医护人员优惠措施</w:t>
            </w:r>
          </w:p>
        </w:tc>
        <w:tc>
          <w:tcPr>
            <w:tcW w:w="5134" w:type="dxa"/>
            <w:tcBorders>
              <w:top w:val="single" w:sz="4" w:space="0" w:color="auto"/>
              <w:left w:val="single" w:sz="4" w:space="0" w:color="auto"/>
              <w:bottom w:val="single" w:sz="4" w:space="0" w:color="auto"/>
              <w:right w:val="single" w:sz="4" w:space="0" w:color="auto"/>
            </w:tcBorders>
          </w:tcPr>
          <w:p w14:paraId="4A9945C3" w14:textId="77777777" w:rsidR="005B4C75" w:rsidRDefault="005B4C75" w:rsidP="00B4176A">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医护人员相关的优惠措施和便利服务。</w:t>
            </w:r>
          </w:p>
          <w:p w14:paraId="751616CA" w14:textId="77777777" w:rsidR="00220B58" w:rsidRPr="00B4176A" w:rsidRDefault="00220B58" w:rsidP="00F52DE9">
            <w:pPr>
              <w:widowControl/>
              <w:spacing w:line="276" w:lineRule="auto"/>
              <w:jc w:val="left"/>
              <w:rPr>
                <w:rFonts w:asciiTheme="minorEastAsia" w:hAnsiTheme="minorEastAsia" w:cs="宋体"/>
                <w:kern w:val="0"/>
                <w:sz w:val="22"/>
                <w:szCs w:val="24"/>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5-6</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3-4</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-3</w:t>
            </w:r>
            <w:r w:rsidRPr="00173BA5">
              <w:rPr>
                <w:rFonts w:asciiTheme="minorEastAsia" w:hAnsiTheme="minorEastAsia" w:cs="宋体" w:hint="eastAsia"/>
                <w:color w:val="000000"/>
                <w:kern w:val="0"/>
                <w:sz w:val="22"/>
                <w:szCs w:val="24"/>
                <w:lang w:bidi="en-US"/>
              </w:rPr>
              <w:t>分；差0-</w:t>
            </w:r>
            <w:r w:rsidR="00F52DE9">
              <w:rPr>
                <w:rFonts w:asciiTheme="minorEastAsia" w:hAnsiTheme="minorEastAsia" w:cs="宋体" w:hint="eastAsia"/>
                <w:color w:val="000000"/>
                <w:kern w:val="0"/>
                <w:sz w:val="22"/>
                <w:szCs w:val="24"/>
                <w:lang w:bidi="en-US"/>
              </w:rPr>
              <w:t>2</w:t>
            </w:r>
          </w:p>
        </w:tc>
        <w:tc>
          <w:tcPr>
            <w:tcW w:w="991" w:type="dxa"/>
            <w:tcBorders>
              <w:top w:val="single" w:sz="4" w:space="0" w:color="auto"/>
              <w:left w:val="nil"/>
              <w:bottom w:val="single" w:sz="4" w:space="0" w:color="auto"/>
              <w:right w:val="single" w:sz="4" w:space="0" w:color="auto"/>
            </w:tcBorders>
            <w:vAlign w:val="center"/>
          </w:tcPr>
          <w:p w14:paraId="6B753220"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6</w:t>
            </w:r>
            <w:r w:rsidRPr="00B4176A">
              <w:rPr>
                <w:rFonts w:asciiTheme="minorEastAsia" w:hAnsiTheme="minorEastAsia" w:cs="宋体" w:hint="eastAsia"/>
                <w:color w:val="000000"/>
                <w:kern w:val="0"/>
                <w:sz w:val="22"/>
                <w:szCs w:val="24"/>
              </w:rPr>
              <w:t>分</w:t>
            </w:r>
          </w:p>
        </w:tc>
      </w:tr>
      <w:tr w:rsidR="005B4C75" w:rsidRPr="00B4176A" w14:paraId="27A8FB17"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44A5BAF0"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lang w:bidi="en-US"/>
              </w:rPr>
              <w:t>8</w:t>
            </w:r>
          </w:p>
        </w:tc>
        <w:tc>
          <w:tcPr>
            <w:tcW w:w="2091" w:type="dxa"/>
            <w:tcBorders>
              <w:top w:val="single" w:sz="4" w:space="0" w:color="auto"/>
              <w:left w:val="single" w:sz="4" w:space="0" w:color="auto"/>
              <w:bottom w:val="single" w:sz="4" w:space="0" w:color="auto"/>
              <w:right w:val="single" w:sz="4" w:space="0" w:color="auto"/>
            </w:tcBorders>
            <w:vAlign w:val="center"/>
          </w:tcPr>
          <w:p w14:paraId="250171F0"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项目负责人及人员配备</w:t>
            </w:r>
            <w:r>
              <w:rPr>
                <w:rFonts w:asciiTheme="minorEastAsia" w:hAnsiTheme="minorEastAsia" w:cs="宋体" w:hint="eastAsia"/>
                <w:color w:val="000000"/>
                <w:kern w:val="0"/>
                <w:sz w:val="22"/>
                <w:szCs w:val="24"/>
              </w:rPr>
              <w:t>、配合度</w:t>
            </w:r>
          </w:p>
        </w:tc>
        <w:tc>
          <w:tcPr>
            <w:tcW w:w="5134" w:type="dxa"/>
            <w:tcBorders>
              <w:top w:val="single" w:sz="4" w:space="0" w:color="auto"/>
              <w:left w:val="single" w:sz="4" w:space="0" w:color="auto"/>
              <w:bottom w:val="single" w:sz="4" w:space="0" w:color="auto"/>
              <w:right w:val="single" w:sz="4" w:space="0" w:color="auto"/>
            </w:tcBorders>
            <w:vAlign w:val="center"/>
          </w:tcPr>
          <w:p w14:paraId="437CDB7B" w14:textId="77777777" w:rsidR="005B4C75" w:rsidRPr="00B4176A" w:rsidRDefault="00B2776C" w:rsidP="00B4176A">
            <w:pPr>
              <w:widowControl/>
              <w:spacing w:line="276" w:lineRule="auto"/>
              <w:jc w:val="left"/>
              <w:rPr>
                <w:rFonts w:asciiTheme="minorEastAsia" w:hAnsiTheme="minorEastAsia" w:cs="宋体"/>
                <w:color w:val="000000"/>
                <w:kern w:val="0"/>
                <w:sz w:val="22"/>
                <w:szCs w:val="24"/>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6-7</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4-6</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-4</w:t>
            </w:r>
            <w:r w:rsidRPr="00173BA5">
              <w:rPr>
                <w:rFonts w:asciiTheme="minorEastAsia" w:hAnsiTheme="minorEastAsia" w:cs="宋体" w:hint="eastAsia"/>
                <w:color w:val="000000"/>
                <w:kern w:val="0"/>
                <w:sz w:val="22"/>
                <w:szCs w:val="24"/>
                <w:lang w:bidi="en-US"/>
              </w:rPr>
              <w:t>分；差0-</w:t>
            </w:r>
            <w:r>
              <w:rPr>
                <w:rFonts w:asciiTheme="minorEastAsia" w:hAnsiTheme="minorEastAsia" w:cs="宋体" w:hint="eastAsia"/>
                <w:color w:val="000000"/>
                <w:kern w:val="0"/>
                <w:sz w:val="22"/>
                <w:szCs w:val="24"/>
                <w:lang w:bidi="en-US"/>
              </w:rPr>
              <w:t>2。</w:t>
            </w:r>
            <w:r w:rsidR="005B4C75" w:rsidRPr="00B4176A">
              <w:rPr>
                <w:rFonts w:asciiTheme="minorEastAsia" w:hAnsiTheme="minorEastAsia" w:cs="宋体" w:hint="eastAsia"/>
                <w:color w:val="000000"/>
                <w:kern w:val="0"/>
                <w:sz w:val="22"/>
                <w:szCs w:val="24"/>
              </w:rPr>
              <w:t>需提供相关证明材料，否则不得分。</w:t>
            </w:r>
          </w:p>
        </w:tc>
        <w:tc>
          <w:tcPr>
            <w:tcW w:w="991" w:type="dxa"/>
            <w:tcBorders>
              <w:top w:val="single" w:sz="4" w:space="0" w:color="auto"/>
              <w:left w:val="nil"/>
              <w:bottom w:val="single" w:sz="4" w:space="0" w:color="auto"/>
              <w:right w:val="single" w:sz="4" w:space="0" w:color="auto"/>
            </w:tcBorders>
            <w:vAlign w:val="center"/>
          </w:tcPr>
          <w:p w14:paraId="27FCC89D" w14:textId="77777777" w:rsidR="005B4C75" w:rsidRPr="00B4176A" w:rsidRDefault="00B2776C"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7</w:t>
            </w:r>
            <w:r w:rsidR="005B4C75" w:rsidRPr="00B4176A">
              <w:rPr>
                <w:rFonts w:asciiTheme="minorEastAsia" w:hAnsiTheme="minorEastAsia" w:cs="宋体" w:hint="eastAsia"/>
                <w:color w:val="000000"/>
                <w:kern w:val="0"/>
                <w:sz w:val="22"/>
                <w:szCs w:val="24"/>
              </w:rPr>
              <w:t>分</w:t>
            </w:r>
          </w:p>
        </w:tc>
      </w:tr>
      <w:tr w:rsidR="00B2776C" w:rsidRPr="00B4176A" w14:paraId="09BA05D1"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18B562D8" w14:textId="77777777" w:rsidR="00B2776C" w:rsidRDefault="00B2776C" w:rsidP="003A23E6">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lang w:bidi="en-US"/>
              </w:rPr>
              <w:t>9</w:t>
            </w:r>
          </w:p>
        </w:tc>
        <w:tc>
          <w:tcPr>
            <w:tcW w:w="2091" w:type="dxa"/>
            <w:tcBorders>
              <w:top w:val="single" w:sz="4" w:space="0" w:color="auto"/>
              <w:left w:val="single" w:sz="4" w:space="0" w:color="auto"/>
              <w:bottom w:val="single" w:sz="4" w:space="0" w:color="auto"/>
              <w:right w:val="single" w:sz="4" w:space="0" w:color="auto"/>
            </w:tcBorders>
            <w:vAlign w:val="center"/>
          </w:tcPr>
          <w:p w14:paraId="019DC8DF" w14:textId="77777777" w:rsidR="00B2776C" w:rsidRPr="00B4176A" w:rsidRDefault="00B2776C" w:rsidP="00431934">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食品配送</w:t>
            </w:r>
            <w:r w:rsidRPr="00B4176A">
              <w:rPr>
                <w:rFonts w:asciiTheme="minorEastAsia" w:hAnsiTheme="minorEastAsia" w:cs="宋体" w:hint="eastAsia"/>
                <w:color w:val="000000"/>
                <w:kern w:val="0"/>
                <w:sz w:val="22"/>
                <w:szCs w:val="24"/>
              </w:rPr>
              <w:t>服务能力</w:t>
            </w:r>
          </w:p>
        </w:tc>
        <w:tc>
          <w:tcPr>
            <w:tcW w:w="5134" w:type="dxa"/>
            <w:tcBorders>
              <w:top w:val="single" w:sz="4" w:space="0" w:color="auto"/>
              <w:left w:val="single" w:sz="4" w:space="0" w:color="auto"/>
              <w:bottom w:val="single" w:sz="4" w:space="0" w:color="auto"/>
              <w:right w:val="single" w:sz="4" w:space="0" w:color="auto"/>
            </w:tcBorders>
            <w:vAlign w:val="center"/>
          </w:tcPr>
          <w:p w14:paraId="1D2FC2AB" w14:textId="77777777" w:rsidR="00B2776C" w:rsidRPr="00B4176A" w:rsidRDefault="00B2776C" w:rsidP="00431934">
            <w:pPr>
              <w:widowControl/>
              <w:spacing w:line="276" w:lineRule="auto"/>
              <w:jc w:val="left"/>
              <w:rPr>
                <w:rFonts w:asciiTheme="minorEastAsia" w:hAnsiTheme="minorEastAsia" w:cs="宋体"/>
                <w:sz w:val="22"/>
                <w:szCs w:val="24"/>
              </w:rPr>
            </w:pPr>
            <w:r w:rsidRPr="00B4176A">
              <w:rPr>
                <w:rFonts w:asciiTheme="minorEastAsia" w:hAnsiTheme="minorEastAsia" w:cs="宋体" w:hint="eastAsia"/>
                <w:sz w:val="22"/>
                <w:szCs w:val="24"/>
              </w:rPr>
              <w:t>1、上海有独立</w:t>
            </w:r>
            <w:r>
              <w:rPr>
                <w:rFonts w:asciiTheme="minorEastAsia" w:hAnsiTheme="minorEastAsia" w:cs="宋体" w:hint="eastAsia"/>
                <w:sz w:val="22"/>
                <w:szCs w:val="24"/>
              </w:rPr>
              <w:t>配送中心</w:t>
            </w:r>
            <w:r w:rsidRPr="00B4176A">
              <w:rPr>
                <w:rFonts w:asciiTheme="minorEastAsia" w:hAnsiTheme="minorEastAsia" w:cs="宋体" w:hint="eastAsia"/>
                <w:sz w:val="22"/>
                <w:szCs w:val="24"/>
              </w:rPr>
              <w:t>，提供相应的证明材料。2分</w:t>
            </w:r>
          </w:p>
          <w:p w14:paraId="4C4BE1AE" w14:textId="77777777" w:rsidR="00B2776C" w:rsidRPr="00B4176A" w:rsidRDefault="00B2776C" w:rsidP="00431934">
            <w:pPr>
              <w:widowControl/>
              <w:spacing w:line="276" w:lineRule="auto"/>
              <w:jc w:val="left"/>
              <w:rPr>
                <w:rFonts w:asciiTheme="minorEastAsia" w:hAnsiTheme="minorEastAsia" w:cs="宋体"/>
                <w:kern w:val="0"/>
                <w:sz w:val="22"/>
                <w:szCs w:val="24"/>
              </w:rPr>
            </w:pPr>
            <w:r w:rsidRPr="00B4176A">
              <w:rPr>
                <w:rFonts w:asciiTheme="minorEastAsia" w:hAnsiTheme="minorEastAsia" w:cs="宋体" w:hint="eastAsia"/>
                <w:sz w:val="22"/>
                <w:szCs w:val="24"/>
              </w:rPr>
              <w:t>2、</w:t>
            </w:r>
            <w:r>
              <w:rPr>
                <w:rFonts w:asciiTheme="minorEastAsia" w:hAnsiTheme="minorEastAsia" w:cs="宋体" w:hint="eastAsia"/>
                <w:sz w:val="22"/>
                <w:szCs w:val="24"/>
              </w:rPr>
              <w:t>每天配送次数与及时性。</w:t>
            </w:r>
          </w:p>
        </w:tc>
        <w:tc>
          <w:tcPr>
            <w:tcW w:w="991" w:type="dxa"/>
            <w:tcBorders>
              <w:top w:val="single" w:sz="4" w:space="0" w:color="auto"/>
              <w:left w:val="nil"/>
              <w:bottom w:val="single" w:sz="4" w:space="0" w:color="auto"/>
              <w:right w:val="single" w:sz="4" w:space="0" w:color="auto"/>
            </w:tcBorders>
            <w:vAlign w:val="center"/>
          </w:tcPr>
          <w:p w14:paraId="161DA119" w14:textId="77777777" w:rsidR="00B2776C" w:rsidRPr="00B4176A" w:rsidRDefault="00B2776C"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5分</w:t>
            </w:r>
          </w:p>
        </w:tc>
      </w:tr>
      <w:tr w:rsidR="00B2776C" w:rsidRPr="00B4176A" w14:paraId="0B415F9C"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407DCC36" w14:textId="77777777" w:rsidR="00B2776C" w:rsidRPr="00B4176A" w:rsidRDefault="00B2776C"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kern w:val="0"/>
                <w:sz w:val="22"/>
                <w:szCs w:val="24"/>
              </w:rPr>
              <w:t>10</w:t>
            </w:r>
          </w:p>
        </w:tc>
        <w:tc>
          <w:tcPr>
            <w:tcW w:w="2091" w:type="dxa"/>
            <w:tcBorders>
              <w:top w:val="single" w:sz="4" w:space="0" w:color="auto"/>
              <w:left w:val="single" w:sz="4" w:space="0" w:color="auto"/>
              <w:bottom w:val="single" w:sz="4" w:space="0" w:color="auto"/>
              <w:right w:val="single" w:sz="4" w:space="0" w:color="auto"/>
            </w:tcBorders>
            <w:vAlign w:val="center"/>
          </w:tcPr>
          <w:p w14:paraId="351010AE" w14:textId="77777777" w:rsidR="00B2776C" w:rsidRPr="00B4176A" w:rsidRDefault="00B2776C"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kern w:val="0"/>
                <w:sz w:val="22"/>
                <w:szCs w:val="24"/>
              </w:rPr>
              <w:t>业绩</w:t>
            </w:r>
          </w:p>
        </w:tc>
        <w:tc>
          <w:tcPr>
            <w:tcW w:w="5134" w:type="dxa"/>
            <w:tcBorders>
              <w:top w:val="single" w:sz="4" w:space="0" w:color="auto"/>
              <w:left w:val="single" w:sz="4" w:space="0" w:color="auto"/>
              <w:bottom w:val="single" w:sz="4" w:space="0" w:color="auto"/>
              <w:right w:val="single" w:sz="4" w:space="0" w:color="auto"/>
            </w:tcBorders>
            <w:vAlign w:val="center"/>
          </w:tcPr>
          <w:p w14:paraId="445CAD9D" w14:textId="77777777" w:rsidR="00B2776C" w:rsidRPr="00B4176A" w:rsidRDefault="00B2776C" w:rsidP="0061344B">
            <w:pPr>
              <w:widowControl/>
              <w:spacing w:line="276" w:lineRule="auto"/>
              <w:jc w:val="left"/>
              <w:rPr>
                <w:rFonts w:asciiTheme="minorEastAsia" w:hAnsiTheme="minorEastAsia" w:cs="宋体"/>
                <w:sz w:val="22"/>
                <w:szCs w:val="24"/>
              </w:rPr>
            </w:pPr>
            <w:r w:rsidRPr="00B4176A">
              <w:rPr>
                <w:rFonts w:asciiTheme="minorEastAsia" w:hAnsiTheme="minorEastAsia" w:cs="宋体" w:hint="eastAsia"/>
                <w:sz w:val="22"/>
                <w:szCs w:val="24"/>
              </w:rPr>
              <w:t>投标人201</w:t>
            </w:r>
            <w:r>
              <w:rPr>
                <w:rFonts w:asciiTheme="minorEastAsia" w:hAnsiTheme="minorEastAsia" w:cs="宋体" w:hint="eastAsia"/>
                <w:sz w:val="22"/>
                <w:szCs w:val="24"/>
              </w:rPr>
              <w:t>7</w:t>
            </w:r>
            <w:r w:rsidRPr="00B4176A">
              <w:rPr>
                <w:rFonts w:asciiTheme="minorEastAsia" w:hAnsiTheme="minorEastAsia" w:cs="宋体" w:hint="eastAsia"/>
                <w:sz w:val="22"/>
                <w:szCs w:val="24"/>
              </w:rPr>
              <w:t>年1月1日以来的类似</w:t>
            </w:r>
            <w:r>
              <w:rPr>
                <w:rFonts w:asciiTheme="minorEastAsia" w:hAnsiTheme="minorEastAsia" w:cs="宋体" w:hint="eastAsia"/>
                <w:sz w:val="22"/>
                <w:szCs w:val="24"/>
              </w:rPr>
              <w:t>医院</w:t>
            </w:r>
            <w:r w:rsidR="0061344B">
              <w:rPr>
                <w:rFonts w:asciiTheme="minorEastAsia" w:hAnsiTheme="minorEastAsia" w:cs="宋体" w:hint="eastAsia"/>
                <w:sz w:val="22"/>
                <w:szCs w:val="24"/>
              </w:rPr>
              <w:t>咖啡吧</w:t>
            </w:r>
            <w:r>
              <w:rPr>
                <w:rFonts w:asciiTheme="minorEastAsia" w:hAnsiTheme="minorEastAsia" w:cs="宋体" w:hint="eastAsia"/>
                <w:sz w:val="22"/>
                <w:szCs w:val="24"/>
              </w:rPr>
              <w:t>项目</w:t>
            </w:r>
            <w:r w:rsidRPr="00B4176A">
              <w:rPr>
                <w:rFonts w:asciiTheme="minorEastAsia" w:hAnsiTheme="minorEastAsia" w:cs="宋体" w:hint="eastAsia"/>
                <w:sz w:val="22"/>
                <w:szCs w:val="24"/>
              </w:rPr>
              <w:t>业绩，有1个得1分，最多得</w:t>
            </w:r>
            <w:r>
              <w:rPr>
                <w:rFonts w:asciiTheme="minorEastAsia" w:hAnsiTheme="minorEastAsia" w:cs="宋体" w:hint="eastAsia"/>
                <w:sz w:val="22"/>
                <w:szCs w:val="24"/>
              </w:rPr>
              <w:t>3</w:t>
            </w:r>
            <w:r w:rsidRPr="00B4176A">
              <w:rPr>
                <w:rFonts w:asciiTheme="minorEastAsia" w:hAnsiTheme="minorEastAsia" w:cs="宋体" w:hint="eastAsia"/>
                <w:sz w:val="22"/>
                <w:szCs w:val="24"/>
              </w:rPr>
              <w:t>分（以合同或中标通知书并加盖投标单位公章为准）</w:t>
            </w:r>
          </w:p>
        </w:tc>
        <w:tc>
          <w:tcPr>
            <w:tcW w:w="991" w:type="dxa"/>
            <w:tcBorders>
              <w:top w:val="single" w:sz="4" w:space="0" w:color="auto"/>
              <w:left w:val="nil"/>
              <w:bottom w:val="single" w:sz="4" w:space="0" w:color="auto"/>
              <w:right w:val="single" w:sz="4" w:space="0" w:color="auto"/>
            </w:tcBorders>
            <w:vAlign w:val="center"/>
          </w:tcPr>
          <w:p w14:paraId="327D4809" w14:textId="77777777" w:rsidR="00B2776C" w:rsidRPr="00B4176A" w:rsidRDefault="00B2776C"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3</w:t>
            </w:r>
            <w:r w:rsidRPr="00B4176A">
              <w:rPr>
                <w:rFonts w:asciiTheme="minorEastAsia" w:hAnsiTheme="minorEastAsia" w:cs="宋体" w:hint="eastAsia"/>
                <w:color w:val="000000"/>
                <w:kern w:val="0"/>
                <w:sz w:val="22"/>
                <w:szCs w:val="24"/>
              </w:rPr>
              <w:t>分</w:t>
            </w:r>
          </w:p>
        </w:tc>
      </w:tr>
    </w:tbl>
    <w:p w14:paraId="65FD8B15" w14:textId="77777777" w:rsidR="00B4176A" w:rsidRDefault="00B4176A" w:rsidP="00B4176A">
      <w:pPr>
        <w:adjustRightInd w:val="0"/>
        <w:snapToGrid w:val="0"/>
        <w:spacing w:line="360" w:lineRule="auto"/>
        <w:rPr>
          <w:rFonts w:asciiTheme="minorEastAsia" w:hAnsiTheme="minorEastAsia"/>
          <w:snapToGrid w:val="0"/>
          <w:color w:val="000000"/>
          <w:kern w:val="0"/>
          <w:sz w:val="24"/>
          <w:szCs w:val="24"/>
        </w:rPr>
      </w:pPr>
    </w:p>
    <w:p w14:paraId="4ACD934C" w14:textId="77777777" w:rsidR="00B4176A" w:rsidRDefault="00B4176A" w:rsidP="00B4176A">
      <w:pPr>
        <w:adjustRightInd w:val="0"/>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snapToGrid w:val="0"/>
          <w:color w:val="000000"/>
          <w:kern w:val="0"/>
          <w:sz w:val="24"/>
          <w:szCs w:val="24"/>
        </w:rPr>
        <w:t>(</w:t>
      </w:r>
      <w:r w:rsidRPr="00B4176A">
        <w:rPr>
          <w:rFonts w:asciiTheme="minorEastAsia" w:hAnsiTheme="minorEastAsia" w:hint="eastAsia"/>
          <w:snapToGrid w:val="0"/>
          <w:color w:val="000000"/>
          <w:kern w:val="0"/>
          <w:sz w:val="24"/>
          <w:szCs w:val="24"/>
        </w:rPr>
        <w:t>二</w:t>
      </w:r>
      <w:r w:rsidRPr="00B4176A">
        <w:rPr>
          <w:rFonts w:asciiTheme="minorEastAsia" w:hAnsiTheme="minorEastAsia"/>
          <w:snapToGrid w:val="0"/>
          <w:color w:val="000000"/>
          <w:kern w:val="0"/>
          <w:sz w:val="24"/>
          <w:szCs w:val="24"/>
        </w:rPr>
        <w:t>)</w:t>
      </w:r>
      <w:r w:rsidRPr="00B4176A">
        <w:rPr>
          <w:rFonts w:asciiTheme="minorEastAsia" w:hAnsiTheme="minorEastAsia"/>
          <w:b/>
          <w:bCs/>
          <w:snapToGrid w:val="0"/>
          <w:color w:val="000000"/>
          <w:kern w:val="0"/>
          <w:sz w:val="24"/>
          <w:szCs w:val="24"/>
        </w:rPr>
        <w:t>价格分：总分值30分。</w:t>
      </w:r>
    </w:p>
    <w:tbl>
      <w:tblPr>
        <w:tblW w:w="8890" w:type="dxa"/>
        <w:jc w:val="center"/>
        <w:tblLayout w:type="fixed"/>
        <w:tblLook w:val="0000" w:firstRow="0" w:lastRow="0" w:firstColumn="0" w:lastColumn="0" w:noHBand="0" w:noVBand="0"/>
      </w:tblPr>
      <w:tblGrid>
        <w:gridCol w:w="674"/>
        <w:gridCol w:w="2091"/>
        <w:gridCol w:w="5134"/>
        <w:gridCol w:w="991"/>
      </w:tblGrid>
      <w:tr w:rsidR="00B4176A" w:rsidRPr="00B4176A" w14:paraId="1316D218" w14:textId="77777777" w:rsidTr="000623EA">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4B98AF50"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序号</w:t>
            </w:r>
            <w:proofErr w:type="spellEnd"/>
          </w:p>
        </w:tc>
        <w:tc>
          <w:tcPr>
            <w:tcW w:w="2091" w:type="dxa"/>
            <w:tcBorders>
              <w:top w:val="single" w:sz="4" w:space="0" w:color="auto"/>
              <w:left w:val="nil"/>
              <w:bottom w:val="single" w:sz="4" w:space="0" w:color="auto"/>
              <w:right w:val="single" w:sz="4" w:space="0" w:color="auto"/>
            </w:tcBorders>
            <w:vAlign w:val="center"/>
          </w:tcPr>
          <w:p w14:paraId="3B8A6EB3"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评估要素</w:t>
            </w:r>
            <w:proofErr w:type="spellEnd"/>
          </w:p>
        </w:tc>
        <w:tc>
          <w:tcPr>
            <w:tcW w:w="5134" w:type="dxa"/>
            <w:tcBorders>
              <w:top w:val="single" w:sz="4" w:space="0" w:color="auto"/>
              <w:left w:val="nil"/>
              <w:bottom w:val="single" w:sz="4" w:space="0" w:color="auto"/>
              <w:right w:val="single" w:sz="4" w:space="0" w:color="auto"/>
            </w:tcBorders>
            <w:vAlign w:val="center"/>
          </w:tcPr>
          <w:p w14:paraId="48C58C50"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主要评估内容</w:t>
            </w:r>
            <w:proofErr w:type="spellEnd"/>
          </w:p>
        </w:tc>
        <w:tc>
          <w:tcPr>
            <w:tcW w:w="991" w:type="dxa"/>
            <w:tcBorders>
              <w:top w:val="single" w:sz="4" w:space="0" w:color="auto"/>
              <w:left w:val="nil"/>
              <w:bottom w:val="single" w:sz="4" w:space="0" w:color="auto"/>
              <w:right w:val="single" w:sz="4" w:space="0" w:color="auto"/>
            </w:tcBorders>
            <w:vAlign w:val="center"/>
          </w:tcPr>
          <w:p w14:paraId="5DA4B73F"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得分</w:t>
            </w:r>
            <w:proofErr w:type="spellEnd"/>
          </w:p>
        </w:tc>
      </w:tr>
      <w:tr w:rsidR="00B4176A" w:rsidRPr="00B4176A" w14:paraId="072EEEB8"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6D868CE7"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sidRPr="00B4176A">
              <w:rPr>
                <w:rFonts w:asciiTheme="minorEastAsia" w:hAnsiTheme="minorEastAsia" w:cs="宋体" w:hint="eastAsia"/>
                <w:color w:val="000000"/>
                <w:kern w:val="0"/>
                <w:sz w:val="24"/>
                <w:szCs w:val="24"/>
                <w:lang w:eastAsia="en-US"/>
              </w:rPr>
              <w:t>1</w:t>
            </w:r>
          </w:p>
        </w:tc>
        <w:tc>
          <w:tcPr>
            <w:tcW w:w="2091" w:type="dxa"/>
            <w:tcBorders>
              <w:top w:val="single" w:sz="4" w:space="0" w:color="auto"/>
              <w:left w:val="single" w:sz="4" w:space="0" w:color="auto"/>
              <w:bottom w:val="single" w:sz="4" w:space="0" w:color="auto"/>
              <w:right w:val="single" w:sz="4" w:space="0" w:color="auto"/>
            </w:tcBorders>
            <w:vAlign w:val="center"/>
          </w:tcPr>
          <w:p w14:paraId="5DD85DDF"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rPr>
              <w:t>租金</w:t>
            </w:r>
          </w:p>
        </w:tc>
        <w:tc>
          <w:tcPr>
            <w:tcW w:w="5134" w:type="dxa"/>
            <w:tcBorders>
              <w:top w:val="single" w:sz="4" w:space="0" w:color="auto"/>
              <w:left w:val="single" w:sz="4" w:space="0" w:color="auto"/>
              <w:bottom w:val="single" w:sz="4" w:space="0" w:color="auto"/>
              <w:right w:val="single" w:sz="4" w:space="0" w:color="auto"/>
            </w:tcBorders>
            <w:vAlign w:val="center"/>
          </w:tcPr>
          <w:p w14:paraId="509619D7" w14:textId="77777777" w:rsidR="00B4176A" w:rsidRDefault="00B4176A" w:rsidP="000623EA">
            <w:pPr>
              <w:widowControl/>
              <w:spacing w:line="360" w:lineRule="auto"/>
              <w:jc w:val="left"/>
              <w:rPr>
                <w:rFonts w:asciiTheme="minorEastAsia" w:hAnsiTheme="minorEastAsia" w:cs="宋体"/>
                <w:color w:val="000000"/>
                <w:kern w:val="0"/>
                <w:sz w:val="24"/>
                <w:szCs w:val="24"/>
              </w:rPr>
            </w:pPr>
            <w:r w:rsidRPr="00B4176A">
              <w:rPr>
                <w:rFonts w:asciiTheme="minorEastAsia" w:hAnsiTheme="minorEastAsia" w:cs="宋体" w:hint="eastAsia"/>
                <w:color w:val="000000"/>
                <w:kern w:val="0"/>
                <w:sz w:val="24"/>
                <w:szCs w:val="24"/>
              </w:rPr>
              <w:t>根据</w:t>
            </w:r>
            <w:r>
              <w:rPr>
                <w:rFonts w:asciiTheme="minorEastAsia" w:hAnsiTheme="minorEastAsia" w:cs="宋体" w:hint="eastAsia"/>
                <w:color w:val="000000"/>
                <w:kern w:val="0"/>
                <w:sz w:val="24"/>
                <w:szCs w:val="24"/>
              </w:rPr>
              <w:t>竞争性谈判单位提供的租金报价评分</w:t>
            </w:r>
            <w:r w:rsidRPr="00B4176A">
              <w:rPr>
                <w:rFonts w:asciiTheme="minorEastAsia" w:hAnsiTheme="minorEastAsia" w:cs="宋体" w:hint="eastAsia"/>
                <w:color w:val="000000"/>
                <w:kern w:val="0"/>
                <w:sz w:val="24"/>
                <w:szCs w:val="24"/>
              </w:rPr>
              <w:t>。</w:t>
            </w:r>
          </w:p>
          <w:p w14:paraId="296A212D" w14:textId="77777777" w:rsidR="00B4176A" w:rsidRDefault="00B4176A" w:rsidP="00B4176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r w:rsidR="002F7884">
              <w:rPr>
                <w:rFonts w:asciiTheme="minorEastAsia" w:hAnsiTheme="minorEastAsia" w:cs="宋体" w:hint="eastAsia"/>
                <w:color w:val="000000"/>
                <w:kern w:val="0"/>
                <w:sz w:val="24"/>
                <w:szCs w:val="24"/>
              </w:rPr>
              <w:t>______</w:t>
            </w:r>
            <w:r>
              <w:rPr>
                <w:rFonts w:asciiTheme="minorEastAsia" w:hAnsiTheme="minorEastAsia" w:cs="宋体" w:hint="eastAsia"/>
                <w:color w:val="000000"/>
                <w:kern w:val="0"/>
                <w:sz w:val="24"/>
                <w:szCs w:val="24"/>
              </w:rPr>
              <w:t>元</w:t>
            </w:r>
            <w:r w:rsidR="00456196">
              <w:rPr>
                <w:rFonts w:asciiTheme="minorEastAsia" w:hAnsiTheme="minorEastAsia" w:cs="宋体" w:hint="eastAsia"/>
                <w:color w:val="000000"/>
                <w:kern w:val="0"/>
                <w:sz w:val="24"/>
                <w:szCs w:val="24"/>
              </w:rPr>
              <w:t>/年</w:t>
            </w:r>
          </w:p>
          <w:p w14:paraId="67878D8B" w14:textId="77777777" w:rsidR="002F7884" w:rsidRPr="00B4176A" w:rsidRDefault="002F7884">
            <w:pPr>
              <w:widowControl/>
              <w:spacing w:line="360" w:lineRule="auto"/>
              <w:jc w:val="left"/>
              <w:rPr>
                <w:rFonts w:asciiTheme="minorEastAsia" w:hAnsiTheme="minorEastAsia" w:cs="宋体"/>
                <w:color w:val="000000"/>
                <w:kern w:val="0"/>
                <w:sz w:val="24"/>
                <w:szCs w:val="24"/>
              </w:rPr>
            </w:pPr>
            <w:r w:rsidRPr="002F7884">
              <w:rPr>
                <w:rFonts w:asciiTheme="minorEastAsia" w:hAnsiTheme="minorEastAsia" w:cs="宋体" w:hint="eastAsia"/>
                <w:color w:val="000000"/>
                <w:kern w:val="0"/>
                <w:sz w:val="24"/>
                <w:szCs w:val="24"/>
              </w:rPr>
              <w:t>租金报价最高得满分，按由高到低依次递减</w:t>
            </w:r>
            <w:r w:rsidR="0025367C">
              <w:rPr>
                <w:rFonts w:asciiTheme="minorEastAsia" w:hAnsiTheme="minorEastAsia" w:cs="宋体" w:hint="eastAsia"/>
                <w:color w:val="000000"/>
                <w:kern w:val="0"/>
                <w:sz w:val="24"/>
                <w:szCs w:val="24"/>
              </w:rPr>
              <w:t>3</w:t>
            </w:r>
            <w:r w:rsidRPr="002F7884">
              <w:rPr>
                <w:rFonts w:asciiTheme="minorEastAsia" w:hAnsiTheme="minorEastAsia" w:cs="宋体" w:hint="eastAsia"/>
                <w:color w:val="000000"/>
                <w:kern w:val="0"/>
                <w:sz w:val="24"/>
                <w:szCs w:val="24"/>
              </w:rPr>
              <w:t>分。</w:t>
            </w:r>
          </w:p>
        </w:tc>
        <w:tc>
          <w:tcPr>
            <w:tcW w:w="991" w:type="dxa"/>
            <w:tcBorders>
              <w:top w:val="single" w:sz="4" w:space="0" w:color="auto"/>
              <w:left w:val="nil"/>
              <w:bottom w:val="single" w:sz="4" w:space="0" w:color="auto"/>
              <w:right w:val="single" w:sz="4" w:space="0" w:color="auto"/>
            </w:tcBorders>
            <w:vAlign w:val="center"/>
          </w:tcPr>
          <w:p w14:paraId="564DF14D"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rPr>
              <w:t>30</w:t>
            </w:r>
            <w:r w:rsidRPr="00B4176A">
              <w:rPr>
                <w:rFonts w:asciiTheme="minorEastAsia" w:hAnsiTheme="minorEastAsia" w:cs="宋体" w:hint="eastAsia"/>
                <w:color w:val="000000"/>
                <w:kern w:val="0"/>
                <w:sz w:val="24"/>
                <w:szCs w:val="24"/>
                <w:lang w:eastAsia="en-US"/>
              </w:rPr>
              <w:t>分</w:t>
            </w:r>
          </w:p>
        </w:tc>
      </w:tr>
    </w:tbl>
    <w:p w14:paraId="2E88B0DB" w14:textId="77777777" w:rsidR="00B4176A" w:rsidRPr="00B4176A" w:rsidRDefault="00B4176A" w:rsidP="00B4176A">
      <w:pPr>
        <w:adjustRightInd w:val="0"/>
        <w:snapToGrid w:val="0"/>
        <w:spacing w:line="360" w:lineRule="auto"/>
        <w:rPr>
          <w:rFonts w:asciiTheme="minorEastAsia" w:hAnsiTheme="minorEastAsia"/>
          <w:b/>
          <w:bCs/>
          <w:snapToGrid w:val="0"/>
          <w:color w:val="000000"/>
          <w:kern w:val="0"/>
          <w:sz w:val="24"/>
          <w:szCs w:val="24"/>
        </w:rPr>
      </w:pPr>
    </w:p>
    <w:p w14:paraId="4CF59B3F" w14:textId="77777777" w:rsidR="00B4176A" w:rsidRPr="00B4176A" w:rsidRDefault="00B4176A" w:rsidP="00B4176A">
      <w:pPr>
        <w:widowControl/>
        <w:shd w:val="clear" w:color="auto" w:fill="FFFFFF"/>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hint="eastAsia"/>
          <w:snapToGrid w:val="0"/>
          <w:color w:val="000000"/>
          <w:kern w:val="0"/>
          <w:sz w:val="24"/>
          <w:szCs w:val="24"/>
        </w:rPr>
        <w:t>1、</w:t>
      </w:r>
      <w:r w:rsidRPr="00B4176A">
        <w:rPr>
          <w:rFonts w:asciiTheme="minorEastAsia" w:hAnsiTheme="minorEastAsia" w:hint="eastAsia"/>
          <w:b/>
          <w:bCs/>
          <w:snapToGrid w:val="0"/>
          <w:color w:val="000000"/>
          <w:kern w:val="0"/>
          <w:sz w:val="24"/>
          <w:szCs w:val="24"/>
        </w:rPr>
        <w:t>投标人投标报价中如有缺漏项</w:t>
      </w:r>
      <w:r w:rsidRPr="00B4176A">
        <w:rPr>
          <w:rFonts w:asciiTheme="minorEastAsia" w:hAnsiTheme="minorEastAsia" w:hint="eastAsia"/>
          <w:b/>
          <w:bCs/>
          <w:snapToGrid w:val="0"/>
          <w:color w:val="000000"/>
          <w:kern w:val="0"/>
          <w:sz w:val="24"/>
          <w:szCs w:val="24"/>
          <w:lang w:val="fi-FI"/>
        </w:rPr>
        <w:t>，则</w:t>
      </w:r>
      <w:r w:rsidRPr="00B4176A">
        <w:rPr>
          <w:rFonts w:asciiTheme="minorEastAsia" w:hAnsiTheme="minorEastAsia" w:hint="eastAsia"/>
          <w:b/>
          <w:bCs/>
          <w:snapToGrid w:val="0"/>
          <w:color w:val="000000"/>
          <w:kern w:val="0"/>
          <w:sz w:val="24"/>
          <w:szCs w:val="24"/>
        </w:rPr>
        <w:t>将其它进入详细评审的投标人中的该项</w:t>
      </w:r>
      <w:proofErr w:type="gramStart"/>
      <w:r w:rsidRPr="00B4176A">
        <w:rPr>
          <w:rFonts w:asciiTheme="minorEastAsia" w:hAnsiTheme="minorEastAsia" w:hint="eastAsia"/>
          <w:b/>
          <w:bCs/>
          <w:snapToGrid w:val="0"/>
          <w:color w:val="000000"/>
          <w:kern w:val="0"/>
          <w:sz w:val="24"/>
          <w:szCs w:val="24"/>
        </w:rPr>
        <w:t>最</w:t>
      </w:r>
      <w:proofErr w:type="gramEnd"/>
      <w:r w:rsidRPr="00B4176A">
        <w:rPr>
          <w:rFonts w:asciiTheme="minorEastAsia" w:hAnsiTheme="minorEastAsia" w:hint="eastAsia"/>
          <w:b/>
          <w:bCs/>
          <w:snapToGrid w:val="0"/>
          <w:color w:val="000000"/>
          <w:kern w:val="0"/>
          <w:sz w:val="24"/>
          <w:szCs w:val="24"/>
        </w:rPr>
        <w:t>高价计入该投标人修正后的</w:t>
      </w:r>
      <w:r w:rsidRPr="00B4176A">
        <w:rPr>
          <w:rFonts w:asciiTheme="minorEastAsia" w:hAnsiTheme="minorEastAsia"/>
          <w:b/>
          <w:bCs/>
          <w:snapToGrid w:val="0"/>
          <w:color w:val="000000"/>
          <w:kern w:val="0"/>
          <w:sz w:val="24"/>
          <w:szCs w:val="24"/>
        </w:rPr>
        <w:t>投标</w:t>
      </w:r>
      <w:r w:rsidRPr="00B4176A">
        <w:rPr>
          <w:rFonts w:asciiTheme="minorEastAsia" w:hAnsiTheme="minorEastAsia" w:hint="eastAsia"/>
          <w:b/>
          <w:bCs/>
          <w:snapToGrid w:val="0"/>
          <w:color w:val="000000"/>
          <w:kern w:val="0"/>
          <w:sz w:val="24"/>
          <w:szCs w:val="24"/>
        </w:rPr>
        <w:t>总</w:t>
      </w:r>
      <w:r w:rsidRPr="00B4176A">
        <w:rPr>
          <w:rFonts w:asciiTheme="minorEastAsia" w:hAnsiTheme="minorEastAsia"/>
          <w:b/>
          <w:bCs/>
          <w:snapToGrid w:val="0"/>
          <w:color w:val="000000"/>
          <w:kern w:val="0"/>
          <w:sz w:val="24"/>
          <w:szCs w:val="24"/>
        </w:rPr>
        <w:t>价</w:t>
      </w:r>
      <w:r w:rsidRPr="00B4176A">
        <w:rPr>
          <w:rFonts w:asciiTheme="minorEastAsia" w:hAnsiTheme="minorEastAsia" w:hint="eastAsia"/>
          <w:b/>
          <w:bCs/>
          <w:snapToGrid w:val="0"/>
          <w:color w:val="000000"/>
          <w:kern w:val="0"/>
          <w:sz w:val="24"/>
          <w:szCs w:val="24"/>
        </w:rPr>
        <w:t>中，作为其价格评分的评审价。</w:t>
      </w:r>
    </w:p>
    <w:p w14:paraId="0551A9FD" w14:textId="77777777" w:rsidR="00B4176A" w:rsidRPr="00B4176A" w:rsidRDefault="00B4176A" w:rsidP="00B4176A">
      <w:pPr>
        <w:spacing w:line="360" w:lineRule="auto"/>
        <w:rPr>
          <w:rFonts w:asciiTheme="minorEastAsia" w:hAnsiTheme="minorEastAsia"/>
          <w:b/>
          <w:snapToGrid w:val="0"/>
          <w:color w:val="000000"/>
          <w:kern w:val="0"/>
          <w:sz w:val="24"/>
          <w:szCs w:val="24"/>
        </w:rPr>
      </w:pPr>
      <w:r w:rsidRPr="00B4176A">
        <w:rPr>
          <w:rFonts w:asciiTheme="minorEastAsia" w:hAnsiTheme="minorEastAsia"/>
          <w:b/>
          <w:snapToGrid w:val="0"/>
          <w:color w:val="000000"/>
          <w:kern w:val="0"/>
          <w:sz w:val="24"/>
          <w:szCs w:val="24"/>
        </w:rPr>
        <w:t>(</w:t>
      </w:r>
      <w:r w:rsidRPr="00B4176A">
        <w:rPr>
          <w:rFonts w:asciiTheme="minorEastAsia" w:hAnsiTheme="minorEastAsia" w:hint="eastAsia"/>
          <w:b/>
          <w:snapToGrid w:val="0"/>
          <w:color w:val="000000"/>
          <w:kern w:val="0"/>
          <w:sz w:val="24"/>
          <w:szCs w:val="24"/>
        </w:rPr>
        <w:t>三</w:t>
      </w:r>
      <w:r w:rsidRPr="00B4176A">
        <w:rPr>
          <w:rFonts w:asciiTheme="minorEastAsia" w:hAnsiTheme="minorEastAsia"/>
          <w:b/>
          <w:snapToGrid w:val="0"/>
          <w:color w:val="000000"/>
          <w:kern w:val="0"/>
          <w:sz w:val="24"/>
          <w:szCs w:val="24"/>
        </w:rPr>
        <w:t>)</w:t>
      </w:r>
      <w:r w:rsidRPr="00B4176A">
        <w:rPr>
          <w:rFonts w:asciiTheme="minorEastAsia" w:hAnsiTheme="minorEastAsia" w:hint="eastAsia"/>
          <w:b/>
          <w:snapToGrid w:val="0"/>
          <w:color w:val="000000"/>
          <w:kern w:val="0"/>
          <w:sz w:val="24"/>
          <w:szCs w:val="24"/>
        </w:rPr>
        <w:t>排序</w:t>
      </w:r>
    </w:p>
    <w:p w14:paraId="28F30A2E" w14:textId="77777777" w:rsidR="00B4176A" w:rsidRPr="00B4176A" w:rsidRDefault="00B4176A" w:rsidP="00B4176A">
      <w:pPr>
        <w:spacing w:line="360" w:lineRule="auto"/>
        <w:ind w:firstLineChars="236" w:firstLine="566"/>
        <w:rPr>
          <w:rFonts w:asciiTheme="minorEastAsia" w:hAnsiTheme="minorEastAsia"/>
          <w:snapToGrid w:val="0"/>
          <w:color w:val="000000"/>
          <w:kern w:val="0"/>
          <w:sz w:val="24"/>
          <w:szCs w:val="24"/>
        </w:rPr>
      </w:pPr>
      <w:r w:rsidRPr="00B4176A">
        <w:rPr>
          <w:rFonts w:asciiTheme="minorEastAsia" w:hAnsiTheme="minorEastAsia"/>
          <w:snapToGrid w:val="0"/>
          <w:color w:val="000000"/>
          <w:kern w:val="0"/>
          <w:sz w:val="24"/>
          <w:szCs w:val="24"/>
        </w:rPr>
        <w:t>评标委员会按综合得分</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技术</w:t>
      </w:r>
      <w:r w:rsidRPr="00B4176A">
        <w:rPr>
          <w:rFonts w:asciiTheme="minorEastAsia" w:hAnsiTheme="minorEastAsia" w:hint="eastAsia"/>
          <w:snapToGrid w:val="0"/>
          <w:color w:val="000000"/>
          <w:kern w:val="0"/>
          <w:sz w:val="24"/>
          <w:szCs w:val="24"/>
        </w:rPr>
        <w:t>商务</w:t>
      </w:r>
      <w:r w:rsidRPr="00B4176A">
        <w:rPr>
          <w:rFonts w:asciiTheme="minorEastAsia" w:hAnsiTheme="minorEastAsia"/>
          <w:snapToGrid w:val="0"/>
          <w:color w:val="000000"/>
          <w:kern w:val="0"/>
          <w:sz w:val="24"/>
          <w:szCs w:val="24"/>
        </w:rPr>
        <w:t>分</w:t>
      </w:r>
      <w:r w:rsidRPr="00B4176A">
        <w:rPr>
          <w:rFonts w:asciiTheme="minorEastAsia" w:hAnsiTheme="minorEastAsia" w:hint="eastAsia"/>
          <w:snapToGrid w:val="0"/>
          <w:color w:val="000000"/>
          <w:kern w:val="0"/>
          <w:sz w:val="24"/>
          <w:szCs w:val="24"/>
        </w:rPr>
        <w:t xml:space="preserve"> + 价格</w:t>
      </w:r>
      <w:r w:rsidRPr="00B4176A">
        <w:rPr>
          <w:rFonts w:asciiTheme="minorEastAsia" w:hAnsiTheme="minorEastAsia"/>
          <w:snapToGrid w:val="0"/>
          <w:color w:val="000000"/>
          <w:kern w:val="0"/>
          <w:sz w:val="24"/>
          <w:szCs w:val="24"/>
        </w:rPr>
        <w:t>分</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由高到低顺序对投标人进行排序，如出现</w:t>
      </w:r>
      <w:r w:rsidRPr="00B4176A">
        <w:rPr>
          <w:rFonts w:asciiTheme="minorEastAsia" w:hAnsiTheme="minorEastAsia" w:hint="eastAsia"/>
          <w:snapToGrid w:val="0"/>
          <w:color w:val="000000"/>
          <w:kern w:val="0"/>
          <w:sz w:val="24"/>
          <w:szCs w:val="24"/>
        </w:rPr>
        <w:t>综合</w:t>
      </w:r>
      <w:r w:rsidRPr="00B4176A">
        <w:rPr>
          <w:rFonts w:asciiTheme="minorEastAsia" w:hAnsiTheme="minorEastAsia"/>
          <w:snapToGrid w:val="0"/>
          <w:color w:val="000000"/>
          <w:kern w:val="0"/>
          <w:sz w:val="24"/>
          <w:szCs w:val="24"/>
        </w:rPr>
        <w:t>得分</w:t>
      </w:r>
      <w:r w:rsidRPr="00B4176A">
        <w:rPr>
          <w:rFonts w:asciiTheme="minorEastAsia" w:hAnsiTheme="minorEastAsia" w:hint="eastAsia"/>
          <w:snapToGrid w:val="0"/>
          <w:color w:val="000000"/>
          <w:kern w:val="0"/>
          <w:sz w:val="24"/>
          <w:szCs w:val="24"/>
        </w:rPr>
        <w:t>相同</w:t>
      </w:r>
      <w:r w:rsidRPr="00B4176A">
        <w:rPr>
          <w:rFonts w:asciiTheme="minorEastAsia" w:hAnsiTheme="minorEastAsia"/>
          <w:snapToGrid w:val="0"/>
          <w:color w:val="000000"/>
          <w:kern w:val="0"/>
          <w:sz w:val="24"/>
          <w:szCs w:val="24"/>
        </w:rPr>
        <w:t>的情况，则以</w:t>
      </w:r>
      <w:r w:rsidRPr="00B4176A">
        <w:rPr>
          <w:rFonts w:asciiTheme="minorEastAsia" w:hAnsiTheme="minorEastAsia" w:hint="eastAsia"/>
          <w:snapToGrid w:val="0"/>
          <w:color w:val="000000"/>
          <w:kern w:val="0"/>
          <w:sz w:val="24"/>
          <w:szCs w:val="24"/>
        </w:rPr>
        <w:t>技术商务得分高的</w:t>
      </w:r>
      <w:r w:rsidRPr="00B4176A">
        <w:rPr>
          <w:rFonts w:asciiTheme="minorEastAsia" w:hAnsiTheme="minorEastAsia"/>
          <w:snapToGrid w:val="0"/>
          <w:color w:val="000000"/>
          <w:kern w:val="0"/>
          <w:sz w:val="24"/>
          <w:szCs w:val="24"/>
        </w:rPr>
        <w:t>优先；如</w:t>
      </w:r>
      <w:r w:rsidRPr="00B4176A">
        <w:rPr>
          <w:rFonts w:asciiTheme="minorEastAsia" w:hAnsiTheme="minorEastAsia" w:hint="eastAsia"/>
          <w:snapToGrid w:val="0"/>
          <w:color w:val="000000"/>
          <w:kern w:val="0"/>
          <w:sz w:val="24"/>
          <w:szCs w:val="24"/>
        </w:rPr>
        <w:t>技术商务得分</w:t>
      </w:r>
      <w:r w:rsidRPr="00B4176A">
        <w:rPr>
          <w:rFonts w:asciiTheme="minorEastAsia" w:hAnsiTheme="minorEastAsia"/>
          <w:snapToGrid w:val="0"/>
          <w:color w:val="000000"/>
          <w:kern w:val="0"/>
          <w:sz w:val="24"/>
          <w:szCs w:val="24"/>
        </w:rPr>
        <w:t>也相同的</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投标报价低者</w:t>
      </w:r>
      <w:r w:rsidRPr="00B4176A">
        <w:rPr>
          <w:rFonts w:asciiTheme="minorEastAsia" w:hAnsiTheme="minorEastAsia" w:hint="eastAsia"/>
          <w:snapToGrid w:val="0"/>
          <w:color w:val="000000"/>
          <w:kern w:val="0"/>
          <w:sz w:val="24"/>
          <w:szCs w:val="24"/>
        </w:rPr>
        <w:t>优先；如果</w:t>
      </w:r>
      <w:r w:rsidRPr="00B4176A">
        <w:rPr>
          <w:rFonts w:asciiTheme="minorEastAsia" w:hAnsiTheme="minorEastAsia"/>
          <w:snapToGrid w:val="0"/>
          <w:color w:val="000000"/>
          <w:kern w:val="0"/>
          <w:sz w:val="24"/>
          <w:szCs w:val="24"/>
        </w:rPr>
        <w:t>投标报价</w:t>
      </w:r>
      <w:r w:rsidRPr="00B4176A">
        <w:rPr>
          <w:rFonts w:asciiTheme="minorEastAsia" w:hAnsiTheme="minorEastAsia" w:hint="eastAsia"/>
          <w:snapToGrid w:val="0"/>
          <w:color w:val="000000"/>
          <w:kern w:val="0"/>
          <w:sz w:val="24"/>
          <w:szCs w:val="24"/>
        </w:rPr>
        <w:t>也相同，</w:t>
      </w:r>
      <w:r w:rsidRPr="00B4176A">
        <w:rPr>
          <w:rFonts w:asciiTheme="minorEastAsia" w:hAnsiTheme="minorEastAsia"/>
          <w:snapToGrid w:val="0"/>
          <w:color w:val="000000"/>
          <w:kern w:val="0"/>
          <w:sz w:val="24"/>
          <w:szCs w:val="24"/>
        </w:rPr>
        <w:t>则由评委采用记名投票表决，得票多者排名靠前</w:t>
      </w:r>
      <w:r w:rsidRPr="00B4176A">
        <w:rPr>
          <w:rFonts w:asciiTheme="minorEastAsia" w:hAnsiTheme="minorEastAsia" w:hint="eastAsia"/>
          <w:snapToGrid w:val="0"/>
          <w:color w:val="000000"/>
          <w:kern w:val="0"/>
          <w:sz w:val="24"/>
          <w:szCs w:val="24"/>
        </w:rPr>
        <w:t>。</w:t>
      </w:r>
    </w:p>
    <w:p w14:paraId="0EDA5431" w14:textId="77777777" w:rsidR="00B4176A" w:rsidRPr="00B4176A" w:rsidRDefault="005053A4" w:rsidP="00B4176A">
      <w:pPr>
        <w:spacing w:line="360" w:lineRule="auto"/>
        <w:rPr>
          <w:rFonts w:asciiTheme="minorEastAsia" w:hAnsiTheme="minorEastAsia"/>
          <w:b/>
          <w:bCs/>
          <w:snapToGrid w:val="0"/>
          <w:color w:val="000000"/>
          <w:kern w:val="0"/>
          <w:sz w:val="24"/>
          <w:szCs w:val="24"/>
        </w:rPr>
      </w:pPr>
      <w:r w:rsidRPr="00B4176A">
        <w:rPr>
          <w:rFonts w:asciiTheme="minorEastAsia" w:hAnsiTheme="minorEastAsia"/>
          <w:b/>
          <w:snapToGrid w:val="0"/>
          <w:color w:val="000000"/>
          <w:kern w:val="0"/>
          <w:sz w:val="24"/>
          <w:szCs w:val="24"/>
        </w:rPr>
        <w:t xml:space="preserve"> </w:t>
      </w:r>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hint="eastAsia"/>
          <w:b/>
          <w:snapToGrid w:val="0"/>
          <w:color w:val="000000"/>
          <w:kern w:val="0"/>
          <w:sz w:val="24"/>
          <w:szCs w:val="24"/>
        </w:rPr>
        <w:t>四</w:t>
      </w:r>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b/>
          <w:bCs/>
          <w:snapToGrid w:val="0"/>
          <w:color w:val="000000"/>
          <w:kern w:val="0"/>
          <w:sz w:val="24"/>
          <w:szCs w:val="24"/>
        </w:rPr>
        <w:t>评标结果</w:t>
      </w:r>
    </w:p>
    <w:p w14:paraId="68DC883B" w14:textId="77777777" w:rsidR="00B4176A" w:rsidRPr="00B4176A" w:rsidRDefault="00B4176A" w:rsidP="00B4176A">
      <w:pPr>
        <w:spacing w:line="360" w:lineRule="auto"/>
        <w:ind w:firstLineChars="200" w:firstLine="480"/>
        <w:rPr>
          <w:rFonts w:asciiTheme="minorEastAsia" w:hAnsiTheme="minorEastAsia"/>
          <w:bCs/>
          <w:snapToGrid w:val="0"/>
          <w:color w:val="000000"/>
          <w:kern w:val="0"/>
          <w:sz w:val="24"/>
          <w:szCs w:val="24"/>
        </w:rPr>
      </w:pPr>
      <w:r w:rsidRPr="00B4176A">
        <w:rPr>
          <w:rFonts w:asciiTheme="minorEastAsia" w:hAnsiTheme="minorEastAsia"/>
          <w:bCs/>
          <w:snapToGrid w:val="0"/>
          <w:color w:val="000000"/>
          <w:kern w:val="0"/>
          <w:sz w:val="24"/>
          <w:szCs w:val="24"/>
        </w:rPr>
        <w:t>评标委员会</w:t>
      </w:r>
      <w:r w:rsidRPr="00B4176A">
        <w:rPr>
          <w:rFonts w:asciiTheme="minorEastAsia" w:hAnsiTheme="minorEastAsia" w:hint="eastAsia"/>
          <w:bCs/>
          <w:snapToGrid w:val="0"/>
          <w:color w:val="000000"/>
          <w:kern w:val="0"/>
          <w:sz w:val="24"/>
          <w:szCs w:val="24"/>
        </w:rPr>
        <w:t>推荐排序第一的投标人</w:t>
      </w:r>
      <w:r w:rsidRPr="00B4176A">
        <w:rPr>
          <w:rFonts w:asciiTheme="minorEastAsia" w:hAnsiTheme="minorEastAsia"/>
          <w:bCs/>
          <w:snapToGrid w:val="0"/>
          <w:color w:val="000000"/>
          <w:kern w:val="0"/>
          <w:sz w:val="24"/>
          <w:szCs w:val="24"/>
        </w:rPr>
        <w:t>为</w:t>
      </w:r>
      <w:r w:rsidRPr="00B4176A">
        <w:rPr>
          <w:rFonts w:asciiTheme="minorEastAsia" w:hAnsiTheme="minorEastAsia" w:hint="eastAsia"/>
          <w:bCs/>
          <w:snapToGrid w:val="0"/>
          <w:color w:val="000000"/>
          <w:kern w:val="0"/>
          <w:sz w:val="24"/>
          <w:szCs w:val="24"/>
        </w:rPr>
        <w:t>本招标项目的中标人</w:t>
      </w:r>
      <w:r w:rsidRPr="00B4176A">
        <w:rPr>
          <w:rFonts w:asciiTheme="minorEastAsia" w:hAnsiTheme="minorEastAsia"/>
          <w:bCs/>
          <w:snapToGrid w:val="0"/>
          <w:color w:val="000000"/>
          <w:kern w:val="0"/>
          <w:sz w:val="24"/>
          <w:szCs w:val="24"/>
        </w:rPr>
        <w:t>。</w:t>
      </w:r>
    </w:p>
    <w:p w14:paraId="6F63349E" w14:textId="77777777" w:rsidR="00815EC2" w:rsidRDefault="00815EC2" w:rsidP="00CE4B2F">
      <w:pPr>
        <w:spacing w:line="360" w:lineRule="auto"/>
        <w:rPr>
          <w:rFonts w:ascii="宋体" w:hAnsi="宋体"/>
          <w:bCs/>
          <w:snapToGrid w:val="0"/>
          <w:color w:val="000000"/>
          <w:kern w:val="0"/>
          <w:sz w:val="24"/>
          <w:szCs w:val="24"/>
        </w:rPr>
      </w:pPr>
    </w:p>
    <w:p w14:paraId="4BE694E6" w14:textId="77777777" w:rsidR="00815EC2" w:rsidRDefault="00815EC2" w:rsidP="00833C8C">
      <w:pPr>
        <w:pStyle w:val="1"/>
        <w:keepNext w:val="0"/>
        <w:keepLines w:val="0"/>
        <w:spacing w:before="0" w:after="0" w:line="360" w:lineRule="auto"/>
        <w:jc w:val="center"/>
        <w:rPr>
          <w:rFonts w:ascii="宋体" w:hAnsi="宋体" w:cs="宋体"/>
          <w:sz w:val="30"/>
          <w:szCs w:val="30"/>
        </w:rPr>
      </w:pPr>
      <w:r>
        <w:rPr>
          <w:rFonts w:ascii="宋体" w:hAnsi="宋体" w:cs="宋体" w:hint="eastAsia"/>
          <w:sz w:val="30"/>
          <w:szCs w:val="30"/>
        </w:rPr>
        <w:t>第四章 项目需求及技术规格</w:t>
      </w:r>
    </w:p>
    <w:p w14:paraId="67EB0D00" w14:textId="77777777" w:rsidR="00815EC2" w:rsidRPr="00815EC2" w:rsidRDefault="00815EC2" w:rsidP="00833C8C">
      <w:pPr>
        <w:spacing w:line="360" w:lineRule="auto"/>
        <w:rPr>
          <w:rFonts w:ascii="宋体" w:hAnsi="宋体" w:cs="宋体"/>
          <w:b/>
          <w:sz w:val="24"/>
          <w:szCs w:val="24"/>
        </w:rPr>
      </w:pPr>
      <w:r>
        <w:rPr>
          <w:rFonts w:ascii="宋体" w:hAnsi="宋体" w:cs="宋体" w:hint="eastAsia"/>
          <w:sz w:val="24"/>
          <w:szCs w:val="24"/>
        </w:rPr>
        <w:t>招租项目：</w:t>
      </w:r>
      <w:r w:rsidRPr="00815EC2">
        <w:rPr>
          <w:rFonts w:ascii="宋体" w:hAnsi="宋体" w:cs="宋体" w:hint="eastAsia"/>
          <w:b/>
          <w:sz w:val="24"/>
          <w:szCs w:val="24"/>
        </w:rPr>
        <w:t>复旦大学附属肿瘤医院</w:t>
      </w:r>
      <w:r w:rsidR="009F225D">
        <w:rPr>
          <w:rFonts w:ascii="宋体" w:hAnsi="宋体" w:cs="宋体" w:hint="eastAsia"/>
          <w:b/>
          <w:sz w:val="24"/>
          <w:szCs w:val="24"/>
        </w:rPr>
        <w:t>浦东</w:t>
      </w:r>
      <w:r w:rsidR="0025367C" w:rsidRPr="00815EC2">
        <w:rPr>
          <w:rFonts w:ascii="宋体" w:hAnsi="宋体" w:cs="宋体" w:hint="eastAsia"/>
          <w:b/>
          <w:sz w:val="24"/>
          <w:szCs w:val="24"/>
        </w:rPr>
        <w:t>院</w:t>
      </w:r>
      <w:r w:rsidRPr="00815EC2">
        <w:rPr>
          <w:rFonts w:ascii="宋体" w:hAnsi="宋体" w:cs="宋体" w:hint="eastAsia"/>
          <w:b/>
          <w:sz w:val="24"/>
          <w:szCs w:val="24"/>
        </w:rPr>
        <w:t>区院内</w:t>
      </w:r>
      <w:r w:rsidR="00B2776C">
        <w:rPr>
          <w:rFonts w:ascii="宋体" w:hAnsi="宋体" w:cs="宋体" w:hint="eastAsia"/>
          <w:b/>
          <w:sz w:val="24"/>
          <w:szCs w:val="24"/>
        </w:rPr>
        <w:t>咖啡吧</w:t>
      </w:r>
      <w:r w:rsidRPr="00815EC2">
        <w:rPr>
          <w:rFonts w:ascii="宋体" w:hAnsi="宋体" w:cs="宋体" w:hint="eastAsia"/>
          <w:b/>
          <w:sz w:val="24"/>
          <w:szCs w:val="24"/>
        </w:rPr>
        <w:t>经营权项目</w:t>
      </w:r>
    </w:p>
    <w:p w14:paraId="3F5EA3D9" w14:textId="77777777" w:rsidR="00815EC2" w:rsidRDefault="00815EC2" w:rsidP="00833C8C">
      <w:pPr>
        <w:spacing w:line="360" w:lineRule="auto"/>
        <w:rPr>
          <w:rFonts w:ascii="宋体" w:hAnsi="宋体" w:cs="宋体"/>
          <w:sz w:val="24"/>
          <w:szCs w:val="24"/>
        </w:rPr>
      </w:pPr>
      <w:r>
        <w:rPr>
          <w:rFonts w:ascii="宋体" w:hAnsi="宋体" w:cs="宋体" w:hint="eastAsia"/>
          <w:sz w:val="24"/>
          <w:szCs w:val="24"/>
        </w:rPr>
        <w:t>采购人：</w:t>
      </w:r>
      <w:r w:rsidRPr="00815EC2">
        <w:rPr>
          <w:rFonts w:ascii="宋体" w:hAnsi="宋体" w:cs="宋体" w:hint="eastAsia"/>
          <w:sz w:val="24"/>
          <w:szCs w:val="24"/>
        </w:rPr>
        <w:t>上海</w:t>
      </w:r>
      <w:proofErr w:type="gramStart"/>
      <w:r w:rsidRPr="00815EC2">
        <w:rPr>
          <w:rFonts w:ascii="宋体" w:hAnsi="宋体" w:cs="宋体" w:hint="eastAsia"/>
          <w:sz w:val="24"/>
          <w:szCs w:val="24"/>
        </w:rPr>
        <w:t>康实医疗</w:t>
      </w:r>
      <w:proofErr w:type="gramEnd"/>
      <w:r w:rsidRPr="00815EC2">
        <w:rPr>
          <w:rFonts w:ascii="宋体" w:hAnsi="宋体" w:cs="宋体" w:hint="eastAsia"/>
          <w:sz w:val="24"/>
          <w:szCs w:val="24"/>
        </w:rPr>
        <w:t>科技服务部</w:t>
      </w:r>
    </w:p>
    <w:p w14:paraId="2CC0966C" w14:textId="77777777" w:rsidR="00815EC2" w:rsidRDefault="00815EC2" w:rsidP="00833C8C">
      <w:pPr>
        <w:spacing w:line="360" w:lineRule="auto"/>
        <w:rPr>
          <w:rFonts w:ascii="宋体" w:hAnsi="宋体" w:cs="宋体"/>
          <w:b/>
          <w:sz w:val="24"/>
          <w:szCs w:val="24"/>
        </w:rPr>
      </w:pPr>
      <w:r>
        <w:rPr>
          <w:rFonts w:ascii="宋体" w:hAnsi="宋体" w:cs="宋体" w:hint="eastAsia"/>
          <w:sz w:val="24"/>
          <w:szCs w:val="24"/>
        </w:rPr>
        <w:t>场地：</w:t>
      </w:r>
      <w:r>
        <w:rPr>
          <w:rFonts w:ascii="宋体" w:hAnsi="宋体" w:cs="宋体" w:hint="eastAsia"/>
          <w:b/>
          <w:sz w:val="24"/>
          <w:szCs w:val="24"/>
        </w:rPr>
        <w:t>复旦大学附属肿瘤医院</w:t>
      </w:r>
      <w:r w:rsidR="009F225D">
        <w:rPr>
          <w:rFonts w:ascii="宋体" w:hAnsi="宋体" w:cs="宋体" w:hint="eastAsia"/>
          <w:b/>
          <w:sz w:val="24"/>
          <w:szCs w:val="24"/>
        </w:rPr>
        <w:t>浦东</w:t>
      </w:r>
      <w:r w:rsidR="0025367C">
        <w:rPr>
          <w:rFonts w:ascii="宋体" w:hAnsi="宋体" w:cs="宋体" w:hint="eastAsia"/>
          <w:b/>
          <w:sz w:val="24"/>
          <w:szCs w:val="24"/>
        </w:rPr>
        <w:t>院</w:t>
      </w:r>
      <w:r>
        <w:rPr>
          <w:rFonts w:ascii="宋体" w:hAnsi="宋体" w:cs="宋体" w:hint="eastAsia"/>
          <w:b/>
          <w:sz w:val="24"/>
          <w:szCs w:val="24"/>
        </w:rPr>
        <w:t>区，</w:t>
      </w:r>
      <w:r w:rsidR="0061344B">
        <w:rPr>
          <w:rFonts w:ascii="宋体" w:hAnsi="宋体" w:cs="宋体" w:hint="eastAsia"/>
          <w:b/>
          <w:sz w:val="24"/>
          <w:szCs w:val="24"/>
        </w:rPr>
        <w:t>场地</w:t>
      </w:r>
      <w:r>
        <w:rPr>
          <w:rFonts w:ascii="宋体" w:hAnsi="宋体" w:cs="宋体" w:hint="eastAsia"/>
          <w:b/>
          <w:sz w:val="24"/>
          <w:szCs w:val="24"/>
        </w:rPr>
        <w:t>面积</w:t>
      </w:r>
      <w:r w:rsidR="00B2776C">
        <w:rPr>
          <w:rFonts w:hint="eastAsia"/>
          <w:sz w:val="24"/>
        </w:rPr>
        <w:t>20</w:t>
      </w:r>
      <w:r>
        <w:rPr>
          <w:rFonts w:hint="eastAsia"/>
          <w:sz w:val="24"/>
        </w:rPr>
        <w:t>㎡</w:t>
      </w:r>
      <w:r>
        <w:rPr>
          <w:rFonts w:ascii="宋体" w:hAnsi="宋体" w:cs="宋体" w:hint="eastAsia"/>
          <w:b/>
          <w:sz w:val="24"/>
          <w:szCs w:val="24"/>
        </w:rPr>
        <w:t>；</w:t>
      </w:r>
    </w:p>
    <w:p w14:paraId="735777DC" w14:textId="77777777" w:rsidR="00815EC2" w:rsidRDefault="00815EC2" w:rsidP="00833C8C">
      <w:pPr>
        <w:spacing w:line="360" w:lineRule="auto"/>
        <w:rPr>
          <w:rFonts w:ascii="宋体" w:hAnsi="宋体" w:cs="宋体"/>
          <w:sz w:val="24"/>
          <w:szCs w:val="24"/>
        </w:rPr>
      </w:pPr>
    </w:p>
    <w:p w14:paraId="7D9E2FD3" w14:textId="77777777" w:rsidR="00815EC2" w:rsidRPr="00815EC2" w:rsidRDefault="00815EC2" w:rsidP="00833C8C">
      <w:pPr>
        <w:spacing w:line="360" w:lineRule="auto"/>
        <w:rPr>
          <w:rFonts w:ascii="宋体" w:hAnsi="宋体" w:cs="宋体"/>
          <w:sz w:val="24"/>
          <w:szCs w:val="24"/>
        </w:rPr>
      </w:pPr>
      <w:r w:rsidRPr="00815EC2">
        <w:rPr>
          <w:rFonts w:ascii="宋体" w:hAnsi="宋体" w:cs="宋体" w:hint="eastAsia"/>
          <w:sz w:val="24"/>
          <w:szCs w:val="24"/>
        </w:rPr>
        <w:t>投标人资质：</w:t>
      </w:r>
    </w:p>
    <w:p w14:paraId="389DAA10" w14:textId="77777777" w:rsidR="00815EC2" w:rsidRPr="00815EC2" w:rsidRDefault="00815EC2" w:rsidP="00833C8C">
      <w:pPr>
        <w:pStyle w:val="11"/>
        <w:numPr>
          <w:ilvl w:val="0"/>
          <w:numId w:val="5"/>
        </w:numPr>
        <w:spacing w:line="360" w:lineRule="auto"/>
        <w:ind w:firstLineChars="0"/>
        <w:rPr>
          <w:rFonts w:ascii="宋体" w:hAnsi="宋体" w:cs="宋体"/>
          <w:b/>
          <w:sz w:val="24"/>
          <w:szCs w:val="24"/>
        </w:rPr>
      </w:pPr>
      <w:r w:rsidRPr="00815EC2">
        <w:rPr>
          <w:rFonts w:ascii="宋体" w:hAnsi="宋体" w:cs="宋体" w:hint="eastAsia"/>
          <w:b/>
          <w:sz w:val="24"/>
          <w:szCs w:val="24"/>
        </w:rPr>
        <w:t>投标品牌方证明以及授权书；</w:t>
      </w:r>
    </w:p>
    <w:p w14:paraId="1391FDC2" w14:textId="77777777" w:rsidR="00815EC2" w:rsidRPr="00815EC2" w:rsidRDefault="00815EC2" w:rsidP="00833C8C">
      <w:pPr>
        <w:pStyle w:val="11"/>
        <w:numPr>
          <w:ilvl w:val="0"/>
          <w:numId w:val="5"/>
        </w:numPr>
        <w:spacing w:line="360" w:lineRule="auto"/>
        <w:ind w:firstLineChars="0"/>
        <w:rPr>
          <w:rFonts w:ascii="宋体" w:hAnsi="宋体" w:cs="宋体"/>
          <w:sz w:val="24"/>
          <w:szCs w:val="24"/>
        </w:rPr>
      </w:pPr>
      <w:r w:rsidRPr="00815EC2">
        <w:rPr>
          <w:rFonts w:ascii="宋体" w:hAnsi="宋体" w:cs="宋体" w:hint="eastAsia"/>
          <w:sz w:val="24"/>
          <w:szCs w:val="24"/>
        </w:rPr>
        <w:t>投标品牌需在上海地区拥有至少</w:t>
      </w:r>
      <w:r w:rsidR="009F225D">
        <w:rPr>
          <w:rFonts w:ascii="宋体" w:hAnsi="宋体" w:cs="宋体" w:hint="eastAsia"/>
          <w:sz w:val="24"/>
          <w:szCs w:val="24"/>
        </w:rPr>
        <w:t>5</w:t>
      </w:r>
      <w:r w:rsidRPr="00815EC2">
        <w:rPr>
          <w:rFonts w:ascii="宋体" w:hAnsi="宋体" w:cs="宋体" w:hint="eastAsia"/>
          <w:sz w:val="24"/>
          <w:szCs w:val="24"/>
        </w:rPr>
        <w:t>家直营门店；</w:t>
      </w:r>
    </w:p>
    <w:p w14:paraId="62C0BC10" w14:textId="77777777" w:rsidR="00815EC2" w:rsidRPr="00815EC2" w:rsidRDefault="00815EC2" w:rsidP="00833C8C">
      <w:pPr>
        <w:pStyle w:val="11"/>
        <w:numPr>
          <w:ilvl w:val="0"/>
          <w:numId w:val="5"/>
        </w:numPr>
        <w:spacing w:line="360" w:lineRule="auto"/>
        <w:ind w:firstLineChars="0"/>
        <w:rPr>
          <w:rFonts w:ascii="宋体" w:hAnsi="宋体" w:cs="宋体"/>
          <w:sz w:val="24"/>
          <w:szCs w:val="24"/>
        </w:rPr>
      </w:pPr>
      <w:r w:rsidRPr="00815EC2">
        <w:rPr>
          <w:rFonts w:ascii="宋体" w:hAnsi="宋体" w:cs="宋体" w:hint="eastAsia"/>
          <w:sz w:val="24"/>
          <w:szCs w:val="24"/>
        </w:rPr>
        <w:t>投标品牌方需提供运营</w:t>
      </w:r>
      <w:r w:rsidR="0061344B">
        <w:rPr>
          <w:rFonts w:ascii="宋体" w:hAnsi="宋体" w:cs="宋体" w:hint="eastAsia"/>
          <w:sz w:val="24"/>
          <w:szCs w:val="24"/>
        </w:rPr>
        <w:t>咖啡吧</w:t>
      </w:r>
      <w:r w:rsidRPr="00815EC2">
        <w:rPr>
          <w:rFonts w:ascii="宋体" w:hAnsi="宋体" w:cs="宋体" w:hint="eastAsia"/>
          <w:sz w:val="24"/>
          <w:szCs w:val="24"/>
        </w:rPr>
        <w:t>相关证照；</w:t>
      </w:r>
    </w:p>
    <w:p w14:paraId="16FBA1AF" w14:textId="77777777" w:rsidR="00815EC2" w:rsidRPr="00815EC2" w:rsidRDefault="00815EC2" w:rsidP="00833C8C">
      <w:pPr>
        <w:pStyle w:val="11"/>
        <w:numPr>
          <w:ilvl w:val="0"/>
          <w:numId w:val="5"/>
        </w:numPr>
        <w:spacing w:line="360" w:lineRule="auto"/>
        <w:ind w:firstLineChars="0"/>
        <w:rPr>
          <w:rFonts w:ascii="宋体" w:hAnsi="宋体" w:cs="宋体"/>
          <w:b/>
          <w:sz w:val="24"/>
          <w:szCs w:val="24"/>
        </w:rPr>
      </w:pPr>
      <w:r w:rsidRPr="00815EC2">
        <w:rPr>
          <w:rFonts w:ascii="宋体" w:hAnsi="宋体" w:cs="宋体" w:hint="eastAsia"/>
          <w:b/>
          <w:sz w:val="24"/>
          <w:szCs w:val="24"/>
        </w:rPr>
        <w:t>相关办理证照自理。</w:t>
      </w:r>
    </w:p>
    <w:p w14:paraId="4E767151" w14:textId="77777777" w:rsidR="00815EC2" w:rsidRDefault="00815EC2" w:rsidP="00833C8C">
      <w:pPr>
        <w:spacing w:line="360" w:lineRule="auto"/>
        <w:rPr>
          <w:rFonts w:ascii="宋体" w:hAnsi="宋体" w:cs="宋体"/>
          <w:sz w:val="24"/>
          <w:szCs w:val="24"/>
        </w:rPr>
      </w:pPr>
    </w:p>
    <w:p w14:paraId="30E619DA" w14:textId="77777777" w:rsidR="00815EC2" w:rsidRDefault="00815EC2" w:rsidP="00833C8C">
      <w:pPr>
        <w:spacing w:line="360" w:lineRule="auto"/>
        <w:rPr>
          <w:rFonts w:ascii="宋体" w:hAnsi="宋体" w:cs="宋体"/>
          <w:sz w:val="24"/>
          <w:szCs w:val="24"/>
        </w:rPr>
      </w:pPr>
      <w:r>
        <w:rPr>
          <w:rFonts w:ascii="宋体" w:hAnsi="宋体" w:cs="宋体" w:hint="eastAsia"/>
          <w:sz w:val="24"/>
          <w:szCs w:val="24"/>
        </w:rPr>
        <w:t>商务条款：</w:t>
      </w:r>
    </w:p>
    <w:p w14:paraId="067A897B" w14:textId="77777777" w:rsidR="00815EC2" w:rsidRPr="00F402F8" w:rsidRDefault="00815EC2" w:rsidP="00833C8C">
      <w:pPr>
        <w:pStyle w:val="11"/>
        <w:numPr>
          <w:ilvl w:val="0"/>
          <w:numId w:val="6"/>
        </w:numPr>
        <w:spacing w:line="360" w:lineRule="auto"/>
        <w:ind w:firstLineChars="0"/>
        <w:rPr>
          <w:rFonts w:ascii="宋体" w:hAnsi="宋体" w:cs="宋体"/>
          <w:sz w:val="24"/>
          <w:szCs w:val="24"/>
        </w:rPr>
      </w:pPr>
      <w:r w:rsidRPr="00F402F8">
        <w:rPr>
          <w:rFonts w:ascii="宋体" w:hAnsi="宋体" w:cs="宋体" w:hint="eastAsia"/>
          <w:sz w:val="24"/>
          <w:szCs w:val="24"/>
        </w:rPr>
        <w:t>出租时间：</w:t>
      </w:r>
      <w:r w:rsidR="009F225D">
        <w:rPr>
          <w:rFonts w:hint="eastAsia"/>
          <w:sz w:val="24"/>
        </w:rPr>
        <w:t>3</w:t>
      </w:r>
      <w:r w:rsidR="009F225D">
        <w:rPr>
          <w:rFonts w:hint="eastAsia"/>
          <w:sz w:val="24"/>
        </w:rPr>
        <w:t>年</w:t>
      </w:r>
    </w:p>
    <w:p w14:paraId="25F8D986" w14:textId="77777777" w:rsidR="00815EC2" w:rsidRPr="00815EC2" w:rsidRDefault="00815EC2" w:rsidP="00833C8C">
      <w:pPr>
        <w:pStyle w:val="11"/>
        <w:numPr>
          <w:ilvl w:val="0"/>
          <w:numId w:val="6"/>
        </w:numPr>
        <w:spacing w:line="360" w:lineRule="auto"/>
        <w:ind w:firstLineChars="0"/>
        <w:rPr>
          <w:rFonts w:ascii="宋体" w:hAnsi="宋体" w:cs="宋体"/>
          <w:sz w:val="24"/>
          <w:szCs w:val="24"/>
        </w:rPr>
      </w:pPr>
      <w:r w:rsidRPr="00815EC2">
        <w:rPr>
          <w:rFonts w:ascii="宋体" w:hAnsi="宋体" w:cs="宋体" w:hint="eastAsia"/>
          <w:sz w:val="24"/>
          <w:szCs w:val="24"/>
        </w:rPr>
        <w:t>租金收取：按月收取租金，水电费、</w:t>
      </w:r>
      <w:proofErr w:type="gramStart"/>
      <w:r w:rsidRPr="00815EC2">
        <w:rPr>
          <w:rFonts w:ascii="宋体" w:hAnsi="宋体" w:cs="宋体" w:hint="eastAsia"/>
          <w:sz w:val="24"/>
          <w:szCs w:val="24"/>
        </w:rPr>
        <w:t>物业费</w:t>
      </w:r>
      <w:proofErr w:type="gramEnd"/>
      <w:r w:rsidRPr="00815EC2">
        <w:rPr>
          <w:rFonts w:ascii="宋体" w:hAnsi="宋体" w:cs="宋体" w:hint="eastAsia"/>
          <w:sz w:val="24"/>
          <w:szCs w:val="24"/>
        </w:rPr>
        <w:t>由</w:t>
      </w:r>
      <w:r w:rsidR="003919E7">
        <w:rPr>
          <w:rFonts w:ascii="宋体" w:hAnsi="宋体" w:cs="宋体" w:hint="eastAsia"/>
          <w:sz w:val="24"/>
          <w:szCs w:val="24"/>
        </w:rPr>
        <w:t>承租方</w:t>
      </w:r>
      <w:r w:rsidRPr="00815EC2">
        <w:rPr>
          <w:rFonts w:ascii="宋体" w:hAnsi="宋体" w:cs="宋体" w:hint="eastAsia"/>
          <w:sz w:val="24"/>
          <w:szCs w:val="24"/>
        </w:rPr>
        <w:t>支付；</w:t>
      </w:r>
    </w:p>
    <w:p w14:paraId="56BDB91A" w14:textId="77777777" w:rsidR="00815EC2" w:rsidRDefault="00815EC2" w:rsidP="00833C8C">
      <w:pPr>
        <w:pStyle w:val="11"/>
        <w:numPr>
          <w:ilvl w:val="0"/>
          <w:numId w:val="6"/>
        </w:numPr>
        <w:spacing w:line="360" w:lineRule="auto"/>
        <w:ind w:firstLineChars="0"/>
        <w:rPr>
          <w:rFonts w:ascii="宋体" w:hAnsi="宋体" w:cs="宋体"/>
          <w:sz w:val="24"/>
          <w:szCs w:val="24"/>
        </w:rPr>
      </w:pPr>
      <w:r w:rsidRPr="00815EC2">
        <w:rPr>
          <w:rFonts w:ascii="宋体" w:hAnsi="宋体" w:cs="宋体" w:hint="eastAsia"/>
          <w:sz w:val="24"/>
          <w:szCs w:val="24"/>
        </w:rPr>
        <w:t>押金：半年租金，合同开始前缴纳，合同结束时返还；</w:t>
      </w:r>
    </w:p>
    <w:p w14:paraId="477308F7" w14:textId="77777777" w:rsidR="00642DDC" w:rsidRPr="00E43B53" w:rsidRDefault="00642DDC" w:rsidP="00833C8C">
      <w:pPr>
        <w:pStyle w:val="11"/>
        <w:numPr>
          <w:ilvl w:val="0"/>
          <w:numId w:val="6"/>
        </w:numPr>
        <w:spacing w:line="360" w:lineRule="auto"/>
        <w:ind w:firstLineChars="0"/>
        <w:rPr>
          <w:rFonts w:ascii="宋体" w:hAnsi="宋体" w:cs="宋体"/>
          <w:sz w:val="24"/>
          <w:szCs w:val="24"/>
        </w:rPr>
      </w:pPr>
      <w:r w:rsidRPr="00E43B53">
        <w:rPr>
          <w:rFonts w:ascii="宋体" w:hAnsi="宋体" w:cs="宋体" w:hint="eastAsia"/>
          <w:sz w:val="24"/>
          <w:szCs w:val="24"/>
        </w:rPr>
        <w:t>协议：明确直营公司</w:t>
      </w:r>
      <w:r w:rsidR="007B32E6" w:rsidRPr="00E43B53">
        <w:rPr>
          <w:rFonts w:ascii="宋体" w:hAnsi="宋体" w:cs="宋体" w:hint="eastAsia"/>
          <w:sz w:val="24"/>
          <w:szCs w:val="24"/>
        </w:rPr>
        <w:t>对商品质量和营运管理的责任</w:t>
      </w:r>
      <w:r w:rsidRPr="00E43B53">
        <w:rPr>
          <w:rFonts w:ascii="宋体" w:hAnsi="宋体" w:cs="宋体" w:hint="eastAsia"/>
          <w:sz w:val="24"/>
          <w:szCs w:val="24"/>
        </w:rPr>
        <w:t>，</w:t>
      </w:r>
      <w:r w:rsidR="007B32E6" w:rsidRPr="00E43B53">
        <w:rPr>
          <w:rFonts w:ascii="宋体" w:hAnsi="宋体" w:cs="宋体" w:hint="eastAsia"/>
          <w:sz w:val="24"/>
          <w:szCs w:val="24"/>
        </w:rPr>
        <w:t>确保商品及服务的质量，保障</w:t>
      </w:r>
      <w:r w:rsidR="0061344B">
        <w:rPr>
          <w:rFonts w:ascii="宋体" w:hAnsi="宋体" w:cs="宋体" w:hint="eastAsia"/>
          <w:sz w:val="24"/>
          <w:szCs w:val="24"/>
        </w:rPr>
        <w:t>咖啡吧</w:t>
      </w:r>
      <w:r w:rsidR="007B32E6" w:rsidRPr="00E43B53">
        <w:rPr>
          <w:rFonts w:ascii="宋体" w:hAnsi="宋体" w:cs="宋体" w:hint="eastAsia"/>
          <w:sz w:val="24"/>
          <w:szCs w:val="24"/>
        </w:rPr>
        <w:t>安全稳定有序运营</w:t>
      </w:r>
      <w:r w:rsidRPr="00E43B53">
        <w:rPr>
          <w:rFonts w:ascii="宋体" w:hAnsi="宋体" w:cs="宋体" w:hint="eastAsia"/>
          <w:sz w:val="24"/>
          <w:szCs w:val="24"/>
        </w:rPr>
        <w:t>。</w:t>
      </w:r>
    </w:p>
    <w:p w14:paraId="232BC280" w14:textId="77777777" w:rsidR="00815EC2" w:rsidRDefault="00815EC2" w:rsidP="00833C8C">
      <w:pPr>
        <w:pStyle w:val="11"/>
        <w:numPr>
          <w:ilvl w:val="0"/>
          <w:numId w:val="6"/>
        </w:numPr>
        <w:spacing w:line="360" w:lineRule="auto"/>
        <w:ind w:firstLineChars="0"/>
        <w:rPr>
          <w:rFonts w:ascii="宋体" w:hAnsi="宋体" w:cs="宋体"/>
          <w:sz w:val="24"/>
          <w:szCs w:val="24"/>
        </w:rPr>
      </w:pPr>
      <w:r>
        <w:rPr>
          <w:rFonts w:ascii="宋体" w:hAnsi="宋体" w:cs="宋体" w:hint="eastAsia"/>
          <w:sz w:val="24"/>
          <w:szCs w:val="24"/>
        </w:rPr>
        <w:t>场地业态：该场地用于开设</w:t>
      </w:r>
      <w:r w:rsidR="00E6725F">
        <w:rPr>
          <w:rFonts w:ascii="宋体" w:hAnsi="宋体" w:cs="宋体" w:hint="eastAsia"/>
          <w:sz w:val="24"/>
          <w:szCs w:val="24"/>
        </w:rPr>
        <w:t>咖啡吧</w:t>
      </w:r>
      <w:r>
        <w:rPr>
          <w:rFonts w:ascii="宋体" w:hAnsi="宋体" w:cs="宋体" w:hint="eastAsia"/>
          <w:sz w:val="24"/>
          <w:szCs w:val="24"/>
        </w:rPr>
        <w:t>。</w:t>
      </w:r>
      <w:r w:rsidR="00CE6F7E">
        <w:rPr>
          <w:rFonts w:ascii="宋体" w:hAnsi="宋体" w:cs="宋体" w:hint="eastAsia"/>
          <w:sz w:val="24"/>
          <w:szCs w:val="24"/>
        </w:rPr>
        <w:t>（运营时间：周一至周日7:00-20:00）</w:t>
      </w:r>
    </w:p>
    <w:p w14:paraId="60D16903" w14:textId="77777777" w:rsidR="00815EC2" w:rsidRPr="00815EC2" w:rsidRDefault="00815EC2" w:rsidP="00833C8C">
      <w:pPr>
        <w:pStyle w:val="11"/>
        <w:numPr>
          <w:ilvl w:val="0"/>
          <w:numId w:val="6"/>
        </w:numPr>
        <w:spacing w:line="360" w:lineRule="auto"/>
        <w:ind w:firstLineChars="0"/>
        <w:rPr>
          <w:rFonts w:ascii="宋体" w:hAnsi="宋体" w:cs="宋体"/>
          <w:sz w:val="24"/>
          <w:szCs w:val="24"/>
        </w:rPr>
      </w:pPr>
      <w:r w:rsidRPr="00815EC2">
        <w:rPr>
          <w:rFonts w:ascii="宋体" w:hAnsi="宋体" w:cs="宋体" w:hint="eastAsia"/>
          <w:sz w:val="24"/>
          <w:szCs w:val="24"/>
        </w:rPr>
        <w:t>员工福利：</w:t>
      </w:r>
      <w:proofErr w:type="gramStart"/>
      <w:r w:rsidRPr="00815EC2">
        <w:rPr>
          <w:rFonts w:ascii="宋体" w:hAnsi="宋体" w:cs="宋体" w:hint="eastAsia"/>
          <w:sz w:val="24"/>
          <w:szCs w:val="24"/>
        </w:rPr>
        <w:t>持员工</w:t>
      </w:r>
      <w:proofErr w:type="gramEnd"/>
      <w:r w:rsidRPr="00815EC2">
        <w:rPr>
          <w:rFonts w:ascii="宋体" w:hAnsi="宋体" w:cs="宋体" w:hint="eastAsia"/>
          <w:sz w:val="24"/>
          <w:szCs w:val="24"/>
        </w:rPr>
        <w:t>卡可享店内商品折扣优惠，刷卡使用医院消费系统，设备由</w:t>
      </w:r>
      <w:r w:rsidR="003919E7">
        <w:rPr>
          <w:rFonts w:ascii="宋体" w:hAnsi="宋体" w:cs="宋体" w:hint="eastAsia"/>
          <w:sz w:val="24"/>
          <w:szCs w:val="24"/>
        </w:rPr>
        <w:t>出租方</w:t>
      </w:r>
      <w:r w:rsidRPr="00815EC2">
        <w:rPr>
          <w:rFonts w:ascii="宋体" w:hAnsi="宋体" w:cs="宋体" w:hint="eastAsia"/>
          <w:sz w:val="24"/>
          <w:szCs w:val="24"/>
        </w:rPr>
        <w:t>负责，消费金额每月核定后按月支付。折前价格必须与市场价一致。</w:t>
      </w:r>
    </w:p>
    <w:p w14:paraId="5CB680FD" w14:textId="77777777" w:rsidR="007B32E6" w:rsidRPr="00C82166" w:rsidRDefault="00815EC2" w:rsidP="00833C8C">
      <w:pPr>
        <w:pStyle w:val="11"/>
        <w:numPr>
          <w:ilvl w:val="0"/>
          <w:numId w:val="6"/>
        </w:numPr>
        <w:spacing w:line="360" w:lineRule="auto"/>
        <w:ind w:firstLineChars="0"/>
        <w:rPr>
          <w:rFonts w:ascii="宋体" w:hAnsi="宋体" w:cs="宋体"/>
          <w:sz w:val="24"/>
          <w:szCs w:val="24"/>
        </w:rPr>
      </w:pPr>
      <w:r w:rsidRPr="00C82166">
        <w:rPr>
          <w:rFonts w:ascii="宋体" w:hAnsi="宋体" w:cs="宋体" w:hint="eastAsia"/>
          <w:b/>
          <w:sz w:val="24"/>
          <w:szCs w:val="24"/>
        </w:rPr>
        <w:t>改建要求：</w:t>
      </w:r>
    </w:p>
    <w:p w14:paraId="607F4F23" w14:textId="77777777" w:rsidR="008E31E9" w:rsidRPr="00C82166" w:rsidRDefault="00C82166" w:rsidP="00833C8C">
      <w:pPr>
        <w:pStyle w:val="11"/>
        <w:numPr>
          <w:ilvl w:val="0"/>
          <w:numId w:val="13"/>
        </w:numPr>
        <w:spacing w:line="360" w:lineRule="auto"/>
        <w:ind w:firstLineChars="0"/>
        <w:rPr>
          <w:rFonts w:ascii="宋体" w:hAnsi="宋体" w:cs="宋体"/>
          <w:sz w:val="24"/>
          <w:szCs w:val="24"/>
        </w:rPr>
      </w:pPr>
      <w:r w:rsidRPr="00C82166">
        <w:rPr>
          <w:rFonts w:ascii="宋体" w:hAnsi="宋体" w:cs="宋体" w:hint="eastAsia"/>
          <w:sz w:val="24"/>
          <w:szCs w:val="24"/>
        </w:rPr>
        <w:t>出租人房屋以完成墙面、顶面、地面简单装修交付，已完成照明、消防点位布置。该房屋无空调设备。无上水、下水点位，无预留配电箱。承租人需自行进行上水管管道敷设、排水管管道敷设以及末端设备连接等工作，承租人需复核所有设备用电量，向出租人申请到</w:t>
      </w:r>
      <w:proofErr w:type="gramStart"/>
      <w:r w:rsidRPr="00C82166">
        <w:rPr>
          <w:rFonts w:ascii="宋体" w:hAnsi="宋体" w:cs="宋体" w:hint="eastAsia"/>
          <w:sz w:val="24"/>
          <w:szCs w:val="24"/>
        </w:rPr>
        <w:t>楼层总配电间满足</w:t>
      </w:r>
      <w:proofErr w:type="gramEnd"/>
      <w:r w:rsidRPr="00C82166">
        <w:rPr>
          <w:rFonts w:ascii="宋体" w:hAnsi="宋体" w:cs="宋体" w:hint="eastAsia"/>
          <w:sz w:val="24"/>
          <w:szCs w:val="24"/>
        </w:rPr>
        <w:t>需求的开关取电，自行</w:t>
      </w:r>
      <w:proofErr w:type="gramStart"/>
      <w:r w:rsidRPr="00C82166">
        <w:rPr>
          <w:rFonts w:ascii="宋体" w:hAnsi="宋体" w:cs="宋体" w:hint="eastAsia"/>
          <w:sz w:val="24"/>
          <w:szCs w:val="24"/>
        </w:rPr>
        <w:t>考虑总</w:t>
      </w:r>
      <w:proofErr w:type="gramEnd"/>
      <w:r w:rsidRPr="00C82166">
        <w:rPr>
          <w:rFonts w:ascii="宋体" w:hAnsi="宋体" w:cs="宋体" w:hint="eastAsia"/>
          <w:sz w:val="24"/>
          <w:szCs w:val="24"/>
        </w:rPr>
        <w:t>电缆以及配电箱。承租人自行根据现场条件，如需增加空调设备，需考虑好外机摆放位置以及设备基础。如要拆除现有墙面、地面或者顶面，须征得出租人同意，所有施工工程（装修工程、水电安装等）需符合出租人以及相关法律法规的验收要求，不能改变消防点位。</w:t>
      </w:r>
    </w:p>
    <w:p w14:paraId="0F0BDAC5" w14:textId="77777777" w:rsidR="008E31E9" w:rsidRPr="00C82166" w:rsidRDefault="00C82166" w:rsidP="00833C8C">
      <w:pPr>
        <w:pStyle w:val="11"/>
        <w:numPr>
          <w:ilvl w:val="0"/>
          <w:numId w:val="13"/>
        </w:numPr>
        <w:spacing w:line="360" w:lineRule="auto"/>
        <w:ind w:firstLineChars="0"/>
        <w:rPr>
          <w:rFonts w:ascii="宋体" w:hAnsi="宋体" w:cs="宋体"/>
          <w:sz w:val="24"/>
          <w:szCs w:val="24"/>
        </w:rPr>
      </w:pPr>
      <w:r w:rsidRPr="00C82166">
        <w:rPr>
          <w:rFonts w:ascii="宋体" w:hAnsi="宋体" w:cs="宋体" w:hint="eastAsia"/>
          <w:sz w:val="24"/>
          <w:szCs w:val="24"/>
        </w:rPr>
        <w:t>合约到期后不得破坏房屋装饰装修设施，房屋装饰装修设施产权归属出租人，新建筑结构必须符合现行相关法律法规及建筑行业安全标准。（投标需提供设计及施工方案）改造方案进行评分。</w:t>
      </w:r>
    </w:p>
    <w:p w14:paraId="54D45E01" w14:textId="77777777" w:rsidR="008E31E9" w:rsidRPr="00C82166" w:rsidRDefault="00C82166" w:rsidP="00833C8C">
      <w:pPr>
        <w:pStyle w:val="11"/>
        <w:numPr>
          <w:ilvl w:val="0"/>
          <w:numId w:val="13"/>
        </w:numPr>
        <w:spacing w:line="360" w:lineRule="auto"/>
        <w:ind w:firstLineChars="0"/>
        <w:rPr>
          <w:rFonts w:ascii="宋体" w:hAnsi="宋体" w:cs="宋体"/>
          <w:sz w:val="24"/>
          <w:szCs w:val="24"/>
        </w:rPr>
      </w:pPr>
      <w:r w:rsidRPr="00C82166">
        <w:rPr>
          <w:rFonts w:ascii="宋体" w:hAnsi="宋体" w:cs="宋体" w:hint="eastAsia"/>
          <w:sz w:val="24"/>
          <w:szCs w:val="24"/>
        </w:rPr>
        <w:t>承租人需做好排污过滤等工作，满足污水排放标准。该房屋不能设置油烟排放设备。</w:t>
      </w:r>
    </w:p>
    <w:p w14:paraId="72272D2B" w14:textId="77777777" w:rsidR="007B32E6" w:rsidRPr="00E6725F" w:rsidRDefault="007B32E6" w:rsidP="00833C8C">
      <w:pPr>
        <w:pStyle w:val="11"/>
        <w:spacing w:line="360" w:lineRule="auto"/>
        <w:ind w:firstLineChars="0"/>
        <w:rPr>
          <w:rFonts w:ascii="宋体" w:hAnsi="宋体" w:cs="宋体"/>
          <w:sz w:val="24"/>
          <w:szCs w:val="24"/>
          <w:highlight w:val="green"/>
        </w:rPr>
      </w:pPr>
    </w:p>
    <w:p w14:paraId="63FCBE89" w14:textId="77777777" w:rsidR="00815EC2" w:rsidRPr="006C0B25" w:rsidRDefault="00815EC2" w:rsidP="00833C8C">
      <w:pPr>
        <w:pStyle w:val="11"/>
        <w:numPr>
          <w:ilvl w:val="0"/>
          <w:numId w:val="6"/>
        </w:numPr>
        <w:spacing w:line="360" w:lineRule="auto"/>
        <w:ind w:firstLineChars="0"/>
        <w:rPr>
          <w:rFonts w:ascii="宋体" w:hAnsi="宋体" w:cs="宋体"/>
          <w:sz w:val="24"/>
          <w:szCs w:val="24"/>
        </w:rPr>
      </w:pPr>
      <w:r w:rsidRPr="006C0B25">
        <w:rPr>
          <w:rFonts w:ascii="宋体" w:hAnsi="宋体" w:cs="宋体" w:hint="eastAsia"/>
          <w:sz w:val="24"/>
          <w:szCs w:val="24"/>
        </w:rPr>
        <w:t>商品要求：</w:t>
      </w:r>
      <w:r w:rsidR="003919E7">
        <w:rPr>
          <w:rFonts w:ascii="宋体" w:hAnsi="宋体" w:cs="宋体" w:hint="eastAsia"/>
          <w:sz w:val="24"/>
          <w:szCs w:val="24"/>
        </w:rPr>
        <w:t>承租方</w:t>
      </w:r>
      <w:r w:rsidRPr="006C0B25">
        <w:rPr>
          <w:rFonts w:ascii="宋体" w:hAnsi="宋体" w:cs="宋体" w:hint="eastAsia"/>
          <w:sz w:val="24"/>
          <w:szCs w:val="24"/>
        </w:rPr>
        <w:t>提供当季最新</w:t>
      </w:r>
      <w:r w:rsidR="00220B58">
        <w:rPr>
          <w:rFonts w:ascii="宋体" w:hAnsi="宋体" w:cs="宋体" w:hint="eastAsia"/>
          <w:sz w:val="24"/>
          <w:szCs w:val="24"/>
        </w:rPr>
        <w:t>餐品</w:t>
      </w:r>
      <w:r w:rsidRPr="006C0B25">
        <w:rPr>
          <w:rFonts w:ascii="宋体" w:hAnsi="宋体" w:cs="宋体" w:hint="eastAsia"/>
          <w:sz w:val="24"/>
          <w:szCs w:val="24"/>
        </w:rPr>
        <w:t>，</w:t>
      </w:r>
      <w:r w:rsidR="0025367C" w:rsidRPr="006C0B25">
        <w:rPr>
          <w:rFonts w:ascii="宋体" w:hAnsi="宋体" w:cs="宋体" w:hint="eastAsia"/>
          <w:sz w:val="24"/>
          <w:szCs w:val="24"/>
        </w:rPr>
        <w:t>至少</w:t>
      </w:r>
      <w:r w:rsidRPr="006C0B25">
        <w:rPr>
          <w:rFonts w:ascii="宋体" w:hAnsi="宋体" w:cs="宋体" w:hint="eastAsia"/>
          <w:sz w:val="24"/>
          <w:szCs w:val="24"/>
        </w:rPr>
        <w:t>每一季度更新一次。</w:t>
      </w:r>
    </w:p>
    <w:p w14:paraId="7226679B" w14:textId="77777777" w:rsidR="00815EC2" w:rsidRDefault="00815EC2" w:rsidP="00833C8C">
      <w:pPr>
        <w:pStyle w:val="11"/>
        <w:numPr>
          <w:ilvl w:val="0"/>
          <w:numId w:val="6"/>
        </w:numPr>
        <w:spacing w:line="360" w:lineRule="auto"/>
        <w:ind w:firstLineChars="0"/>
        <w:rPr>
          <w:rFonts w:ascii="宋体" w:hAnsi="宋体" w:cs="宋体"/>
          <w:sz w:val="24"/>
          <w:szCs w:val="24"/>
        </w:rPr>
      </w:pPr>
      <w:r w:rsidRPr="00815EC2">
        <w:rPr>
          <w:rFonts w:ascii="宋体" w:hAnsi="宋体" w:cs="宋体" w:hint="eastAsia"/>
          <w:sz w:val="24"/>
          <w:szCs w:val="24"/>
        </w:rPr>
        <w:t>商家要求：</w:t>
      </w:r>
      <w:r w:rsidR="00F52DE9">
        <w:rPr>
          <w:rFonts w:ascii="宋体" w:hAnsi="宋体" w:cs="宋体" w:hint="eastAsia"/>
          <w:sz w:val="24"/>
          <w:szCs w:val="24"/>
        </w:rPr>
        <w:t>店内餐品</w:t>
      </w:r>
      <w:r w:rsidRPr="00815EC2">
        <w:rPr>
          <w:rFonts w:ascii="宋体" w:hAnsi="宋体" w:cs="宋体" w:hint="eastAsia"/>
          <w:sz w:val="24"/>
          <w:szCs w:val="24"/>
        </w:rPr>
        <w:t>价格与</w:t>
      </w:r>
      <w:proofErr w:type="gramStart"/>
      <w:r w:rsidRPr="00815EC2">
        <w:rPr>
          <w:rFonts w:ascii="宋体" w:hAnsi="宋体" w:cs="宋体" w:hint="eastAsia"/>
          <w:sz w:val="24"/>
          <w:szCs w:val="24"/>
        </w:rPr>
        <w:t>市内门</w:t>
      </w:r>
      <w:proofErr w:type="gramEnd"/>
      <w:r w:rsidRPr="00815EC2">
        <w:rPr>
          <w:rFonts w:ascii="宋体" w:hAnsi="宋体" w:cs="宋体" w:hint="eastAsia"/>
          <w:sz w:val="24"/>
          <w:szCs w:val="24"/>
        </w:rPr>
        <w:t>店统一；服务人员需经过</w:t>
      </w:r>
      <w:r w:rsidR="00F52DE9">
        <w:rPr>
          <w:rFonts w:ascii="宋体" w:hAnsi="宋体" w:cs="宋体" w:hint="eastAsia"/>
          <w:sz w:val="24"/>
          <w:szCs w:val="24"/>
        </w:rPr>
        <w:t>专业</w:t>
      </w:r>
      <w:r w:rsidRPr="00815EC2">
        <w:rPr>
          <w:rFonts w:ascii="宋体" w:hAnsi="宋体" w:cs="宋体" w:hint="eastAsia"/>
          <w:sz w:val="24"/>
          <w:szCs w:val="24"/>
        </w:rPr>
        <w:t>培训，年龄段需在40岁以下；</w:t>
      </w:r>
      <w:r w:rsidR="00F52DE9">
        <w:rPr>
          <w:rFonts w:ascii="宋体" w:hAnsi="宋体" w:cs="宋体"/>
          <w:sz w:val="24"/>
          <w:szCs w:val="24"/>
        </w:rPr>
        <w:t xml:space="preserve"> </w:t>
      </w:r>
    </w:p>
    <w:p w14:paraId="46619D58" w14:textId="77777777" w:rsidR="00815EC2" w:rsidRPr="00C82166" w:rsidRDefault="00815EC2" w:rsidP="00833C8C">
      <w:pPr>
        <w:pStyle w:val="11"/>
        <w:numPr>
          <w:ilvl w:val="0"/>
          <w:numId w:val="6"/>
        </w:numPr>
        <w:spacing w:line="360" w:lineRule="auto"/>
        <w:ind w:firstLineChars="0"/>
        <w:rPr>
          <w:rFonts w:ascii="宋体" w:hAnsi="宋体" w:cs="宋体"/>
          <w:sz w:val="24"/>
          <w:szCs w:val="24"/>
        </w:rPr>
      </w:pPr>
      <w:r w:rsidRPr="00C82166">
        <w:rPr>
          <w:rFonts w:ascii="宋体" w:hAnsi="宋体" w:cs="宋体" w:hint="eastAsia"/>
          <w:sz w:val="24"/>
          <w:szCs w:val="24"/>
        </w:rPr>
        <w:lastRenderedPageBreak/>
        <w:t>装修要求：</w:t>
      </w:r>
    </w:p>
    <w:p w14:paraId="29DE1282" w14:textId="77777777" w:rsidR="00C82166" w:rsidRPr="00C82166" w:rsidRDefault="00C82166" w:rsidP="00833C8C">
      <w:pPr>
        <w:pStyle w:val="11"/>
        <w:numPr>
          <w:ilvl w:val="0"/>
          <w:numId w:val="7"/>
        </w:numPr>
        <w:spacing w:line="360" w:lineRule="auto"/>
        <w:ind w:firstLineChars="0"/>
        <w:rPr>
          <w:rFonts w:ascii="宋体" w:hAnsi="宋体" w:cs="宋体"/>
          <w:sz w:val="24"/>
          <w:szCs w:val="24"/>
        </w:rPr>
      </w:pPr>
      <w:r w:rsidRPr="00C82166">
        <w:rPr>
          <w:rFonts w:ascii="宋体" w:hAnsi="宋体" w:cs="宋体" w:hint="eastAsia"/>
          <w:sz w:val="24"/>
          <w:szCs w:val="24"/>
        </w:rPr>
        <w:t>出租人提供上下水、电等满足需求的就近的接驳点位，整个出租地的改造、装修以及水电安装（包含从接驳点位至出租地的管道、电缆等）均由承租人承担。水电费由承租人支付。（注：承租人负责安装相关计量设备，按月结算，按月支付）</w:t>
      </w:r>
    </w:p>
    <w:p w14:paraId="4778E163" w14:textId="77777777" w:rsidR="00C82166" w:rsidRPr="00C82166" w:rsidRDefault="00C82166" w:rsidP="00833C8C">
      <w:pPr>
        <w:pStyle w:val="11"/>
        <w:numPr>
          <w:ilvl w:val="0"/>
          <w:numId w:val="7"/>
        </w:numPr>
        <w:spacing w:line="360" w:lineRule="auto"/>
        <w:ind w:firstLineChars="0"/>
        <w:rPr>
          <w:rFonts w:ascii="宋体" w:hAnsi="宋体" w:cs="宋体"/>
          <w:sz w:val="24"/>
          <w:szCs w:val="24"/>
        </w:rPr>
      </w:pPr>
      <w:r w:rsidRPr="00C82166">
        <w:rPr>
          <w:rFonts w:ascii="宋体" w:hAnsi="宋体" w:cs="宋体" w:hint="eastAsia"/>
          <w:sz w:val="24"/>
          <w:szCs w:val="24"/>
        </w:rPr>
        <w:t>出租场地建筑结构，装修风格需得到招租方的确认，不得破坏原有场地风貌；</w:t>
      </w:r>
    </w:p>
    <w:p w14:paraId="036B7CD8" w14:textId="77777777" w:rsidR="00C82166" w:rsidRPr="00C82166" w:rsidRDefault="00C82166" w:rsidP="00833C8C">
      <w:pPr>
        <w:pStyle w:val="11"/>
        <w:numPr>
          <w:ilvl w:val="0"/>
          <w:numId w:val="7"/>
        </w:numPr>
        <w:spacing w:line="360" w:lineRule="auto"/>
        <w:ind w:firstLineChars="0"/>
        <w:rPr>
          <w:rFonts w:ascii="宋体" w:hAnsi="宋体" w:cs="宋体"/>
          <w:sz w:val="24"/>
          <w:szCs w:val="24"/>
        </w:rPr>
      </w:pPr>
      <w:r w:rsidRPr="00C82166">
        <w:rPr>
          <w:rFonts w:ascii="宋体" w:hAnsi="宋体" w:cs="宋体" w:hint="eastAsia"/>
          <w:sz w:val="24"/>
          <w:szCs w:val="24"/>
        </w:rPr>
        <w:t>整体装修风格、质量、进度等要求均要符合出租人以及相关法律法规的验收要求，涉及环保、消防等均由承租人负责。</w:t>
      </w:r>
    </w:p>
    <w:p w14:paraId="4DA110D5" w14:textId="77777777" w:rsidR="008E31E9" w:rsidRPr="00C82166" w:rsidRDefault="00C82166" w:rsidP="00833C8C">
      <w:pPr>
        <w:pStyle w:val="11"/>
        <w:numPr>
          <w:ilvl w:val="0"/>
          <w:numId w:val="7"/>
        </w:numPr>
        <w:spacing w:line="360" w:lineRule="auto"/>
        <w:ind w:firstLineChars="0"/>
        <w:rPr>
          <w:rFonts w:ascii="宋体" w:hAnsi="宋体" w:cs="宋体"/>
          <w:sz w:val="24"/>
          <w:szCs w:val="24"/>
        </w:rPr>
      </w:pPr>
      <w:r w:rsidRPr="00C82166">
        <w:rPr>
          <w:rFonts w:ascii="宋体" w:hAnsi="宋体" w:cs="宋体" w:hint="eastAsia"/>
          <w:sz w:val="24"/>
          <w:szCs w:val="24"/>
        </w:rPr>
        <w:t>装修方案需提前向出租人申报，装修方案及过程需严格遵守出租人及相关法律法规的规定，施工方案需包含施工人员清单、施工流程、工艺、材料清单、监管方案、保洁方案等资料。</w:t>
      </w:r>
    </w:p>
    <w:p w14:paraId="370F9538" w14:textId="77777777" w:rsidR="00815EC2" w:rsidRDefault="00815EC2" w:rsidP="00833C8C">
      <w:pPr>
        <w:pStyle w:val="11"/>
        <w:numPr>
          <w:ilvl w:val="0"/>
          <w:numId w:val="6"/>
        </w:numPr>
        <w:spacing w:line="360" w:lineRule="auto"/>
        <w:ind w:firstLineChars="0"/>
        <w:rPr>
          <w:rFonts w:ascii="宋体" w:hAnsi="宋体" w:cs="宋体"/>
          <w:sz w:val="24"/>
          <w:szCs w:val="24"/>
        </w:rPr>
      </w:pPr>
      <w:r w:rsidRPr="00815EC2">
        <w:rPr>
          <w:rFonts w:ascii="宋体" w:hAnsi="宋体" w:cs="宋体" w:hint="eastAsia"/>
          <w:sz w:val="24"/>
          <w:szCs w:val="24"/>
        </w:rPr>
        <w:t>开业时间：为尽快开业，租赁方应尽快完成租赁场地的装修设计及筹备工作，招租方自移交场地起可提供30天的装修免租期。</w:t>
      </w:r>
    </w:p>
    <w:p w14:paraId="6BDC5703" w14:textId="77777777" w:rsidR="00815EC2" w:rsidRPr="00815EC2" w:rsidRDefault="00F52DE9" w:rsidP="00833C8C">
      <w:pPr>
        <w:pStyle w:val="11"/>
        <w:numPr>
          <w:ilvl w:val="0"/>
          <w:numId w:val="6"/>
        </w:numPr>
        <w:spacing w:line="360" w:lineRule="auto"/>
        <w:ind w:firstLineChars="0"/>
        <w:rPr>
          <w:rFonts w:ascii="宋体" w:hAnsi="宋体" w:cs="宋体"/>
          <w:sz w:val="24"/>
          <w:szCs w:val="24"/>
        </w:rPr>
      </w:pPr>
      <w:r>
        <w:rPr>
          <w:rFonts w:ascii="宋体" w:hAnsi="宋体" w:cs="宋体" w:hint="eastAsia"/>
          <w:sz w:val="24"/>
          <w:szCs w:val="24"/>
        </w:rPr>
        <w:t>餐</w:t>
      </w:r>
      <w:r w:rsidR="00815EC2" w:rsidRPr="00815EC2">
        <w:rPr>
          <w:rFonts w:ascii="宋体" w:hAnsi="宋体" w:cs="宋体" w:hint="eastAsia"/>
          <w:sz w:val="24"/>
          <w:szCs w:val="24"/>
        </w:rPr>
        <w:t>品质量：</w:t>
      </w:r>
    </w:p>
    <w:p w14:paraId="7F030DD7" w14:textId="77777777" w:rsidR="00815EC2" w:rsidRPr="00815EC2" w:rsidRDefault="00815EC2" w:rsidP="00833C8C">
      <w:pPr>
        <w:pStyle w:val="11"/>
        <w:numPr>
          <w:ilvl w:val="0"/>
          <w:numId w:val="8"/>
        </w:numPr>
        <w:spacing w:line="360" w:lineRule="auto"/>
        <w:ind w:firstLineChars="0"/>
        <w:rPr>
          <w:rFonts w:ascii="宋体" w:hAnsi="宋体" w:cs="宋体"/>
          <w:sz w:val="24"/>
          <w:szCs w:val="24"/>
        </w:rPr>
      </w:pPr>
      <w:r w:rsidRPr="00815EC2">
        <w:rPr>
          <w:rFonts w:ascii="宋体" w:hAnsi="宋体" w:cs="宋体" w:hint="eastAsia"/>
          <w:sz w:val="24"/>
          <w:szCs w:val="24"/>
        </w:rPr>
        <w:t>投标品牌</w:t>
      </w:r>
      <w:proofErr w:type="gramStart"/>
      <w:r w:rsidRPr="00815EC2">
        <w:rPr>
          <w:rFonts w:ascii="宋体" w:hAnsi="宋体" w:cs="宋体" w:hint="eastAsia"/>
          <w:sz w:val="24"/>
          <w:szCs w:val="24"/>
        </w:rPr>
        <w:t>需承诺</w:t>
      </w:r>
      <w:proofErr w:type="gramEnd"/>
      <w:r w:rsidRPr="00815EC2">
        <w:rPr>
          <w:rFonts w:ascii="宋体" w:hAnsi="宋体" w:cs="宋体" w:hint="eastAsia"/>
          <w:sz w:val="24"/>
          <w:szCs w:val="24"/>
        </w:rPr>
        <w:t>提供的</w:t>
      </w:r>
      <w:r w:rsidR="00F52DE9">
        <w:rPr>
          <w:rFonts w:ascii="宋体" w:hAnsi="宋体" w:cs="宋体" w:hint="eastAsia"/>
          <w:sz w:val="24"/>
          <w:szCs w:val="24"/>
        </w:rPr>
        <w:t>餐</w:t>
      </w:r>
      <w:r w:rsidRPr="00815EC2">
        <w:rPr>
          <w:rFonts w:ascii="宋体" w:hAnsi="宋体" w:cs="宋体" w:hint="eastAsia"/>
          <w:sz w:val="24"/>
          <w:szCs w:val="24"/>
        </w:rPr>
        <w:t>品</w:t>
      </w:r>
      <w:r w:rsidR="00F52DE9">
        <w:rPr>
          <w:rFonts w:ascii="宋体" w:hAnsi="宋体" w:cs="宋体" w:hint="eastAsia"/>
          <w:sz w:val="24"/>
          <w:szCs w:val="24"/>
        </w:rPr>
        <w:t>有质量保证</w:t>
      </w:r>
      <w:r w:rsidRPr="00815EC2">
        <w:rPr>
          <w:rFonts w:ascii="宋体" w:hAnsi="宋体" w:cs="宋体" w:hint="eastAsia"/>
          <w:sz w:val="24"/>
          <w:szCs w:val="24"/>
        </w:rPr>
        <w:t>，</w:t>
      </w:r>
      <w:r w:rsidR="00F52DE9">
        <w:rPr>
          <w:rFonts w:ascii="宋体" w:hAnsi="宋体" w:cs="宋体" w:hint="eastAsia"/>
          <w:sz w:val="24"/>
          <w:szCs w:val="24"/>
        </w:rPr>
        <w:t>与</w:t>
      </w:r>
      <w:r w:rsidR="00F52DE9" w:rsidRPr="00815EC2">
        <w:rPr>
          <w:rFonts w:ascii="宋体" w:hAnsi="宋体" w:cs="宋体" w:hint="eastAsia"/>
          <w:sz w:val="24"/>
          <w:szCs w:val="24"/>
        </w:rPr>
        <w:t>上海市区内</w:t>
      </w:r>
      <w:r w:rsidR="00F52DE9">
        <w:rPr>
          <w:rFonts w:ascii="宋体" w:hAnsi="宋体" w:cs="宋体" w:hint="eastAsia"/>
          <w:sz w:val="24"/>
          <w:szCs w:val="24"/>
        </w:rPr>
        <w:t>其他门店相同</w:t>
      </w:r>
      <w:r w:rsidRPr="00815EC2">
        <w:rPr>
          <w:rFonts w:ascii="宋体" w:hAnsi="宋体" w:cs="宋体" w:hint="eastAsia"/>
          <w:sz w:val="24"/>
          <w:szCs w:val="24"/>
        </w:rPr>
        <w:t>；</w:t>
      </w:r>
    </w:p>
    <w:p w14:paraId="3336E5C5" w14:textId="77777777" w:rsidR="00815EC2" w:rsidRPr="00815EC2" w:rsidRDefault="00815EC2" w:rsidP="00833C8C">
      <w:pPr>
        <w:pStyle w:val="11"/>
        <w:numPr>
          <w:ilvl w:val="0"/>
          <w:numId w:val="8"/>
        </w:numPr>
        <w:spacing w:line="360" w:lineRule="auto"/>
        <w:ind w:firstLineChars="0"/>
        <w:rPr>
          <w:rFonts w:ascii="宋体" w:hAnsi="宋体" w:cs="宋体"/>
          <w:sz w:val="24"/>
          <w:szCs w:val="24"/>
        </w:rPr>
      </w:pPr>
      <w:r w:rsidRPr="00815EC2">
        <w:rPr>
          <w:rFonts w:ascii="宋体" w:hAnsi="宋体" w:cs="宋体" w:hint="eastAsia"/>
          <w:sz w:val="24"/>
          <w:szCs w:val="24"/>
        </w:rPr>
        <w:t>投标人所提供的</w:t>
      </w:r>
      <w:r w:rsidR="00F52DE9">
        <w:rPr>
          <w:rFonts w:ascii="宋体" w:hAnsi="宋体" w:cs="宋体" w:hint="eastAsia"/>
          <w:sz w:val="24"/>
          <w:szCs w:val="24"/>
        </w:rPr>
        <w:t>餐</w:t>
      </w:r>
      <w:r w:rsidRPr="00815EC2">
        <w:rPr>
          <w:rFonts w:ascii="宋体" w:hAnsi="宋体" w:cs="宋体" w:hint="eastAsia"/>
          <w:sz w:val="24"/>
          <w:szCs w:val="24"/>
        </w:rPr>
        <w:t>品价格不得高于上海市区内其他门店的相同</w:t>
      </w:r>
      <w:r w:rsidR="00F52DE9">
        <w:rPr>
          <w:rFonts w:ascii="宋体" w:hAnsi="宋体" w:cs="宋体" w:hint="eastAsia"/>
          <w:sz w:val="24"/>
          <w:szCs w:val="24"/>
        </w:rPr>
        <w:t>餐</w:t>
      </w:r>
      <w:r w:rsidRPr="00815EC2">
        <w:rPr>
          <w:rFonts w:ascii="宋体" w:hAnsi="宋体" w:cs="宋体" w:hint="eastAsia"/>
          <w:sz w:val="24"/>
          <w:szCs w:val="24"/>
        </w:rPr>
        <w:t>品，投标文件中需提供产品清单及价格；</w:t>
      </w:r>
    </w:p>
    <w:p w14:paraId="5C19895C" w14:textId="77777777" w:rsidR="00815EC2" w:rsidRPr="00815EC2" w:rsidRDefault="00815EC2" w:rsidP="00833C8C">
      <w:pPr>
        <w:pStyle w:val="11"/>
        <w:numPr>
          <w:ilvl w:val="0"/>
          <w:numId w:val="9"/>
        </w:numPr>
        <w:spacing w:line="360" w:lineRule="auto"/>
        <w:ind w:firstLineChars="0"/>
        <w:rPr>
          <w:rFonts w:ascii="宋体" w:hAnsi="宋体" w:cs="宋体"/>
          <w:sz w:val="24"/>
          <w:szCs w:val="24"/>
        </w:rPr>
      </w:pPr>
      <w:r w:rsidRPr="00815EC2">
        <w:rPr>
          <w:rFonts w:ascii="宋体" w:hAnsi="宋体" w:cs="宋体" w:hint="eastAsia"/>
          <w:sz w:val="24"/>
          <w:szCs w:val="24"/>
        </w:rPr>
        <w:t>运营要求：</w:t>
      </w:r>
    </w:p>
    <w:p w14:paraId="5AB7839C" w14:textId="77777777" w:rsidR="00815EC2" w:rsidRPr="00815EC2" w:rsidRDefault="00815EC2" w:rsidP="00833C8C">
      <w:pPr>
        <w:pStyle w:val="11"/>
        <w:numPr>
          <w:ilvl w:val="0"/>
          <w:numId w:val="10"/>
        </w:numPr>
        <w:spacing w:line="360" w:lineRule="auto"/>
        <w:ind w:firstLineChars="0"/>
        <w:rPr>
          <w:rFonts w:ascii="宋体" w:hAnsi="宋体" w:cs="宋体"/>
          <w:sz w:val="24"/>
          <w:szCs w:val="24"/>
        </w:rPr>
      </w:pPr>
      <w:r w:rsidRPr="00815EC2">
        <w:rPr>
          <w:rFonts w:ascii="宋体" w:hAnsi="宋体" w:cs="宋体" w:hint="eastAsia"/>
          <w:sz w:val="24"/>
          <w:szCs w:val="24"/>
        </w:rPr>
        <w:t>为确保该门</w:t>
      </w:r>
      <w:proofErr w:type="gramStart"/>
      <w:r w:rsidRPr="00815EC2">
        <w:rPr>
          <w:rFonts w:ascii="宋体" w:hAnsi="宋体" w:cs="宋体" w:hint="eastAsia"/>
          <w:sz w:val="24"/>
          <w:szCs w:val="24"/>
        </w:rPr>
        <w:t>店正常</w:t>
      </w:r>
      <w:proofErr w:type="gramEnd"/>
      <w:r w:rsidRPr="00815EC2">
        <w:rPr>
          <w:rFonts w:ascii="宋体" w:hAnsi="宋体" w:cs="宋体" w:hint="eastAsia"/>
          <w:sz w:val="24"/>
          <w:szCs w:val="24"/>
        </w:rPr>
        <w:t>运营，投标人需提供此项目的运营计划，包括人员配备、员工培训制度、</w:t>
      </w:r>
      <w:r w:rsidR="00F52DE9">
        <w:rPr>
          <w:rFonts w:ascii="宋体" w:hAnsi="宋体" w:cs="宋体" w:hint="eastAsia"/>
          <w:sz w:val="24"/>
          <w:szCs w:val="24"/>
        </w:rPr>
        <w:t>餐饮</w:t>
      </w:r>
      <w:r w:rsidRPr="00815EC2">
        <w:rPr>
          <w:rFonts w:ascii="宋体" w:hAnsi="宋体" w:cs="宋体" w:hint="eastAsia"/>
          <w:sz w:val="24"/>
          <w:szCs w:val="24"/>
        </w:rPr>
        <w:t>安全管理制度、运营设备清单、各类管理制度、应急预案等；</w:t>
      </w:r>
    </w:p>
    <w:p w14:paraId="4D40D4CF" w14:textId="77777777" w:rsidR="00815EC2" w:rsidRPr="00815EC2" w:rsidRDefault="00815EC2" w:rsidP="00833C8C">
      <w:pPr>
        <w:pStyle w:val="11"/>
        <w:numPr>
          <w:ilvl w:val="0"/>
          <w:numId w:val="10"/>
        </w:numPr>
        <w:spacing w:line="360" w:lineRule="auto"/>
        <w:ind w:firstLineChars="0"/>
        <w:rPr>
          <w:rFonts w:ascii="宋体" w:hAnsi="宋体" w:cs="宋体"/>
          <w:sz w:val="24"/>
          <w:szCs w:val="24"/>
        </w:rPr>
      </w:pPr>
      <w:r w:rsidRPr="00815EC2">
        <w:rPr>
          <w:rFonts w:ascii="宋体" w:hAnsi="宋体" w:cs="宋体" w:hint="eastAsia"/>
          <w:sz w:val="24"/>
          <w:szCs w:val="24"/>
        </w:rPr>
        <w:t>在此项目点工作的员工还需接受</w:t>
      </w:r>
      <w:r w:rsidR="003919E7">
        <w:rPr>
          <w:rFonts w:ascii="宋体" w:hAnsi="宋体" w:cs="宋体" w:hint="eastAsia"/>
          <w:sz w:val="24"/>
          <w:szCs w:val="24"/>
        </w:rPr>
        <w:t>出租方</w:t>
      </w:r>
      <w:r w:rsidRPr="00815EC2">
        <w:rPr>
          <w:rFonts w:ascii="宋体" w:hAnsi="宋体" w:cs="宋体" w:hint="eastAsia"/>
          <w:sz w:val="24"/>
          <w:szCs w:val="24"/>
        </w:rPr>
        <w:t>提供的如应急救援、消防、停电等其他培训制度；</w:t>
      </w:r>
    </w:p>
    <w:p w14:paraId="4B30DA92" w14:textId="77777777" w:rsidR="00815EC2" w:rsidRPr="00815EC2" w:rsidRDefault="00815EC2" w:rsidP="00833C8C">
      <w:pPr>
        <w:pStyle w:val="11"/>
        <w:numPr>
          <w:ilvl w:val="0"/>
          <w:numId w:val="10"/>
        </w:numPr>
        <w:spacing w:line="360" w:lineRule="auto"/>
        <w:ind w:firstLineChars="0"/>
        <w:rPr>
          <w:rFonts w:ascii="宋体" w:hAnsi="宋体" w:cs="宋体"/>
          <w:sz w:val="24"/>
          <w:szCs w:val="24"/>
        </w:rPr>
      </w:pPr>
      <w:r w:rsidRPr="00815EC2">
        <w:rPr>
          <w:rFonts w:ascii="宋体" w:hAnsi="宋体" w:cs="宋体" w:hint="eastAsia"/>
          <w:sz w:val="24"/>
          <w:szCs w:val="24"/>
        </w:rPr>
        <w:t>租赁方提供</w:t>
      </w:r>
      <w:proofErr w:type="gramStart"/>
      <w:r w:rsidR="00F52DE9">
        <w:rPr>
          <w:rFonts w:ascii="宋体" w:hAnsi="宋体" w:cs="宋体" w:hint="eastAsia"/>
          <w:sz w:val="24"/>
          <w:szCs w:val="24"/>
        </w:rPr>
        <w:t>餐</w:t>
      </w:r>
      <w:r w:rsidRPr="00815EC2">
        <w:rPr>
          <w:rFonts w:ascii="宋体" w:hAnsi="宋体" w:cs="宋体" w:hint="eastAsia"/>
          <w:sz w:val="24"/>
          <w:szCs w:val="24"/>
        </w:rPr>
        <w:t>品线需</w:t>
      </w:r>
      <w:proofErr w:type="gramEnd"/>
      <w:r w:rsidRPr="00815EC2">
        <w:rPr>
          <w:rFonts w:ascii="宋体" w:hAnsi="宋体" w:cs="宋体" w:hint="eastAsia"/>
          <w:sz w:val="24"/>
          <w:szCs w:val="24"/>
        </w:rPr>
        <w:t>每一季度更新，保持当季新品供应。</w:t>
      </w:r>
    </w:p>
    <w:p w14:paraId="2C3DF6EC" w14:textId="77777777" w:rsidR="00815EC2" w:rsidRDefault="00815EC2" w:rsidP="00833C8C">
      <w:pPr>
        <w:pStyle w:val="11"/>
        <w:spacing w:line="360" w:lineRule="auto"/>
        <w:ind w:left="840" w:firstLineChars="0" w:firstLine="0"/>
        <w:rPr>
          <w:rFonts w:ascii="宋体" w:hAnsi="宋体" w:cs="宋体"/>
          <w:sz w:val="24"/>
          <w:szCs w:val="24"/>
        </w:rPr>
      </w:pPr>
    </w:p>
    <w:p w14:paraId="60367414" w14:textId="77777777" w:rsidR="00815EC2" w:rsidRPr="00815EC2" w:rsidRDefault="00815EC2" w:rsidP="00833C8C">
      <w:pPr>
        <w:spacing w:line="360" w:lineRule="auto"/>
        <w:rPr>
          <w:rFonts w:ascii="宋体" w:eastAsia="宋体" w:hAnsi="宋体" w:cs="宋体"/>
          <w:sz w:val="24"/>
          <w:szCs w:val="24"/>
        </w:rPr>
      </w:pPr>
    </w:p>
    <w:p w14:paraId="241013E3" w14:textId="77777777" w:rsidR="00815EC2" w:rsidRPr="00815EC2" w:rsidRDefault="00815EC2" w:rsidP="00833C8C">
      <w:pPr>
        <w:spacing w:line="360" w:lineRule="auto"/>
        <w:rPr>
          <w:rFonts w:ascii="宋体" w:eastAsia="宋体" w:hAnsi="宋体" w:cs="宋体"/>
          <w:sz w:val="24"/>
          <w:szCs w:val="24"/>
        </w:rPr>
      </w:pPr>
      <w:r w:rsidRPr="00815EC2">
        <w:rPr>
          <w:rFonts w:ascii="宋体" w:eastAsia="宋体" w:hAnsi="宋体" w:cs="宋体" w:hint="eastAsia"/>
          <w:sz w:val="24"/>
          <w:szCs w:val="24"/>
        </w:rPr>
        <w:t>商家要求：</w:t>
      </w:r>
    </w:p>
    <w:p w14:paraId="17D79F2B" w14:textId="77777777" w:rsidR="00815EC2" w:rsidRPr="00815EC2" w:rsidRDefault="00815EC2" w:rsidP="00833C8C">
      <w:pPr>
        <w:pStyle w:val="11"/>
        <w:numPr>
          <w:ilvl w:val="0"/>
          <w:numId w:val="11"/>
        </w:numPr>
        <w:spacing w:line="360" w:lineRule="auto"/>
        <w:ind w:firstLineChars="0"/>
        <w:rPr>
          <w:rFonts w:ascii="宋体" w:hAnsi="宋体" w:cs="宋体"/>
          <w:sz w:val="24"/>
          <w:szCs w:val="24"/>
        </w:rPr>
      </w:pPr>
      <w:proofErr w:type="gramStart"/>
      <w:r w:rsidRPr="00815EC2">
        <w:rPr>
          <w:rFonts w:ascii="宋体" w:hAnsi="宋体" w:cs="宋体" w:hint="eastAsia"/>
          <w:sz w:val="24"/>
          <w:szCs w:val="24"/>
        </w:rPr>
        <w:t>持职工</w:t>
      </w:r>
      <w:proofErr w:type="gramEnd"/>
      <w:r w:rsidRPr="00815EC2">
        <w:rPr>
          <w:rFonts w:ascii="宋体" w:hAnsi="宋体" w:cs="宋体" w:hint="eastAsia"/>
          <w:sz w:val="24"/>
          <w:szCs w:val="24"/>
        </w:rPr>
        <w:t>卡消费所有商品可享折扣优惠。</w:t>
      </w:r>
    </w:p>
    <w:p w14:paraId="4601F4D6" w14:textId="77777777" w:rsidR="00815EC2" w:rsidRPr="00815EC2" w:rsidRDefault="00815EC2" w:rsidP="00833C8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lastRenderedPageBreak/>
        <w:t>所有商品与</w:t>
      </w:r>
      <w:proofErr w:type="gramStart"/>
      <w:r w:rsidRPr="00815EC2">
        <w:rPr>
          <w:rFonts w:ascii="宋体" w:hAnsi="宋体" w:cs="宋体" w:hint="eastAsia"/>
          <w:sz w:val="24"/>
          <w:szCs w:val="24"/>
        </w:rPr>
        <w:t>市内门店价格</w:t>
      </w:r>
      <w:proofErr w:type="gramEnd"/>
      <w:r w:rsidRPr="00815EC2">
        <w:rPr>
          <w:rFonts w:ascii="宋体" w:hAnsi="宋体" w:cs="宋体" w:hint="eastAsia"/>
          <w:sz w:val="24"/>
          <w:szCs w:val="24"/>
        </w:rPr>
        <w:t>统一。</w:t>
      </w:r>
    </w:p>
    <w:p w14:paraId="541A82C4" w14:textId="77777777" w:rsidR="00815EC2" w:rsidRPr="00815EC2" w:rsidRDefault="00815EC2" w:rsidP="00833C8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提供当下最新</w:t>
      </w:r>
      <w:r w:rsidR="00F52DE9">
        <w:rPr>
          <w:rFonts w:ascii="宋体" w:hAnsi="宋体" w:cs="宋体" w:hint="eastAsia"/>
          <w:sz w:val="24"/>
          <w:szCs w:val="24"/>
        </w:rPr>
        <w:t>餐</w:t>
      </w:r>
      <w:r w:rsidRPr="00815EC2">
        <w:rPr>
          <w:rFonts w:ascii="宋体" w:hAnsi="宋体" w:cs="宋体" w:hint="eastAsia"/>
          <w:sz w:val="24"/>
          <w:szCs w:val="24"/>
        </w:rPr>
        <w:t>品</w:t>
      </w:r>
    </w:p>
    <w:p w14:paraId="18178EEB" w14:textId="77777777" w:rsidR="00815EC2" w:rsidRPr="00815EC2" w:rsidRDefault="00815EC2" w:rsidP="00833C8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针对节日</w:t>
      </w:r>
      <w:r w:rsidR="00252AC5">
        <w:rPr>
          <w:rFonts w:ascii="宋体" w:hAnsi="宋体" w:cs="宋体" w:hint="eastAsia"/>
          <w:sz w:val="24"/>
          <w:szCs w:val="24"/>
        </w:rPr>
        <w:t>推出店家活动</w:t>
      </w:r>
    </w:p>
    <w:p w14:paraId="5AD28E8F" w14:textId="77777777" w:rsidR="00815EC2" w:rsidRPr="00815EC2" w:rsidRDefault="00815EC2" w:rsidP="00833C8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门店员工年龄不得大于40岁。</w:t>
      </w:r>
    </w:p>
    <w:p w14:paraId="5AB3DED6" w14:textId="77777777" w:rsidR="00815EC2" w:rsidRPr="00815EC2" w:rsidRDefault="00815EC2" w:rsidP="00833C8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提供运营详细方案。</w:t>
      </w:r>
    </w:p>
    <w:p w14:paraId="41789E3F" w14:textId="77777777" w:rsidR="00815EC2" w:rsidRPr="00815EC2" w:rsidRDefault="00815EC2" w:rsidP="00833C8C">
      <w:pPr>
        <w:spacing w:line="360" w:lineRule="auto"/>
        <w:rPr>
          <w:rFonts w:ascii="宋体" w:eastAsia="宋体" w:hAnsi="宋体" w:cs="宋体"/>
          <w:sz w:val="24"/>
          <w:szCs w:val="24"/>
        </w:rPr>
      </w:pPr>
    </w:p>
    <w:p w14:paraId="4B5B9CF2" w14:textId="77777777" w:rsidR="00815EC2" w:rsidRPr="00815EC2" w:rsidRDefault="00815EC2" w:rsidP="00833C8C">
      <w:pPr>
        <w:spacing w:line="360" w:lineRule="auto"/>
        <w:rPr>
          <w:rFonts w:ascii="宋体" w:eastAsia="宋体" w:hAnsi="宋体" w:cs="宋体"/>
          <w:sz w:val="24"/>
          <w:szCs w:val="24"/>
        </w:rPr>
      </w:pPr>
      <w:r w:rsidRPr="00815EC2">
        <w:rPr>
          <w:rFonts w:ascii="宋体" w:eastAsia="宋体" w:hAnsi="宋体" w:cs="宋体" w:hint="eastAsia"/>
          <w:sz w:val="24"/>
          <w:szCs w:val="24"/>
        </w:rPr>
        <w:t>其他要求：</w:t>
      </w:r>
    </w:p>
    <w:p w14:paraId="14A0C363" w14:textId="77777777" w:rsidR="00815EC2" w:rsidRPr="00815EC2" w:rsidRDefault="00815EC2" w:rsidP="00833C8C">
      <w:pPr>
        <w:pStyle w:val="11"/>
        <w:numPr>
          <w:ilvl w:val="0"/>
          <w:numId w:val="12"/>
        </w:numPr>
        <w:spacing w:line="360" w:lineRule="auto"/>
        <w:ind w:firstLineChars="0"/>
        <w:rPr>
          <w:rFonts w:ascii="宋体" w:hAnsi="宋体" w:cs="宋体"/>
          <w:sz w:val="24"/>
          <w:szCs w:val="24"/>
        </w:rPr>
      </w:pPr>
      <w:r w:rsidRPr="00815EC2">
        <w:rPr>
          <w:rFonts w:ascii="宋体" w:hAnsi="宋体" w:cs="宋体" w:hint="eastAsia"/>
          <w:sz w:val="24"/>
          <w:szCs w:val="24"/>
        </w:rPr>
        <w:t>根据经营要求，经营场地需重新搭建，由</w:t>
      </w:r>
      <w:r w:rsidR="003919E7">
        <w:rPr>
          <w:rFonts w:ascii="宋体" w:hAnsi="宋体" w:cs="宋体" w:hint="eastAsia"/>
          <w:sz w:val="24"/>
          <w:szCs w:val="24"/>
        </w:rPr>
        <w:t>承租方</w:t>
      </w:r>
      <w:r w:rsidRPr="00815EC2">
        <w:rPr>
          <w:rFonts w:ascii="宋体" w:hAnsi="宋体" w:cs="宋体" w:hint="eastAsia"/>
          <w:sz w:val="24"/>
          <w:szCs w:val="24"/>
        </w:rPr>
        <w:t>出资搭建。施工单位需具有相应施工资质，施工方案需与出租方（甲方）沟通确认，明确实施方案后方可施工。合同到期后，营业场地及产权归还</w:t>
      </w:r>
      <w:r w:rsidR="003919E7">
        <w:rPr>
          <w:rFonts w:ascii="宋体" w:hAnsi="宋体" w:cs="宋体" w:hint="eastAsia"/>
          <w:sz w:val="24"/>
          <w:szCs w:val="24"/>
        </w:rPr>
        <w:t>出租方</w:t>
      </w:r>
      <w:r w:rsidRPr="00815EC2">
        <w:rPr>
          <w:rFonts w:ascii="宋体" w:hAnsi="宋体" w:cs="宋体" w:hint="eastAsia"/>
          <w:sz w:val="24"/>
          <w:szCs w:val="24"/>
        </w:rPr>
        <w:t>。</w:t>
      </w:r>
    </w:p>
    <w:p w14:paraId="76746DC6" w14:textId="77777777" w:rsidR="00815EC2" w:rsidRPr="00815EC2" w:rsidRDefault="00815EC2" w:rsidP="00833C8C">
      <w:pPr>
        <w:pStyle w:val="11"/>
        <w:numPr>
          <w:ilvl w:val="0"/>
          <w:numId w:val="12"/>
        </w:numPr>
        <w:spacing w:line="360" w:lineRule="auto"/>
        <w:ind w:firstLineChars="0"/>
        <w:rPr>
          <w:rFonts w:ascii="宋体" w:hAnsi="宋体" w:cs="宋体"/>
          <w:sz w:val="24"/>
          <w:szCs w:val="24"/>
        </w:rPr>
      </w:pPr>
      <w:r w:rsidRPr="00815EC2">
        <w:rPr>
          <w:rFonts w:ascii="宋体" w:hAnsi="宋体" w:cs="宋体" w:hint="eastAsia"/>
          <w:sz w:val="24"/>
          <w:szCs w:val="24"/>
        </w:rPr>
        <w:t>经营场地水电费由</w:t>
      </w:r>
      <w:r w:rsidR="003919E7">
        <w:rPr>
          <w:rFonts w:ascii="宋体" w:hAnsi="宋体" w:cs="宋体" w:hint="eastAsia"/>
          <w:sz w:val="24"/>
          <w:szCs w:val="24"/>
        </w:rPr>
        <w:t>承租方</w:t>
      </w:r>
      <w:r w:rsidRPr="00815EC2">
        <w:rPr>
          <w:rFonts w:ascii="宋体" w:hAnsi="宋体" w:cs="宋体" w:hint="eastAsia"/>
          <w:sz w:val="24"/>
          <w:szCs w:val="24"/>
        </w:rPr>
        <w:t>支付，独立安装计量器。</w:t>
      </w:r>
    </w:p>
    <w:p w14:paraId="6BA449B3" w14:textId="77777777" w:rsidR="00815EC2" w:rsidRPr="00815EC2" w:rsidRDefault="00815EC2" w:rsidP="00833C8C">
      <w:pPr>
        <w:pStyle w:val="11"/>
        <w:numPr>
          <w:ilvl w:val="0"/>
          <w:numId w:val="12"/>
        </w:numPr>
        <w:spacing w:line="360" w:lineRule="auto"/>
        <w:ind w:firstLineChars="0"/>
        <w:rPr>
          <w:rFonts w:ascii="宋体" w:hAnsi="宋体" w:cs="宋体"/>
          <w:sz w:val="24"/>
          <w:szCs w:val="24"/>
        </w:rPr>
      </w:pPr>
      <w:proofErr w:type="gramStart"/>
      <w:r w:rsidRPr="00815EC2">
        <w:rPr>
          <w:rFonts w:ascii="宋体" w:hAnsi="宋体" w:cs="宋体" w:hint="eastAsia"/>
          <w:sz w:val="24"/>
          <w:szCs w:val="24"/>
        </w:rPr>
        <w:t>物业费</w:t>
      </w:r>
      <w:proofErr w:type="gramEnd"/>
      <w:r w:rsidR="00E6725F" w:rsidRPr="00815EC2">
        <w:rPr>
          <w:rFonts w:ascii="宋体" w:hAnsi="宋体" w:cs="宋体" w:hint="eastAsia"/>
          <w:sz w:val="24"/>
          <w:szCs w:val="24"/>
        </w:rPr>
        <w:t>由</w:t>
      </w:r>
      <w:r w:rsidR="003919E7">
        <w:rPr>
          <w:rFonts w:ascii="宋体" w:hAnsi="宋体" w:cs="宋体" w:hint="eastAsia"/>
          <w:sz w:val="24"/>
          <w:szCs w:val="24"/>
        </w:rPr>
        <w:t>承租方</w:t>
      </w:r>
      <w:r w:rsidR="00E6725F" w:rsidRPr="00815EC2">
        <w:rPr>
          <w:rFonts w:ascii="宋体" w:hAnsi="宋体" w:cs="宋体" w:hint="eastAsia"/>
          <w:sz w:val="24"/>
          <w:szCs w:val="24"/>
        </w:rPr>
        <w:t>支付</w:t>
      </w:r>
    </w:p>
    <w:p w14:paraId="18AC5323" w14:textId="77777777" w:rsidR="00815EC2" w:rsidRPr="00815EC2" w:rsidRDefault="003919E7" w:rsidP="00833C8C">
      <w:pPr>
        <w:pStyle w:val="11"/>
        <w:numPr>
          <w:ilvl w:val="0"/>
          <w:numId w:val="12"/>
        </w:numPr>
        <w:spacing w:line="360" w:lineRule="auto"/>
        <w:ind w:firstLineChars="0"/>
        <w:rPr>
          <w:rFonts w:ascii="宋体" w:hAnsi="宋体" w:cs="宋体"/>
          <w:sz w:val="24"/>
          <w:szCs w:val="24"/>
        </w:rPr>
      </w:pPr>
      <w:r>
        <w:rPr>
          <w:rFonts w:ascii="宋体" w:hAnsi="宋体" w:cs="宋体" w:hint="eastAsia"/>
          <w:sz w:val="24"/>
          <w:szCs w:val="24"/>
        </w:rPr>
        <w:t>承租方</w:t>
      </w:r>
      <w:r w:rsidR="00815EC2" w:rsidRPr="00815EC2">
        <w:rPr>
          <w:rFonts w:ascii="宋体" w:hAnsi="宋体" w:cs="宋体" w:hint="eastAsia"/>
          <w:sz w:val="24"/>
          <w:szCs w:val="24"/>
        </w:rPr>
        <w:t>给予</w:t>
      </w:r>
      <w:r>
        <w:rPr>
          <w:rFonts w:ascii="宋体" w:hAnsi="宋体" w:cs="宋体" w:hint="eastAsia"/>
          <w:sz w:val="24"/>
          <w:szCs w:val="24"/>
        </w:rPr>
        <w:t>出租方</w:t>
      </w:r>
      <w:r w:rsidR="00815EC2" w:rsidRPr="00815EC2">
        <w:rPr>
          <w:rFonts w:ascii="宋体" w:hAnsi="宋体" w:cs="宋体" w:hint="eastAsia"/>
          <w:sz w:val="24"/>
          <w:szCs w:val="24"/>
        </w:rPr>
        <w:t>员工折扣优惠金额。</w:t>
      </w:r>
    </w:p>
    <w:p w14:paraId="25FE29FA" w14:textId="77777777" w:rsidR="00815EC2" w:rsidRPr="00815EC2" w:rsidRDefault="00815EC2" w:rsidP="00833C8C">
      <w:pPr>
        <w:spacing w:line="360" w:lineRule="auto"/>
        <w:rPr>
          <w:rFonts w:ascii="宋体" w:eastAsia="宋体" w:hAnsi="宋体" w:cs="宋体"/>
          <w:sz w:val="24"/>
          <w:szCs w:val="24"/>
        </w:rPr>
      </w:pPr>
    </w:p>
    <w:p w14:paraId="229D2181" w14:textId="77777777" w:rsidR="00815EC2" w:rsidRPr="00815EC2" w:rsidRDefault="00815EC2" w:rsidP="00833C8C">
      <w:pPr>
        <w:spacing w:line="360" w:lineRule="auto"/>
        <w:ind w:firstLineChars="200" w:firstLine="480"/>
        <w:rPr>
          <w:rFonts w:ascii="宋体" w:eastAsia="宋体" w:hAnsi="宋体" w:cs="宋体"/>
          <w:sz w:val="24"/>
          <w:szCs w:val="24"/>
        </w:rPr>
      </w:pPr>
    </w:p>
    <w:sectPr w:rsidR="00815EC2" w:rsidRPr="00815E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092CC" w14:textId="77777777" w:rsidR="00E0215D" w:rsidRDefault="00E0215D" w:rsidP="00C2396F">
      <w:r>
        <w:separator/>
      </w:r>
    </w:p>
  </w:endnote>
  <w:endnote w:type="continuationSeparator" w:id="0">
    <w:p w14:paraId="0B307FBE" w14:textId="77777777" w:rsidR="00E0215D" w:rsidRDefault="00E0215D" w:rsidP="00C2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56677" w14:textId="77777777" w:rsidR="00E0215D" w:rsidRDefault="00E0215D" w:rsidP="00C2396F">
      <w:r>
        <w:separator/>
      </w:r>
    </w:p>
  </w:footnote>
  <w:footnote w:type="continuationSeparator" w:id="0">
    <w:p w14:paraId="24075DE5" w14:textId="77777777" w:rsidR="00E0215D" w:rsidRDefault="00E0215D" w:rsidP="00C2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3D95"/>
    <w:multiLevelType w:val="multilevel"/>
    <w:tmpl w:val="1322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707633"/>
    <w:multiLevelType w:val="multilevel"/>
    <w:tmpl w:val="137076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CE7122"/>
    <w:multiLevelType w:val="multilevel"/>
    <w:tmpl w:val="17CE712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61750A"/>
    <w:multiLevelType w:val="multilevel"/>
    <w:tmpl w:val="1C61750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D2270F5"/>
    <w:multiLevelType w:val="multilevel"/>
    <w:tmpl w:val="3D2270F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27E13C4"/>
    <w:multiLevelType w:val="multilevel"/>
    <w:tmpl w:val="427E13C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C91FFA"/>
    <w:multiLevelType w:val="hybridMultilevel"/>
    <w:tmpl w:val="39664938"/>
    <w:lvl w:ilvl="0" w:tplc="42AAD4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319910"/>
    <w:multiLevelType w:val="singleLevel"/>
    <w:tmpl w:val="58319910"/>
    <w:lvl w:ilvl="0">
      <w:start w:val="1"/>
      <w:numFmt w:val="decimal"/>
      <w:lvlText w:val="%1)"/>
      <w:lvlJc w:val="left"/>
      <w:pPr>
        <w:ind w:left="425" w:hanging="425"/>
      </w:pPr>
      <w:rPr>
        <w:rFonts w:hint="default"/>
      </w:rPr>
    </w:lvl>
  </w:abstractNum>
  <w:abstractNum w:abstractNumId="8" w15:restartNumberingAfterBreak="0">
    <w:nsid w:val="584B61AB"/>
    <w:multiLevelType w:val="singleLevel"/>
    <w:tmpl w:val="584B61AB"/>
    <w:lvl w:ilvl="0">
      <w:start w:val="1"/>
      <w:numFmt w:val="decimal"/>
      <w:lvlText w:val="%1)"/>
      <w:lvlJc w:val="left"/>
      <w:pPr>
        <w:ind w:left="425" w:hanging="425"/>
      </w:pPr>
      <w:rPr>
        <w:rFonts w:hint="default"/>
      </w:rPr>
    </w:lvl>
  </w:abstractNum>
  <w:abstractNum w:abstractNumId="9" w15:restartNumberingAfterBreak="0">
    <w:nsid w:val="58F2FD01"/>
    <w:multiLevelType w:val="singleLevel"/>
    <w:tmpl w:val="58F2FD01"/>
    <w:lvl w:ilvl="0">
      <w:start w:val="1"/>
      <w:numFmt w:val="decimal"/>
      <w:lvlText w:val="%1)"/>
      <w:lvlJc w:val="left"/>
      <w:pPr>
        <w:ind w:left="425" w:hanging="425"/>
      </w:pPr>
      <w:rPr>
        <w:rFonts w:hint="default"/>
      </w:rPr>
    </w:lvl>
  </w:abstractNum>
  <w:abstractNum w:abstractNumId="10" w15:restartNumberingAfterBreak="0">
    <w:nsid w:val="643042AE"/>
    <w:multiLevelType w:val="multilevel"/>
    <w:tmpl w:val="64304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91F6DCD"/>
    <w:multiLevelType w:val="multilevel"/>
    <w:tmpl w:val="791F6DCD"/>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7CBC0528"/>
    <w:multiLevelType w:val="hybridMultilevel"/>
    <w:tmpl w:val="C90C6FC0"/>
    <w:lvl w:ilvl="0" w:tplc="D6BC8AE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9"/>
  </w:num>
  <w:num w:numId="3">
    <w:abstractNumId w:val="8"/>
  </w:num>
  <w:num w:numId="4">
    <w:abstractNumId w:val="6"/>
  </w:num>
  <w:num w:numId="5">
    <w:abstractNumId w:val="0"/>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AB"/>
    <w:rsid w:val="000439EA"/>
    <w:rsid w:val="001361EA"/>
    <w:rsid w:val="00146D55"/>
    <w:rsid w:val="00173BA5"/>
    <w:rsid w:val="00190F51"/>
    <w:rsid w:val="001A2CE5"/>
    <w:rsid w:val="001F5F83"/>
    <w:rsid w:val="00220B58"/>
    <w:rsid w:val="0023752F"/>
    <w:rsid w:val="00247315"/>
    <w:rsid w:val="00252AC5"/>
    <w:rsid w:val="0025367C"/>
    <w:rsid w:val="002716D9"/>
    <w:rsid w:val="00274210"/>
    <w:rsid w:val="002D31F2"/>
    <w:rsid w:val="002F7884"/>
    <w:rsid w:val="00303CB3"/>
    <w:rsid w:val="00331DBF"/>
    <w:rsid w:val="003919E7"/>
    <w:rsid w:val="00396545"/>
    <w:rsid w:val="003B09AC"/>
    <w:rsid w:val="003C02C6"/>
    <w:rsid w:val="00404CBE"/>
    <w:rsid w:val="00417551"/>
    <w:rsid w:val="00421DFA"/>
    <w:rsid w:val="00440DAB"/>
    <w:rsid w:val="004545E2"/>
    <w:rsid w:val="00456196"/>
    <w:rsid w:val="004B71CD"/>
    <w:rsid w:val="004E3512"/>
    <w:rsid w:val="005053A4"/>
    <w:rsid w:val="00524088"/>
    <w:rsid w:val="005566D1"/>
    <w:rsid w:val="005603F8"/>
    <w:rsid w:val="00592BB4"/>
    <w:rsid w:val="00593469"/>
    <w:rsid w:val="005B4C75"/>
    <w:rsid w:val="006067BC"/>
    <w:rsid w:val="0061344B"/>
    <w:rsid w:val="00625D50"/>
    <w:rsid w:val="00642DDC"/>
    <w:rsid w:val="00647364"/>
    <w:rsid w:val="00654FDA"/>
    <w:rsid w:val="006603E7"/>
    <w:rsid w:val="006A38C0"/>
    <w:rsid w:val="006C0B25"/>
    <w:rsid w:val="00747ADC"/>
    <w:rsid w:val="007B32E6"/>
    <w:rsid w:val="00815EC2"/>
    <w:rsid w:val="00833C8C"/>
    <w:rsid w:val="008774F1"/>
    <w:rsid w:val="008D68C0"/>
    <w:rsid w:val="008E31E9"/>
    <w:rsid w:val="00914E78"/>
    <w:rsid w:val="0091586D"/>
    <w:rsid w:val="009B13CA"/>
    <w:rsid w:val="009E10ED"/>
    <w:rsid w:val="009F225D"/>
    <w:rsid w:val="00AC28A8"/>
    <w:rsid w:val="00AF3BB6"/>
    <w:rsid w:val="00B130F2"/>
    <w:rsid w:val="00B2776C"/>
    <w:rsid w:val="00B34118"/>
    <w:rsid w:val="00B4176A"/>
    <w:rsid w:val="00B7277A"/>
    <w:rsid w:val="00BD4A71"/>
    <w:rsid w:val="00C13946"/>
    <w:rsid w:val="00C22CCD"/>
    <w:rsid w:val="00C2396F"/>
    <w:rsid w:val="00C42BED"/>
    <w:rsid w:val="00C65AA2"/>
    <w:rsid w:val="00C72EBC"/>
    <w:rsid w:val="00C82166"/>
    <w:rsid w:val="00CC15A9"/>
    <w:rsid w:val="00CD1F41"/>
    <w:rsid w:val="00CD6530"/>
    <w:rsid w:val="00CE4B2F"/>
    <w:rsid w:val="00CE6F7E"/>
    <w:rsid w:val="00D25529"/>
    <w:rsid w:val="00D541AD"/>
    <w:rsid w:val="00DF3552"/>
    <w:rsid w:val="00E0215D"/>
    <w:rsid w:val="00E43B53"/>
    <w:rsid w:val="00E6725F"/>
    <w:rsid w:val="00E97126"/>
    <w:rsid w:val="00EB33B2"/>
    <w:rsid w:val="00ED370F"/>
    <w:rsid w:val="00EF1CED"/>
    <w:rsid w:val="00F20E4C"/>
    <w:rsid w:val="00F3344C"/>
    <w:rsid w:val="00F47BDF"/>
    <w:rsid w:val="00F52DE9"/>
    <w:rsid w:val="00F75B4E"/>
    <w:rsid w:val="00FB282A"/>
    <w:rsid w:val="00FB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E4212"/>
  <w15:docId w15:val="{78B08668-3DBB-4AD8-BCC0-C7BCACA0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F5F83"/>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0"/>
    <w:qFormat/>
    <w:rsid w:val="001F5F83"/>
    <w:pPr>
      <w:keepNext/>
      <w:keepLines/>
      <w:spacing w:before="260" w:after="260" w:line="412"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F5F83"/>
    <w:rPr>
      <w:rFonts w:ascii="Times New Roman" w:eastAsia="宋体" w:hAnsi="Times New Roman" w:cs="Times New Roman"/>
      <w:b/>
      <w:kern w:val="44"/>
      <w:sz w:val="44"/>
      <w:szCs w:val="20"/>
    </w:rPr>
  </w:style>
  <w:style w:type="character" w:customStyle="1" w:styleId="20">
    <w:name w:val="标题 2 字符"/>
    <w:basedOn w:val="a0"/>
    <w:link w:val="2"/>
    <w:rsid w:val="001F5F83"/>
    <w:rPr>
      <w:rFonts w:ascii="Arial" w:eastAsia="黑体" w:hAnsi="Arial" w:cs="Times New Roman"/>
      <w:b/>
      <w:sz w:val="32"/>
      <w:szCs w:val="20"/>
    </w:rPr>
  </w:style>
  <w:style w:type="character" w:styleId="a3">
    <w:name w:val="annotation reference"/>
    <w:rsid w:val="001F5F83"/>
    <w:rPr>
      <w:sz w:val="21"/>
    </w:rPr>
  </w:style>
  <w:style w:type="paragraph" w:styleId="a4">
    <w:name w:val="annotation text"/>
    <w:basedOn w:val="a"/>
    <w:link w:val="a5"/>
    <w:rsid w:val="001F5F83"/>
    <w:pPr>
      <w:jc w:val="left"/>
    </w:pPr>
    <w:rPr>
      <w:rFonts w:ascii="Times New Roman" w:eastAsia="宋体" w:hAnsi="Times New Roman" w:cs="Times New Roman"/>
      <w:szCs w:val="20"/>
    </w:rPr>
  </w:style>
  <w:style w:type="character" w:customStyle="1" w:styleId="a5">
    <w:name w:val="批注文字 字符"/>
    <w:basedOn w:val="a0"/>
    <w:link w:val="a4"/>
    <w:rsid w:val="001F5F83"/>
    <w:rPr>
      <w:rFonts w:ascii="Times New Roman" w:eastAsia="宋体" w:hAnsi="Times New Roman" w:cs="Times New Roman"/>
      <w:szCs w:val="20"/>
    </w:rPr>
  </w:style>
  <w:style w:type="paragraph" w:styleId="3">
    <w:name w:val="Body Text 3"/>
    <w:basedOn w:val="a"/>
    <w:link w:val="30"/>
    <w:rsid w:val="001F5F83"/>
    <w:rPr>
      <w:rFonts w:ascii="宋体" w:eastAsia="宋体" w:hAnsi="Calibri" w:cs="Times New Roman"/>
      <w:sz w:val="24"/>
      <w:szCs w:val="20"/>
    </w:rPr>
  </w:style>
  <w:style w:type="character" w:customStyle="1" w:styleId="30">
    <w:name w:val="正文文本 3 字符"/>
    <w:basedOn w:val="a0"/>
    <w:link w:val="3"/>
    <w:rsid w:val="001F5F83"/>
    <w:rPr>
      <w:rFonts w:ascii="宋体" w:eastAsia="宋体" w:hAnsi="Calibri" w:cs="Times New Roman"/>
      <w:sz w:val="24"/>
      <w:szCs w:val="20"/>
    </w:rPr>
  </w:style>
  <w:style w:type="paragraph" w:styleId="a6">
    <w:name w:val="Balloon Text"/>
    <w:basedOn w:val="a"/>
    <w:link w:val="a7"/>
    <w:uiPriority w:val="99"/>
    <w:semiHidden/>
    <w:unhideWhenUsed/>
    <w:rsid w:val="001F5F83"/>
    <w:rPr>
      <w:sz w:val="18"/>
      <w:szCs w:val="18"/>
    </w:rPr>
  </w:style>
  <w:style w:type="character" w:customStyle="1" w:styleId="a7">
    <w:name w:val="批注框文本 字符"/>
    <w:basedOn w:val="a0"/>
    <w:link w:val="a6"/>
    <w:uiPriority w:val="99"/>
    <w:semiHidden/>
    <w:rsid w:val="001F5F83"/>
    <w:rPr>
      <w:sz w:val="18"/>
      <w:szCs w:val="18"/>
    </w:rPr>
  </w:style>
  <w:style w:type="character" w:customStyle="1" w:styleId="a8">
    <w:name w:val="纯文本 字符"/>
    <w:link w:val="a9"/>
    <w:qFormat/>
    <w:rsid w:val="00B4176A"/>
    <w:rPr>
      <w:rFonts w:ascii="宋体" w:eastAsia="宋体" w:hAnsi="Calibri"/>
    </w:rPr>
  </w:style>
  <w:style w:type="paragraph" w:styleId="a9">
    <w:name w:val="Plain Text"/>
    <w:basedOn w:val="a"/>
    <w:link w:val="a8"/>
    <w:qFormat/>
    <w:rsid w:val="00B4176A"/>
    <w:rPr>
      <w:rFonts w:ascii="宋体" w:eastAsia="宋体" w:hAnsi="Calibri"/>
    </w:rPr>
  </w:style>
  <w:style w:type="character" w:customStyle="1" w:styleId="Char1">
    <w:name w:val="纯文本 Char1"/>
    <w:basedOn w:val="a0"/>
    <w:uiPriority w:val="99"/>
    <w:semiHidden/>
    <w:rsid w:val="00B4176A"/>
    <w:rPr>
      <w:rFonts w:ascii="宋体" w:eastAsia="宋体" w:hAnsi="Courier New" w:cs="Courier New"/>
      <w:szCs w:val="21"/>
    </w:rPr>
  </w:style>
  <w:style w:type="paragraph" w:styleId="aa">
    <w:name w:val="header"/>
    <w:basedOn w:val="a"/>
    <w:link w:val="ab"/>
    <w:uiPriority w:val="99"/>
    <w:unhideWhenUsed/>
    <w:rsid w:val="00C2396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2396F"/>
    <w:rPr>
      <w:sz w:val="18"/>
      <w:szCs w:val="18"/>
    </w:rPr>
  </w:style>
  <w:style w:type="paragraph" w:styleId="ac">
    <w:name w:val="footer"/>
    <w:basedOn w:val="a"/>
    <w:link w:val="ad"/>
    <w:uiPriority w:val="99"/>
    <w:unhideWhenUsed/>
    <w:rsid w:val="00C2396F"/>
    <w:pPr>
      <w:tabs>
        <w:tab w:val="center" w:pos="4153"/>
        <w:tab w:val="right" w:pos="8306"/>
      </w:tabs>
      <w:snapToGrid w:val="0"/>
      <w:jc w:val="left"/>
    </w:pPr>
    <w:rPr>
      <w:sz w:val="18"/>
      <w:szCs w:val="18"/>
    </w:rPr>
  </w:style>
  <w:style w:type="character" w:customStyle="1" w:styleId="ad">
    <w:name w:val="页脚 字符"/>
    <w:basedOn w:val="a0"/>
    <w:link w:val="ac"/>
    <w:uiPriority w:val="99"/>
    <w:rsid w:val="00C2396F"/>
    <w:rPr>
      <w:sz w:val="18"/>
      <w:szCs w:val="18"/>
    </w:rPr>
  </w:style>
  <w:style w:type="paragraph" w:styleId="ae">
    <w:name w:val="List Paragraph"/>
    <w:basedOn w:val="a"/>
    <w:uiPriority w:val="34"/>
    <w:qFormat/>
    <w:rsid w:val="00593469"/>
    <w:pPr>
      <w:ind w:firstLineChars="200" w:firstLine="420"/>
    </w:pPr>
  </w:style>
  <w:style w:type="paragraph" w:customStyle="1" w:styleId="11">
    <w:name w:val="列出段落1"/>
    <w:basedOn w:val="a"/>
    <w:uiPriority w:val="34"/>
    <w:qFormat/>
    <w:rsid w:val="00815EC2"/>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95948">
      <w:bodyDiv w:val="1"/>
      <w:marLeft w:val="0"/>
      <w:marRight w:val="0"/>
      <w:marTop w:val="0"/>
      <w:marBottom w:val="0"/>
      <w:divBdr>
        <w:top w:val="none" w:sz="0" w:space="0" w:color="auto"/>
        <w:left w:val="none" w:sz="0" w:space="0" w:color="auto"/>
        <w:bottom w:val="none" w:sz="0" w:space="0" w:color="auto"/>
        <w:right w:val="none" w:sz="0" w:space="0" w:color="auto"/>
      </w:divBdr>
    </w:div>
    <w:div w:id="673193966">
      <w:bodyDiv w:val="1"/>
      <w:marLeft w:val="0"/>
      <w:marRight w:val="0"/>
      <w:marTop w:val="0"/>
      <w:marBottom w:val="0"/>
      <w:divBdr>
        <w:top w:val="none" w:sz="0" w:space="0" w:color="auto"/>
        <w:left w:val="none" w:sz="0" w:space="0" w:color="auto"/>
        <w:bottom w:val="none" w:sz="0" w:space="0" w:color="auto"/>
        <w:right w:val="none" w:sz="0" w:space="0" w:color="auto"/>
      </w:divBdr>
    </w:div>
    <w:div w:id="742991566">
      <w:bodyDiv w:val="1"/>
      <w:marLeft w:val="0"/>
      <w:marRight w:val="0"/>
      <w:marTop w:val="0"/>
      <w:marBottom w:val="0"/>
      <w:divBdr>
        <w:top w:val="none" w:sz="0" w:space="0" w:color="auto"/>
        <w:left w:val="none" w:sz="0" w:space="0" w:color="auto"/>
        <w:bottom w:val="none" w:sz="0" w:space="0" w:color="auto"/>
        <w:right w:val="none" w:sz="0" w:space="0" w:color="auto"/>
      </w:divBdr>
    </w:div>
    <w:div w:id="1494369964">
      <w:bodyDiv w:val="1"/>
      <w:marLeft w:val="0"/>
      <w:marRight w:val="0"/>
      <w:marTop w:val="0"/>
      <w:marBottom w:val="0"/>
      <w:divBdr>
        <w:top w:val="none" w:sz="0" w:space="0" w:color="auto"/>
        <w:left w:val="none" w:sz="0" w:space="0" w:color="auto"/>
        <w:bottom w:val="none" w:sz="0" w:space="0" w:color="auto"/>
        <w:right w:val="none" w:sz="0" w:space="0" w:color="auto"/>
      </w:divBdr>
    </w:div>
    <w:div w:id="18936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848</Words>
  <Characters>4836</Characters>
  <Application>Microsoft Office Word</Application>
  <DocSecurity>0</DocSecurity>
  <Lines>40</Lines>
  <Paragraphs>11</Paragraphs>
  <ScaleCrop>false</ScaleCrop>
  <Company>Microsoft</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钟国民</dc:creator>
  <cp:lastModifiedBy>zbb-m</cp:lastModifiedBy>
  <cp:revision>3</cp:revision>
  <dcterms:created xsi:type="dcterms:W3CDTF">2021-01-20T02:30:00Z</dcterms:created>
  <dcterms:modified xsi:type="dcterms:W3CDTF">2021-01-20T02:43:00Z</dcterms:modified>
</cp:coreProperties>
</file>