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C239BF" w:rsidP="00247447">
      <w:pPr>
        <w:spacing w:line="220" w:lineRule="atLeast"/>
        <w:jc w:val="center"/>
      </w:pPr>
      <w:r>
        <w:rPr>
          <w:rFonts w:hint="eastAsia"/>
        </w:rPr>
        <w:t>2</w:t>
      </w:r>
      <w:r>
        <w:rPr>
          <w:rFonts w:hint="eastAsia"/>
        </w:rPr>
        <w:t>号楼屋顶四管式</w:t>
      </w:r>
      <w:r w:rsidR="006D4876">
        <w:t>热泵</w:t>
      </w:r>
      <w:proofErr w:type="gramStart"/>
      <w:r>
        <w:t>机组</w:t>
      </w:r>
      <w:r w:rsidR="006D4876">
        <w:t>维保项目</w:t>
      </w:r>
      <w:proofErr w:type="gramEnd"/>
      <w:r w:rsidR="00247447">
        <w:t>招标要求</w:t>
      </w:r>
    </w:p>
    <w:p w:rsidR="00E410D4" w:rsidRDefault="000655DD" w:rsidP="00E410D4">
      <w:pPr>
        <w:widowControl w:val="0"/>
        <w:autoSpaceDE w:val="0"/>
        <w:autoSpaceDN w:val="0"/>
        <w:ind w:firstLineChars="200" w:firstLine="440"/>
        <w:rPr>
          <w:rFonts w:ascii="宋体" w:eastAsia="宋体" w:cs="宋体"/>
        </w:rPr>
      </w:pPr>
      <w:r>
        <w:rPr>
          <w:rFonts w:ascii="宋体" w:eastAsia="宋体" w:cs="宋体" w:hint="eastAsia"/>
        </w:rPr>
        <w:t>一</w:t>
      </w:r>
      <w:r w:rsidR="00E410D4">
        <w:rPr>
          <w:rFonts w:ascii="宋体" w:eastAsia="宋体" w:cs="宋体" w:hint="eastAsia"/>
        </w:rPr>
        <w:t>、招标范围</w:t>
      </w:r>
    </w:p>
    <w:p w:rsidR="006D4876" w:rsidRDefault="00BF7B11" w:rsidP="00E410D4">
      <w:pPr>
        <w:widowControl w:val="0"/>
        <w:autoSpaceDE w:val="0"/>
        <w:autoSpaceDN w:val="0"/>
        <w:ind w:firstLineChars="200" w:firstLine="440"/>
        <w:rPr>
          <w:rFonts w:ascii="宋体" w:eastAsia="宋体" w:cs="宋体"/>
        </w:rPr>
      </w:pPr>
      <w:r>
        <w:rPr>
          <w:rFonts w:ascii="宋体" w:eastAsia="宋体" w:cs="宋体"/>
        </w:rPr>
        <w:t>招标范围为</w:t>
      </w:r>
      <w:r w:rsidR="00C239BF" w:rsidRPr="00C239BF">
        <w:rPr>
          <w:rFonts w:ascii="宋体" w:eastAsia="宋体" w:cs="宋体" w:hint="eastAsia"/>
        </w:rPr>
        <w:t>2号楼屋顶</w:t>
      </w:r>
      <w:r w:rsidR="009E3D0E">
        <w:rPr>
          <w:rFonts w:ascii="宋体" w:eastAsia="宋体" w:cs="宋体" w:hint="eastAsia"/>
        </w:rPr>
        <w:t>1台</w:t>
      </w:r>
      <w:r w:rsidR="00C239BF" w:rsidRPr="00C239BF">
        <w:rPr>
          <w:rFonts w:ascii="宋体" w:eastAsia="宋体" w:cs="宋体" w:hint="eastAsia"/>
        </w:rPr>
        <w:t>四管式</w:t>
      </w:r>
      <w:bookmarkStart w:id="0" w:name="_GoBack"/>
      <w:bookmarkEnd w:id="0"/>
      <w:r w:rsidR="00C239BF" w:rsidRPr="00C239BF">
        <w:rPr>
          <w:rFonts w:ascii="宋体" w:eastAsia="宋体" w:cs="宋体" w:hint="eastAsia"/>
        </w:rPr>
        <w:t>热泵机组</w:t>
      </w:r>
      <w:r w:rsidR="00A95837">
        <w:rPr>
          <w:rFonts w:ascii="宋体" w:eastAsia="宋体" w:cs="宋体" w:hint="eastAsia"/>
        </w:rPr>
        <w:t>的维修保养</w:t>
      </w:r>
      <w:r w:rsidR="009E3D0E">
        <w:rPr>
          <w:rFonts w:ascii="宋体" w:eastAsia="宋体" w:cs="宋体" w:hint="eastAsia"/>
        </w:rPr>
        <w:t>工作</w:t>
      </w:r>
      <w:r w:rsidR="00A95837">
        <w:rPr>
          <w:rFonts w:ascii="宋体" w:eastAsia="宋体" w:cs="宋体" w:hint="eastAsia"/>
        </w:rPr>
        <w:t>，</w:t>
      </w:r>
      <w:r w:rsidR="004301C7">
        <w:rPr>
          <w:rFonts w:ascii="宋体" w:eastAsia="宋体" w:cs="宋体" w:hint="eastAsia"/>
        </w:rPr>
        <w:t>负责</w:t>
      </w:r>
      <w:r w:rsidR="008249C7">
        <w:rPr>
          <w:rFonts w:ascii="宋体" w:eastAsia="宋体" w:cs="宋体" w:hint="eastAsia"/>
        </w:rPr>
        <w:t>其日常</w:t>
      </w:r>
      <w:r w:rsidR="00650C6A">
        <w:rPr>
          <w:rFonts w:ascii="宋体" w:eastAsia="宋体" w:cs="宋体" w:hint="eastAsia"/>
        </w:rPr>
        <w:t>巡修</w:t>
      </w:r>
      <w:r w:rsidR="008249C7">
        <w:rPr>
          <w:rFonts w:ascii="宋体" w:eastAsia="宋体" w:cs="宋体" w:hint="eastAsia"/>
        </w:rPr>
        <w:t>、</w:t>
      </w:r>
      <w:r w:rsidR="00650C6A">
        <w:rPr>
          <w:rFonts w:ascii="宋体" w:eastAsia="宋体" w:cs="宋体" w:hint="eastAsia"/>
        </w:rPr>
        <w:t>定期（月度、季度、年度）常规及全面</w:t>
      </w:r>
      <w:r w:rsidR="004301C7">
        <w:rPr>
          <w:rFonts w:ascii="宋体" w:eastAsia="宋体" w:cs="宋体" w:hint="eastAsia"/>
        </w:rPr>
        <w:t>维护保养等工作，</w:t>
      </w:r>
      <w:r w:rsidR="004301C7" w:rsidRPr="004301C7">
        <w:rPr>
          <w:rFonts w:ascii="宋体" w:eastAsia="宋体" w:cs="宋体" w:hint="eastAsia"/>
        </w:rPr>
        <w:t>确保</w:t>
      </w:r>
      <w:r w:rsidR="00A34B24">
        <w:rPr>
          <w:rFonts w:ascii="宋体" w:eastAsia="宋体" w:cs="宋体" w:hint="eastAsia"/>
        </w:rPr>
        <w:t>机组</w:t>
      </w:r>
      <w:r w:rsidR="004301C7" w:rsidRPr="004301C7">
        <w:rPr>
          <w:rFonts w:ascii="宋体" w:eastAsia="宋体" w:cs="宋体" w:hint="eastAsia"/>
        </w:rPr>
        <w:t>的正常稳定运行</w:t>
      </w:r>
      <w:r w:rsidR="000655DD">
        <w:rPr>
          <w:rFonts w:ascii="宋体" w:eastAsia="宋体" w:cs="宋体" w:hint="eastAsia"/>
        </w:rPr>
        <w:t>。</w:t>
      </w:r>
    </w:p>
    <w:p w:rsidR="000655DD" w:rsidRPr="00F82354" w:rsidRDefault="000655DD" w:rsidP="000655DD">
      <w:pPr>
        <w:widowControl w:val="0"/>
        <w:autoSpaceDE w:val="0"/>
        <w:autoSpaceDN w:val="0"/>
        <w:snapToGrid/>
        <w:spacing w:line="276" w:lineRule="auto"/>
        <w:ind w:firstLineChars="200" w:firstLine="440"/>
        <w:rPr>
          <w:rFonts w:ascii="宋体" w:eastAsia="宋体" w:hAnsi="Calibri" w:cs="宋体"/>
        </w:rPr>
      </w:pPr>
      <w:r>
        <w:rPr>
          <w:rFonts w:ascii="宋体" w:eastAsia="宋体" w:hAnsi="Calibri" w:cs="宋体" w:hint="eastAsia"/>
          <w:lang w:val="zh-CN"/>
        </w:rPr>
        <w:t>二、承包方式</w:t>
      </w:r>
      <w:r w:rsidR="008432FE">
        <w:rPr>
          <w:rFonts w:ascii="宋体" w:eastAsia="宋体" w:hAnsi="Calibri" w:cs="宋体" w:hint="eastAsia"/>
          <w:lang w:val="zh-CN"/>
        </w:rPr>
        <w:t>和付款方式</w:t>
      </w:r>
    </w:p>
    <w:p w:rsidR="008432FE" w:rsidRDefault="000655DD" w:rsidP="00E410D4">
      <w:pPr>
        <w:widowControl w:val="0"/>
        <w:autoSpaceDE w:val="0"/>
        <w:autoSpaceDN w:val="0"/>
        <w:ind w:firstLineChars="200" w:firstLine="440"/>
        <w:rPr>
          <w:rFonts w:ascii="宋体" w:eastAsia="宋体" w:hAnsi="宋体" w:cs="Times New Roman"/>
        </w:rPr>
      </w:pPr>
      <w:r w:rsidRPr="00247447">
        <w:rPr>
          <w:rFonts w:ascii="宋体" w:eastAsia="宋体" w:hAnsi="Calibri" w:cs="宋体" w:hint="eastAsia"/>
          <w:lang w:val="zh-CN"/>
        </w:rPr>
        <w:t>承包方式采用</w:t>
      </w:r>
      <w:r w:rsidR="00AD4DC9">
        <w:rPr>
          <w:rFonts w:ascii="宋体" w:eastAsia="宋体" w:hAnsi="宋体" w:cs="Times New Roman" w:hint="eastAsia"/>
        </w:rPr>
        <w:t>全包模式</w:t>
      </w:r>
      <w:r w:rsidR="00DA4815">
        <w:rPr>
          <w:rFonts w:ascii="宋体" w:eastAsia="宋体" w:hAnsi="宋体" w:cs="Times New Roman" w:hint="eastAsia"/>
        </w:rPr>
        <w:t>（含人工、材料）</w:t>
      </w:r>
      <w:r>
        <w:rPr>
          <w:rFonts w:ascii="宋体" w:eastAsia="宋体" w:hAnsi="宋体" w:cs="Times New Roman" w:hint="eastAsia"/>
        </w:rPr>
        <w:t>；</w:t>
      </w:r>
      <w:r w:rsidR="008432FE">
        <w:rPr>
          <w:rFonts w:ascii="宋体" w:eastAsia="宋体" w:cs="宋体" w:hint="eastAsia"/>
        </w:rPr>
        <w:t>合同签订后支付当年人工服务费用的50%，服务期结束后支付剩余的50%人工费用。</w:t>
      </w:r>
    </w:p>
    <w:p w:rsidR="0001601D" w:rsidRDefault="00555186" w:rsidP="00E410D4">
      <w:pPr>
        <w:widowControl w:val="0"/>
        <w:autoSpaceDE w:val="0"/>
        <w:autoSpaceDN w:val="0"/>
        <w:ind w:firstLineChars="200" w:firstLine="440"/>
        <w:rPr>
          <w:rFonts w:ascii="宋体" w:eastAsia="宋体" w:cs="宋体"/>
        </w:rPr>
      </w:pPr>
      <w:r>
        <w:rPr>
          <w:rFonts w:ascii="宋体" w:eastAsia="宋体" w:cs="宋体"/>
        </w:rPr>
        <w:t>三</w:t>
      </w:r>
      <w:r>
        <w:rPr>
          <w:rFonts w:ascii="宋体" w:eastAsia="宋体" w:cs="宋体" w:hint="eastAsia"/>
        </w:rPr>
        <w:t>、</w:t>
      </w:r>
      <w:r>
        <w:rPr>
          <w:rFonts w:ascii="宋体" w:eastAsia="宋体" w:cs="宋体"/>
        </w:rPr>
        <w:t>服务要求</w:t>
      </w:r>
    </w:p>
    <w:p w:rsidR="00555186" w:rsidRDefault="00555186" w:rsidP="00E410D4">
      <w:pPr>
        <w:widowControl w:val="0"/>
        <w:autoSpaceDE w:val="0"/>
        <w:autoSpaceDN w:val="0"/>
        <w:ind w:firstLineChars="200" w:firstLine="440"/>
        <w:rPr>
          <w:rFonts w:ascii="宋体" w:eastAsia="宋体" w:cs="宋体"/>
        </w:rPr>
      </w:pPr>
      <w:r>
        <w:rPr>
          <w:rFonts w:ascii="宋体" w:eastAsia="宋体" w:cs="宋体" w:hint="eastAsia"/>
        </w:rPr>
        <w:t>1、</w:t>
      </w:r>
      <w:r w:rsidR="00D5254B">
        <w:rPr>
          <w:rFonts w:ascii="宋体" w:eastAsia="宋体" w:cs="宋体" w:hint="eastAsia"/>
        </w:rPr>
        <w:t>应配备有经验的专业技术</w:t>
      </w:r>
      <w:r>
        <w:rPr>
          <w:rFonts w:ascii="宋体" w:eastAsia="宋体" w:cs="宋体" w:hint="eastAsia"/>
        </w:rPr>
        <w:t>人员</w:t>
      </w:r>
      <w:r w:rsidR="0064019D">
        <w:rPr>
          <w:rFonts w:ascii="宋体" w:eastAsia="宋体" w:cs="宋体" w:hint="eastAsia"/>
        </w:rPr>
        <w:t>，</w:t>
      </w:r>
      <w:r w:rsidR="00544E99">
        <w:rPr>
          <w:rFonts w:ascii="宋体" w:eastAsia="宋体" w:cs="宋体" w:hint="eastAsia"/>
        </w:rPr>
        <w:t>开展日常巡修、维保</w:t>
      </w:r>
      <w:r w:rsidR="00162F04">
        <w:rPr>
          <w:rFonts w:ascii="宋体" w:eastAsia="宋体" w:cs="宋体" w:hint="eastAsia"/>
        </w:rPr>
        <w:t>、</w:t>
      </w:r>
      <w:r w:rsidR="00544E99">
        <w:rPr>
          <w:rFonts w:ascii="宋体" w:eastAsia="宋体" w:cs="宋体" w:hint="eastAsia"/>
        </w:rPr>
        <w:t>设备管理工作</w:t>
      </w:r>
      <w:r w:rsidR="005A156A">
        <w:rPr>
          <w:rFonts w:ascii="宋体" w:eastAsia="宋体" w:cs="宋体" w:hint="eastAsia"/>
        </w:rPr>
        <w:t>，使系统运转良好</w:t>
      </w:r>
      <w:r>
        <w:rPr>
          <w:rFonts w:ascii="宋体" w:eastAsia="宋体" w:cs="宋体" w:hint="eastAsia"/>
        </w:rPr>
        <w:t>。</w:t>
      </w:r>
    </w:p>
    <w:p w:rsidR="00C35905" w:rsidRDefault="00C35905" w:rsidP="00E410D4">
      <w:pPr>
        <w:widowControl w:val="0"/>
        <w:autoSpaceDE w:val="0"/>
        <w:autoSpaceDN w:val="0"/>
        <w:ind w:firstLineChars="200" w:firstLine="440"/>
        <w:rPr>
          <w:rFonts w:ascii="宋体" w:eastAsia="宋体" w:cs="宋体"/>
        </w:rPr>
      </w:pPr>
      <w:r>
        <w:rPr>
          <w:rFonts w:ascii="宋体" w:eastAsia="宋体" w:cs="宋体" w:hint="eastAsia"/>
        </w:rPr>
        <w:t>2、</w:t>
      </w:r>
      <w:r w:rsidR="00D20E77">
        <w:rPr>
          <w:rFonts w:ascii="宋体" w:eastAsia="宋体" w:cs="宋体" w:hint="eastAsia"/>
        </w:rPr>
        <w:t>制</w:t>
      </w:r>
      <w:r w:rsidR="00BF07F6">
        <w:rPr>
          <w:rFonts w:ascii="宋体" w:eastAsia="宋体" w:cs="宋体" w:hint="eastAsia"/>
        </w:rPr>
        <w:t>定相应的周期性维护保养计划，</w:t>
      </w:r>
      <w:r w:rsidR="00746E0E">
        <w:rPr>
          <w:rFonts w:ascii="宋体" w:eastAsia="宋体" w:cs="宋体" w:hint="eastAsia"/>
        </w:rPr>
        <w:t>及时</w:t>
      </w:r>
      <w:r>
        <w:rPr>
          <w:rFonts w:ascii="宋体" w:eastAsia="宋体" w:cs="宋体" w:hint="eastAsia"/>
        </w:rPr>
        <w:t>做好系统的日常</w:t>
      </w:r>
      <w:r w:rsidR="003712F7">
        <w:rPr>
          <w:rFonts w:ascii="宋体" w:eastAsia="宋体" w:cs="宋体" w:hint="eastAsia"/>
        </w:rPr>
        <w:t>巡查</w:t>
      </w:r>
      <w:r>
        <w:rPr>
          <w:rFonts w:ascii="宋体" w:eastAsia="宋体" w:cs="宋体" w:hint="eastAsia"/>
        </w:rPr>
        <w:t>和定期维护</w:t>
      </w:r>
      <w:r w:rsidR="00FB7DC0">
        <w:rPr>
          <w:rFonts w:ascii="宋体" w:eastAsia="宋体" w:cs="宋体" w:hint="eastAsia"/>
        </w:rPr>
        <w:t>等预防性维保工作</w:t>
      </w:r>
      <w:r>
        <w:rPr>
          <w:rFonts w:ascii="宋体" w:eastAsia="宋体" w:cs="宋体" w:hint="eastAsia"/>
        </w:rPr>
        <w:t>，有相应</w:t>
      </w:r>
      <w:r w:rsidR="004F01B8">
        <w:rPr>
          <w:rFonts w:ascii="宋体" w:eastAsia="宋体" w:cs="宋体" w:hint="eastAsia"/>
        </w:rPr>
        <w:t>细化</w:t>
      </w:r>
      <w:r w:rsidR="00D34EFE">
        <w:rPr>
          <w:rFonts w:ascii="宋体" w:eastAsia="宋体" w:cs="宋体" w:hint="eastAsia"/>
        </w:rPr>
        <w:t>的维修维保</w:t>
      </w:r>
      <w:r>
        <w:rPr>
          <w:rFonts w:ascii="宋体" w:eastAsia="宋体" w:cs="宋体" w:hint="eastAsia"/>
        </w:rPr>
        <w:t>记录。</w:t>
      </w:r>
    </w:p>
    <w:p w:rsidR="00C35905" w:rsidRDefault="00C35905" w:rsidP="00E410D4">
      <w:pPr>
        <w:widowControl w:val="0"/>
        <w:autoSpaceDE w:val="0"/>
        <w:autoSpaceDN w:val="0"/>
        <w:ind w:firstLineChars="200" w:firstLine="440"/>
        <w:rPr>
          <w:rFonts w:ascii="宋体" w:eastAsia="宋体" w:cs="宋体"/>
        </w:rPr>
      </w:pPr>
      <w:r>
        <w:rPr>
          <w:rFonts w:ascii="宋体" w:eastAsia="宋体" w:cs="宋体" w:hint="eastAsia"/>
        </w:rPr>
        <w:t>3、做</w:t>
      </w:r>
      <w:r w:rsidR="00746E0E">
        <w:rPr>
          <w:rFonts w:ascii="宋体" w:eastAsia="宋体" w:cs="宋体" w:hint="eastAsia"/>
        </w:rPr>
        <w:t>到</w:t>
      </w:r>
      <w:r>
        <w:rPr>
          <w:rFonts w:ascii="宋体" w:eastAsia="宋体" w:cs="宋体" w:hint="eastAsia"/>
        </w:rPr>
        <w:t>系统故障的及时发现</w:t>
      </w:r>
      <w:r w:rsidR="006E599F">
        <w:rPr>
          <w:rFonts w:ascii="宋体" w:eastAsia="宋体" w:cs="宋体" w:hint="eastAsia"/>
        </w:rPr>
        <w:t>及时上报</w:t>
      </w:r>
      <w:r>
        <w:rPr>
          <w:rFonts w:ascii="宋体" w:eastAsia="宋体" w:cs="宋体" w:hint="eastAsia"/>
        </w:rPr>
        <w:t>及时维修，确保维修材料及时到位，</w:t>
      </w:r>
      <w:r w:rsidR="00205E59">
        <w:rPr>
          <w:rFonts w:ascii="宋体" w:eastAsia="宋体" w:cs="宋体" w:hint="eastAsia"/>
        </w:rPr>
        <w:t>务必不能</w:t>
      </w:r>
      <w:r>
        <w:rPr>
          <w:rFonts w:ascii="宋体" w:eastAsia="宋体" w:cs="宋体" w:hint="eastAsia"/>
        </w:rPr>
        <w:t>影响医院工作的正常运行。</w:t>
      </w:r>
    </w:p>
    <w:p w:rsidR="00205E59" w:rsidRDefault="00205E59" w:rsidP="00E410D4">
      <w:pPr>
        <w:widowControl w:val="0"/>
        <w:autoSpaceDE w:val="0"/>
        <w:autoSpaceDN w:val="0"/>
        <w:ind w:firstLineChars="200" w:firstLine="440"/>
        <w:rPr>
          <w:rFonts w:ascii="宋体" w:eastAsia="宋体" w:cs="宋体"/>
        </w:rPr>
      </w:pPr>
      <w:r>
        <w:rPr>
          <w:rFonts w:ascii="宋体" w:eastAsia="宋体" w:cs="宋体" w:hint="eastAsia"/>
        </w:rPr>
        <w:t>4、</w:t>
      </w:r>
      <w:r w:rsidR="008C52D0">
        <w:rPr>
          <w:rFonts w:ascii="宋体" w:eastAsia="宋体" w:cs="宋体" w:hint="eastAsia"/>
        </w:rPr>
        <w:t>投标方</w:t>
      </w:r>
      <w:r w:rsidR="00892333">
        <w:rPr>
          <w:rFonts w:ascii="宋体" w:eastAsia="宋体" w:cs="宋体" w:hint="eastAsia"/>
        </w:rPr>
        <w:t>负责对</w:t>
      </w:r>
      <w:r w:rsidR="003D17D2">
        <w:rPr>
          <w:rFonts w:ascii="宋体" w:eastAsia="宋体" w:cs="宋体" w:hint="eastAsia"/>
        </w:rPr>
        <w:t>维修更换下来的</w:t>
      </w:r>
      <w:r w:rsidR="00892333">
        <w:rPr>
          <w:rFonts w:ascii="宋体" w:eastAsia="宋体" w:cs="宋体" w:hint="eastAsia"/>
        </w:rPr>
        <w:t>废旧</w:t>
      </w:r>
      <w:r w:rsidR="003D17D2">
        <w:rPr>
          <w:rFonts w:ascii="宋体" w:eastAsia="宋体" w:cs="宋体" w:hint="eastAsia"/>
        </w:rPr>
        <w:t>材料</w:t>
      </w:r>
      <w:r w:rsidR="00892333">
        <w:rPr>
          <w:rFonts w:ascii="宋体" w:eastAsia="宋体" w:cs="宋体" w:hint="eastAsia"/>
        </w:rPr>
        <w:t>进行清理处理。</w:t>
      </w:r>
    </w:p>
    <w:p w:rsidR="008C52D0" w:rsidRDefault="00675F8E" w:rsidP="008C52D0">
      <w:pPr>
        <w:widowControl w:val="0"/>
        <w:autoSpaceDE w:val="0"/>
        <w:autoSpaceDN w:val="0"/>
        <w:ind w:firstLineChars="200" w:firstLine="440"/>
        <w:rPr>
          <w:rFonts w:ascii="宋体" w:eastAsia="宋体" w:cs="宋体"/>
        </w:rPr>
      </w:pPr>
      <w:r>
        <w:rPr>
          <w:rFonts w:ascii="宋体" w:eastAsia="宋体" w:cs="宋体" w:hint="eastAsia"/>
        </w:rPr>
        <w:t>5</w:t>
      </w:r>
      <w:r w:rsidR="008C52D0">
        <w:rPr>
          <w:rFonts w:ascii="宋体" w:eastAsia="宋体" w:cs="宋体" w:hint="eastAsia"/>
        </w:rPr>
        <w:t>、</w:t>
      </w:r>
      <w:r w:rsidR="008C52D0" w:rsidRPr="008C52D0">
        <w:rPr>
          <w:rFonts w:ascii="宋体" w:eastAsia="宋体" w:cs="宋体" w:hint="eastAsia"/>
        </w:rPr>
        <w:t>服务响应要求：若超过</w:t>
      </w:r>
      <w:r w:rsidR="003B79C6">
        <w:rPr>
          <w:rFonts w:ascii="宋体" w:eastAsia="宋体" w:cs="宋体" w:hint="eastAsia"/>
        </w:rPr>
        <w:t>6</w:t>
      </w:r>
      <w:r w:rsidR="008C52D0" w:rsidRPr="008C52D0">
        <w:rPr>
          <w:rFonts w:ascii="宋体" w:eastAsia="宋体" w:cs="宋体" w:hint="eastAsia"/>
        </w:rPr>
        <w:t>0分钟未赶到现场处理，被投诉一次，罚款1000元；驻场人员缺岗一次罚款2000元；维修材料须确保及时到场，若由此造成的一切影响全部由</w:t>
      </w:r>
      <w:r w:rsidR="008C52D0">
        <w:rPr>
          <w:rFonts w:ascii="宋体" w:eastAsia="宋体" w:cs="宋体" w:hint="eastAsia"/>
        </w:rPr>
        <w:t>投标方</w:t>
      </w:r>
      <w:r w:rsidR="008C52D0" w:rsidRPr="008C52D0">
        <w:rPr>
          <w:rFonts w:ascii="宋体" w:eastAsia="宋体" w:cs="宋体" w:hint="eastAsia"/>
        </w:rPr>
        <w:t>承担；相关的检查、维护工作和记录报告等应及时提交</w:t>
      </w:r>
      <w:r w:rsidR="008054FA">
        <w:rPr>
          <w:rFonts w:ascii="宋体" w:eastAsia="宋体" w:cs="宋体" w:hint="eastAsia"/>
        </w:rPr>
        <w:t>招标方</w:t>
      </w:r>
      <w:r w:rsidR="008C52D0" w:rsidRPr="008C52D0">
        <w:rPr>
          <w:rFonts w:ascii="宋体" w:eastAsia="宋体" w:cs="宋体" w:hint="eastAsia"/>
        </w:rPr>
        <w:t>，若缺交或抽查中发现问题，发生一次罚款5000元人民币。</w:t>
      </w:r>
    </w:p>
    <w:p w:rsidR="00701961" w:rsidRPr="008C52D0" w:rsidRDefault="008432FE" w:rsidP="008C52D0">
      <w:pPr>
        <w:widowControl w:val="0"/>
        <w:autoSpaceDE w:val="0"/>
        <w:autoSpaceDN w:val="0"/>
        <w:ind w:firstLineChars="200" w:firstLine="440"/>
        <w:rPr>
          <w:rFonts w:ascii="宋体" w:eastAsia="宋体" w:cs="宋体"/>
        </w:rPr>
      </w:pPr>
      <w:r>
        <w:rPr>
          <w:rFonts w:ascii="宋体" w:eastAsia="宋体" w:cs="宋体" w:hint="eastAsia"/>
        </w:rPr>
        <w:t>6</w:t>
      </w:r>
      <w:r w:rsidR="00701961">
        <w:rPr>
          <w:rFonts w:ascii="宋体" w:eastAsia="宋体" w:cs="宋体" w:hint="eastAsia"/>
        </w:rPr>
        <w:t>、若投标方中标，后续</w:t>
      </w:r>
      <w:r w:rsidR="00701961">
        <w:rPr>
          <w:rFonts w:ascii="宋体" w:eastAsia="宋体" w:cs="宋体"/>
        </w:rPr>
        <w:t>须接受招标</w:t>
      </w:r>
      <w:r w:rsidR="00701961" w:rsidRPr="00701961">
        <w:rPr>
          <w:rFonts w:ascii="宋体" w:eastAsia="宋体" w:cs="宋体"/>
        </w:rPr>
        <w:t>方对其每季度一次的服务评价，如果连续两次评价打分低于</w:t>
      </w:r>
      <w:r w:rsidR="00701961" w:rsidRPr="00701961">
        <w:rPr>
          <w:rFonts w:ascii="宋体" w:eastAsia="宋体" w:cs="宋体" w:hint="eastAsia"/>
        </w:rPr>
        <w:t>85分，</w:t>
      </w:r>
      <w:r w:rsidR="00701961">
        <w:rPr>
          <w:rFonts w:ascii="宋体" w:eastAsia="宋体" w:cs="宋体" w:hint="eastAsia"/>
        </w:rPr>
        <w:t>招标方</w:t>
      </w:r>
      <w:r w:rsidR="00701961" w:rsidRPr="00701961">
        <w:rPr>
          <w:rFonts w:ascii="宋体" w:eastAsia="宋体" w:cs="宋体" w:hint="eastAsia"/>
        </w:rPr>
        <w:t>有权</w:t>
      </w:r>
      <w:r w:rsidR="002773BC">
        <w:rPr>
          <w:rFonts w:ascii="宋体" w:eastAsia="宋体" w:cs="宋体" w:hint="eastAsia"/>
        </w:rPr>
        <w:t>终止</w:t>
      </w:r>
      <w:r w:rsidR="00701961" w:rsidRPr="00701961">
        <w:rPr>
          <w:rFonts w:ascii="宋体" w:eastAsia="宋体" w:cs="宋体" w:hint="eastAsia"/>
        </w:rPr>
        <w:t>合同。</w:t>
      </w:r>
    </w:p>
    <w:p w:rsidR="00E410D4" w:rsidRPr="00247447" w:rsidRDefault="00E410D4" w:rsidP="00247447">
      <w:pPr>
        <w:widowControl w:val="0"/>
        <w:autoSpaceDE w:val="0"/>
        <w:autoSpaceDN w:val="0"/>
        <w:snapToGrid/>
        <w:spacing w:line="276" w:lineRule="auto"/>
        <w:ind w:firstLineChars="200" w:firstLine="440"/>
        <w:rPr>
          <w:rFonts w:ascii="宋体" w:eastAsia="宋体" w:hAnsi="Calibri" w:cs="宋体"/>
          <w:lang w:val="zh-CN"/>
        </w:rPr>
      </w:pPr>
    </w:p>
    <w:p w:rsidR="00247447" w:rsidRDefault="00247447" w:rsidP="00D31D50">
      <w:pPr>
        <w:spacing w:line="220" w:lineRule="atLeast"/>
      </w:pPr>
    </w:p>
    <w:sectPr w:rsidR="0024744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1B" w:rsidRDefault="0065441B" w:rsidP="008054FA">
      <w:pPr>
        <w:spacing w:after="0"/>
      </w:pPr>
      <w:r>
        <w:separator/>
      </w:r>
    </w:p>
  </w:endnote>
  <w:endnote w:type="continuationSeparator" w:id="0">
    <w:p w:rsidR="0065441B" w:rsidRDefault="0065441B" w:rsidP="008054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1B" w:rsidRDefault="0065441B" w:rsidP="008054FA">
      <w:pPr>
        <w:spacing w:after="0"/>
      </w:pPr>
      <w:r>
        <w:separator/>
      </w:r>
    </w:p>
  </w:footnote>
  <w:footnote w:type="continuationSeparator" w:id="0">
    <w:p w:rsidR="0065441B" w:rsidRDefault="0065441B" w:rsidP="008054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601D"/>
    <w:rsid w:val="000655DD"/>
    <w:rsid w:val="000A72AB"/>
    <w:rsid w:val="00140CC5"/>
    <w:rsid w:val="00162F04"/>
    <w:rsid w:val="0019384E"/>
    <w:rsid w:val="00205E59"/>
    <w:rsid w:val="00247447"/>
    <w:rsid w:val="00254FE3"/>
    <w:rsid w:val="00274DD0"/>
    <w:rsid w:val="002773BC"/>
    <w:rsid w:val="0029186E"/>
    <w:rsid w:val="002B0821"/>
    <w:rsid w:val="002E6AB0"/>
    <w:rsid w:val="00323B43"/>
    <w:rsid w:val="003712F7"/>
    <w:rsid w:val="00386900"/>
    <w:rsid w:val="003B79C6"/>
    <w:rsid w:val="003D17D2"/>
    <w:rsid w:val="003D37D8"/>
    <w:rsid w:val="00426133"/>
    <w:rsid w:val="004301C7"/>
    <w:rsid w:val="004358AB"/>
    <w:rsid w:val="004F01B8"/>
    <w:rsid w:val="00544E99"/>
    <w:rsid w:val="00555186"/>
    <w:rsid w:val="00564809"/>
    <w:rsid w:val="005A156A"/>
    <w:rsid w:val="006168A3"/>
    <w:rsid w:val="00622E90"/>
    <w:rsid w:val="0064019D"/>
    <w:rsid w:val="00644DD3"/>
    <w:rsid w:val="00650C6A"/>
    <w:rsid w:val="0065441B"/>
    <w:rsid w:val="0067408F"/>
    <w:rsid w:val="00675F8E"/>
    <w:rsid w:val="00691C82"/>
    <w:rsid w:val="006D4876"/>
    <w:rsid w:val="006E599F"/>
    <w:rsid w:val="00701961"/>
    <w:rsid w:val="00746E0E"/>
    <w:rsid w:val="008054FA"/>
    <w:rsid w:val="008249C7"/>
    <w:rsid w:val="00837DBF"/>
    <w:rsid w:val="008432FE"/>
    <w:rsid w:val="00892333"/>
    <w:rsid w:val="008B7726"/>
    <w:rsid w:val="008C52D0"/>
    <w:rsid w:val="008F35FA"/>
    <w:rsid w:val="00907C7B"/>
    <w:rsid w:val="00995B90"/>
    <w:rsid w:val="009E3D0E"/>
    <w:rsid w:val="00A22DA9"/>
    <w:rsid w:val="00A34B24"/>
    <w:rsid w:val="00A95837"/>
    <w:rsid w:val="00AD4DC9"/>
    <w:rsid w:val="00B30C0E"/>
    <w:rsid w:val="00BA1901"/>
    <w:rsid w:val="00BC1A09"/>
    <w:rsid w:val="00BF07F6"/>
    <w:rsid w:val="00BF7B11"/>
    <w:rsid w:val="00C239BF"/>
    <w:rsid w:val="00C34870"/>
    <w:rsid w:val="00C34D3E"/>
    <w:rsid w:val="00C35905"/>
    <w:rsid w:val="00D20E77"/>
    <w:rsid w:val="00D31D50"/>
    <w:rsid w:val="00D34EFE"/>
    <w:rsid w:val="00D36AD1"/>
    <w:rsid w:val="00D5254B"/>
    <w:rsid w:val="00DA4815"/>
    <w:rsid w:val="00DD09FE"/>
    <w:rsid w:val="00DF3CB7"/>
    <w:rsid w:val="00E22425"/>
    <w:rsid w:val="00E410D4"/>
    <w:rsid w:val="00F176E7"/>
    <w:rsid w:val="00F82354"/>
    <w:rsid w:val="00FA23AD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4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4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4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4F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shca</cp:lastModifiedBy>
  <cp:revision>59</cp:revision>
  <dcterms:created xsi:type="dcterms:W3CDTF">2008-09-11T17:20:00Z</dcterms:created>
  <dcterms:modified xsi:type="dcterms:W3CDTF">2022-07-19T06:14:00Z</dcterms:modified>
</cp:coreProperties>
</file>