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0" w:name="_Toc26718"/>
      <w:bookmarkStart w:id="1" w:name="_Toc369531697"/>
      <w:bookmarkStart w:id="2" w:name="_Toc458971245"/>
      <w:bookmarkStart w:id="3" w:name="_Toc300835209"/>
      <w:bookmarkStart w:id="4" w:name="_Toc17960"/>
      <w:bookmarkStart w:id="5" w:name="_Toc457748054"/>
      <w:bookmarkStart w:id="6" w:name="_Toc361508760"/>
      <w:bookmarkStart w:id="7" w:name="_Toc152042576"/>
      <w:bookmarkStart w:id="8" w:name="_Toc247514246"/>
      <w:bookmarkStart w:id="9" w:name="_Toc392227908"/>
      <w:bookmarkStart w:id="10" w:name="_Toc352691661"/>
      <w:bookmarkStart w:id="11" w:name="_Toc361508752"/>
      <w:bookmarkStart w:id="12" w:name="_Toc144974856"/>
      <w:bookmarkStart w:id="13" w:name="_Toc384308375"/>
      <w:bookmarkStart w:id="14" w:name="_Toc457748053"/>
      <w:bookmarkStart w:id="15" w:name="_Toc247527827"/>
      <w:bookmarkStart w:id="16" w:name="_Toc15204578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5"/>
        <w:bidi w:val="0"/>
        <w:rPr>
          <w:rFonts w:ascii="宋体" w:hAnsi="宋体"/>
          <w:b/>
          <w:sz w:val="28"/>
          <w:szCs w:val="21"/>
          <w:highlight w:val="none"/>
        </w:rPr>
      </w:pPr>
      <w:bookmarkStart w:id="17" w:name="_Toc23422"/>
      <w:r>
        <w:rPr>
          <w:rFonts w:hint="eastAsia" w:ascii="宋体" w:hAnsi="宋体"/>
          <w:b/>
          <w:sz w:val="28"/>
          <w:szCs w:val="21"/>
          <w:highlight w:val="none"/>
          <w:lang w:val="en-US" w:eastAsia="zh-CN"/>
        </w:rPr>
        <w:t>太阳能</w:t>
      </w:r>
      <w:r>
        <w:rPr>
          <w:rFonts w:hint="eastAsia" w:ascii="宋体" w:hAnsi="宋体"/>
          <w:b/>
          <w:sz w:val="28"/>
          <w:szCs w:val="21"/>
          <w:highlight w:val="none"/>
        </w:rPr>
        <w:t>详细</w:t>
      </w:r>
      <w:r>
        <w:rPr>
          <w:rFonts w:ascii="宋体" w:hAnsi="宋体"/>
          <w:b/>
          <w:sz w:val="28"/>
          <w:szCs w:val="21"/>
          <w:highlight w:val="none"/>
        </w:rPr>
        <w:t>的</w:t>
      </w:r>
      <w:r>
        <w:rPr>
          <w:rFonts w:hint="eastAsia" w:ascii="宋体" w:hAnsi="宋体"/>
          <w:b/>
          <w:sz w:val="28"/>
          <w:szCs w:val="21"/>
          <w:highlight w:val="none"/>
        </w:rPr>
        <w:t>配置清单</w:t>
      </w:r>
      <w:bookmarkEnd w:id="17"/>
    </w:p>
    <w:p>
      <w:pPr>
        <w:rPr>
          <w:b/>
        </w:rPr>
      </w:pPr>
      <w:r>
        <w:rPr>
          <w:rFonts w:hint="eastAsia"/>
          <w:b/>
        </w:rPr>
        <w:t>复旦大学附属肿瘤医院</w:t>
      </w:r>
      <w:r>
        <w:rPr>
          <w:b/>
        </w:rPr>
        <w:t>：</w:t>
      </w:r>
    </w:p>
    <w:p>
      <w:pPr>
        <w:ind w:firstLine="422" w:firstLineChars="200"/>
        <w:rPr>
          <w:b/>
        </w:rPr>
      </w:pPr>
    </w:p>
    <w:p>
      <w:pPr>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1、东区配置清单表</w:t>
      </w:r>
    </w:p>
    <w:tbl>
      <w:tblPr>
        <w:tblStyle w:val="34"/>
        <w:tblW w:w="9362"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0"/>
        <w:gridCol w:w="2127"/>
        <w:gridCol w:w="2945"/>
        <w:gridCol w:w="900"/>
        <w:gridCol w:w="105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1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29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规格型号</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平板集热器</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P-G/0.6-L/HG-1.90-4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容积式换热器</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RV-04-5H（1.0/0.6）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舜特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容积式换热器</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RV-03-15H（1.0/0.6）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舜特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空气冷却器</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散热量200kw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太阳能循环泵</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Q=20m3、H=20h、N=1.85kw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威乐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太阳能循环泵</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Q=25m3、H=20h、N=1.85kw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威乐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补液泵低区</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Q=4m3、H=45h、N=1.1kw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威乐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补液泵高区</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Q=2m3、H=65h、N=1.5kw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威乐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膨胀罐</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不锈钢补液箱</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PLC控制柜</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CA8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彦安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集分水器</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彦安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热水闸阀</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止回阀</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304金属软管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热水闸阀</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亚泰特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闸阀丝口</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闸阀丝口</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闸阀丝口</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闸阀丝口</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闸阀丝口</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止回阀</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电动两通阀</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电动两通阀</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电动两通阀</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1.6MPa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金属软管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橡塑平板保温</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铝皮</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0.35mm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防冻液</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40%乙二醇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迪克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桥架</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电源线</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zy3×4+1×2.5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信号线</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RVV2×0.5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信号线</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RVV3×0.75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管道支架</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4×4热镀锌角铁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管道支架</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8号热镀锌槽钢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辅材</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bl>
    <w:p>
      <w:pPr>
        <w:spacing w:line="360" w:lineRule="auto"/>
        <w:rPr>
          <w:rFonts w:hint="eastAsia" w:ascii="宋体" w:hAnsi="宋体" w:eastAsia="宋体" w:cs="宋体"/>
          <w:b/>
          <w:sz w:val="24"/>
          <w:szCs w:val="24"/>
          <w:lang w:eastAsia="zh-CN"/>
        </w:rPr>
      </w:pPr>
    </w:p>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2、西区配置清单表</w:t>
      </w:r>
    </w:p>
    <w:tbl>
      <w:tblPr>
        <w:tblStyle w:val="34"/>
        <w:tblW w:w="94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2"/>
        <w:gridCol w:w="2128"/>
        <w:gridCol w:w="2931"/>
        <w:gridCol w:w="900"/>
        <w:gridCol w:w="1050"/>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29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规格型号</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4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平板集热器</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P-G/0.6-L/HG-1.90-4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容积式换热器</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RV-04-5H（1.0/0.6）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舜特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容积式换热器</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RV-04-2.5H（1.0/0.6）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舜特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空气冷却器</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散热量70kw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太阳能循环泵</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Q=12m3、H=15h、N=1.1kw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威乐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补液泵</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Q=2m3、H=45h、N=0.75kw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威乐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膨胀罐</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不锈钢补液箱</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PLC控制柜</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CA8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彦安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304不锈钢管</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宏兴丰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闸阀丝口</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电动两通阀丝口</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闸阀丝口</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闸阀丝口</w:t>
            </w:r>
          </w:p>
        </w:tc>
        <w:tc>
          <w:tcPr>
            <w:tcW w:w="2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止回阀</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丝口电动两通阀</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1.6MPa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金属软管丝口</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橡塑保温30mm</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橡塑保温30mm</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橡塑保温30mm</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橡塑保温30mm</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橡塑平板保温30mm</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铝皮</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0.35mm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防冻液</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40%乙二醇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迪克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桥架</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电线管</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电源线</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zy3×4+1×2.5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信号线</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RVV2×0.5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信号线</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RVV3×0.75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管道支架</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4×4热镀锌角铁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辅材</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立式止回阀</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金沃达</w:t>
            </w:r>
          </w:p>
        </w:tc>
      </w:tr>
    </w:tbl>
    <w:p>
      <w:pPr>
        <w:ind w:firstLine="422" w:firstLineChars="200"/>
        <w:rPr>
          <w:b/>
        </w:rPr>
      </w:pPr>
    </w:p>
    <w:p>
      <w:pPr>
        <w:ind w:firstLine="422" w:firstLineChars="200"/>
        <w:rPr>
          <w:b/>
        </w:rPr>
      </w:pPr>
    </w:p>
    <w:p>
      <w:pPr>
        <w:ind w:firstLine="422" w:firstLineChars="200"/>
        <w:rPr>
          <w:b/>
        </w:rPr>
      </w:pPr>
    </w:p>
    <w:p>
      <w:pPr>
        <w:ind w:firstLine="422" w:firstLineChars="200"/>
        <w:rPr>
          <w:b/>
        </w:rPr>
      </w:pPr>
    </w:p>
    <w:p>
      <w:pPr>
        <w:rPr>
          <w:b/>
        </w:rPr>
      </w:pPr>
    </w:p>
    <w:p>
      <w:pPr>
        <w:ind w:firstLine="422" w:firstLineChars="200"/>
        <w:rPr>
          <w:b/>
        </w:rPr>
      </w:pPr>
    </w:p>
    <w:p/>
    <w:p>
      <w:pPr>
        <w:pStyle w:val="7"/>
        <w:bidi w:val="0"/>
        <w:rPr>
          <w:rFonts w:hint="eastAsia"/>
          <w:lang w:val="en-US" w:eastAsia="zh-CN"/>
        </w:rPr>
      </w:pPr>
      <w:bookmarkStart w:id="18" w:name="_Toc30881"/>
    </w:p>
    <w:p>
      <w:pPr>
        <w:pStyle w:val="7"/>
        <w:bidi w:val="0"/>
        <w:ind w:left="0" w:leftChars="0" w:firstLine="241" w:firstLineChars="100"/>
        <w:rPr>
          <w:rFonts w:hint="eastAsia"/>
          <w:lang w:val="en-US" w:eastAsia="zh-CN"/>
        </w:rPr>
      </w:pPr>
    </w:p>
    <w:p>
      <w:pPr>
        <w:pStyle w:val="7"/>
        <w:bidi w:val="0"/>
        <w:ind w:left="0" w:leftChars="0" w:firstLine="0" w:firstLineChars="0"/>
        <w:rPr>
          <w:rFonts w:hint="eastAsia"/>
          <w:sz w:val="32"/>
          <w:szCs w:val="32"/>
        </w:rPr>
      </w:pPr>
      <w:r>
        <w:rPr>
          <w:rFonts w:hint="eastAsia"/>
          <w:sz w:val="32"/>
          <w:szCs w:val="32"/>
        </w:rPr>
        <w:t>维修保养服务目标</w:t>
      </w:r>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eastAsia="zh-CN"/>
        </w:rPr>
        <w:t>太阳能热水系统</w:t>
      </w:r>
      <w:r>
        <w:rPr>
          <w:rFonts w:hint="eastAsia" w:ascii="宋体" w:hAnsi="宋体"/>
          <w:sz w:val="24"/>
        </w:rPr>
        <w:t>年检合格率100%；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无人身安全事故、设备事故；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检修保养计划实施率达到99％；</w:t>
      </w:r>
    </w:p>
    <w:p>
      <w:pPr>
        <w:bidi w:val="0"/>
        <w:ind w:firstLine="420" w:firstLineChars="200"/>
        <w:rPr>
          <w:rFonts w:hint="eastAsia"/>
        </w:rPr>
      </w:pPr>
      <w:r>
        <w:rPr>
          <w:rFonts w:hint="eastAsia"/>
        </w:rPr>
        <w:t>业主满意，满意率达到92％。</w:t>
      </w:r>
    </w:p>
    <w:p>
      <w:pPr>
        <w:rPr>
          <w:rFonts w:hint="eastAsia"/>
          <w:lang w:val="en-US" w:eastAsia="zh-CN"/>
        </w:rPr>
      </w:pPr>
    </w:p>
    <w:p>
      <w:pPr>
        <w:pStyle w:val="7"/>
        <w:bidi w:val="0"/>
        <w:rPr>
          <w:rFonts w:hint="eastAsia"/>
          <w:sz w:val="32"/>
          <w:szCs w:val="32"/>
          <w:lang w:val="en-US" w:eastAsia="zh-CN"/>
        </w:rPr>
      </w:pPr>
      <w:bookmarkStart w:id="19" w:name="_Toc5402"/>
      <w:r>
        <w:rPr>
          <w:rFonts w:hint="eastAsia"/>
          <w:sz w:val="32"/>
          <w:szCs w:val="32"/>
          <w:lang w:val="en-US" w:eastAsia="zh-CN"/>
        </w:rPr>
        <w:t>维护内容如下：</w:t>
      </w:r>
      <w:bookmarkEnd w:id="19"/>
    </w:p>
    <w:p>
      <w:pPr>
        <w:rPr>
          <w:rFonts w:hint="default"/>
          <w:sz w:val="24"/>
          <w:szCs w:val="24"/>
          <w:lang w:val="en-US" w:eastAsia="zh-CN"/>
        </w:rPr>
      </w:pPr>
      <w:r>
        <w:rPr>
          <w:rFonts w:hint="eastAsia"/>
          <w:sz w:val="24"/>
          <w:szCs w:val="24"/>
          <w:lang w:val="en-US" w:eastAsia="zh-CN"/>
        </w:rPr>
        <w:t xml:space="preserve">  1）每月定期维护项目</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（1）、检查压力表、温度计、液位计指示是否准确、堵塞或漏气；</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（2）、检查各阀门是否有泄漏；</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（3）、检查水泵运行是否正常；</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（4）、压力控制设定检查；</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（5）、检查各温度探头连接是否牢固，显示是否正常；</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（6）、检查管路、阀门是否有泄漏；</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（7）、电磁阀、电动阀灵敏度的检查；</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（8）、电源电压检查；</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（9）、控制柜电气检查。</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2）每三个月维护项目</w:t>
      </w:r>
    </w:p>
    <w:p>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（1）检查压力表、温度计、液位计指示是否准确、堵塞或漏气；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（2）检查各阀门是否有泄漏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（3）检查各阀门是否有泄漏</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（4）检查水泵运行是否正常；</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（5）压力控制设定检查；</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（6）检查各温度探头连接是否牢固，显示是否正常；</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（7）检查管路、阀门是否有泄漏；</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（8）电磁阀、电动阀灵敏度的检查；</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（9）电源电压检查；</w:t>
      </w:r>
    </w:p>
    <w:p>
      <w:pPr>
        <w:spacing w:line="360" w:lineRule="auto"/>
        <w:ind w:firstLine="480" w:firstLineChars="200"/>
        <w:jc w:val="left"/>
        <w:rPr>
          <w:rFonts w:hint="eastAsia" w:ascii="宋体" w:hAnsi="宋体" w:eastAsia="宋体" w:cs="宋体"/>
          <w:b/>
          <w:bCs/>
          <w:color w:val="000000"/>
          <w:kern w:val="0"/>
          <w:sz w:val="24"/>
          <w:szCs w:val="24"/>
          <w:lang w:val="en-US" w:eastAsia="zh-CN"/>
        </w:rPr>
      </w:pPr>
      <w:r>
        <w:rPr>
          <w:rFonts w:hint="eastAsia" w:ascii="宋体" w:hAnsi="宋体" w:eastAsia="宋体" w:cs="宋体"/>
          <w:color w:val="000000"/>
          <w:kern w:val="0"/>
          <w:sz w:val="24"/>
          <w:szCs w:val="24"/>
          <w:lang w:val="en-US" w:eastAsia="zh-CN"/>
        </w:rPr>
        <w:t>（10）控制柜电气检查。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3）每年大保之项目：</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（1、检查压力表、温度计、液位计指示是否准确、堵塞或漏气；</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（2）检查各阀门是否有泄漏；</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（3）检查水泵运行是否正常；</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（4）压力控制设定检查；</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（5）检查各温度探头连接是否牢固，显示是否正常；</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（6）检查管路、阀门是否有泄漏；</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（7）电磁阀、电动阀灵敏度的检查；</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（8）电源电压检查；</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（9）控制柜电气检查</w:t>
      </w:r>
      <w:r>
        <w:rPr>
          <w:rFonts w:hint="eastAsia" w:ascii="宋体" w:hAnsi="宋体" w:cs="宋体"/>
          <w:color w:val="000000"/>
          <w:kern w:val="0"/>
          <w:sz w:val="24"/>
          <w:szCs w:val="24"/>
          <w:lang w:val="en-US" w:eastAsia="zh-CN"/>
        </w:rPr>
        <w:t>；</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（10）散热器的维护保养；</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防冻系统的充补；</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（12）集热器及连接检查；</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（13）安全泄压阀是否可靠；</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（14）电控柜灰尘清理；</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（15）换热器的除尘；</w:t>
      </w:r>
    </w:p>
    <w:p>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（16）膨胀罐的维护；</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4"/>
          <w:lang w:val="en-US" w:eastAsia="zh-CN"/>
        </w:rPr>
        <w:t>（17）管道冲洗。</w:t>
      </w:r>
    </w:p>
    <w:p>
      <w:pPr>
        <w:pStyle w:val="7"/>
        <w:bidi w:val="0"/>
        <w:rPr>
          <w:rFonts w:hint="eastAsia"/>
          <w:lang w:val="en-US" w:eastAsia="zh-CN"/>
        </w:rPr>
      </w:pPr>
      <w:bookmarkStart w:id="20" w:name="_Toc31796"/>
      <w:r>
        <w:rPr>
          <w:rFonts w:hint="eastAsia"/>
          <w:lang w:val="en-US" w:eastAsia="zh-CN"/>
        </w:rPr>
        <w:t>1.5、</w:t>
      </w:r>
      <w:r>
        <w:rPr>
          <w:rFonts w:hint="eastAsia"/>
          <w:lang w:eastAsia="zh-CN"/>
        </w:rPr>
        <w:t>维护与保养操作</w:t>
      </w:r>
      <w:bookmarkEnd w:id="20"/>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i w:val="0"/>
          <w:caps w:val="0"/>
          <w:color w:val="333333"/>
          <w:spacing w:val="0"/>
          <w:sz w:val="24"/>
          <w:szCs w:val="24"/>
          <w:shd w:val="clear" w:color="auto" w:fill="FFFFFF"/>
        </w:rPr>
        <w:t>平板太阳能热水器是一种吸收太阳辐射能量并向工质传递热量的装置，它是一种特殊的热交换器，集热器中的工质与远距离的太阳进行热交换。平板太阳能集热器是由吸热板芯、壳体、透明盖板、保温材料及有关零部件组成。在加接循环管道，保温水箱后，即成为能吸收太阳辐射热，使水温升高。</w:t>
      </w:r>
      <w:r>
        <w:rPr>
          <w:rFonts w:hint="eastAsia" w:ascii="宋体" w:hAnsi="宋体" w:eastAsia="宋体" w:cs="宋体"/>
          <w:b w:val="0"/>
          <w:i w:val="0"/>
          <w:caps w:val="0"/>
          <w:color w:val="333333"/>
          <w:spacing w:val="0"/>
          <w:sz w:val="24"/>
          <w:szCs w:val="24"/>
          <w:shd w:val="clear" w:color="auto" w:fill="FFFFFF"/>
          <w:lang w:eastAsia="zh-CN"/>
        </w:rPr>
        <w:t>平时使用时应该注意以下几点：</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1.5.1</w:t>
      </w:r>
      <w:r>
        <w:rPr>
          <w:rFonts w:hint="eastAsia" w:ascii="宋体" w:hAnsi="宋体" w:eastAsia="宋体" w:cs="宋体"/>
          <w:b w:val="0"/>
          <w:bCs w:val="0"/>
          <w:color w:val="000000"/>
          <w:sz w:val="24"/>
          <w:szCs w:val="24"/>
        </w:rPr>
        <w:t>、太阳能热水系统中集热器的维护与保养</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太阳能集热器运行管理的要点是避免集热器的空晒运行，同时，也要避免因集热介质不流动而引起的闷晒。</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1.5.</w:t>
      </w:r>
      <w:r>
        <w:rPr>
          <w:rFonts w:hint="eastAsia" w:ascii="宋体" w:hAnsi="宋体" w:eastAsia="宋体" w:cs="宋体"/>
          <w:b w:val="0"/>
          <w:bCs w:val="0"/>
          <w:color w:val="000000"/>
          <w:sz w:val="24"/>
          <w:szCs w:val="24"/>
        </w:rPr>
        <w:t>2、集热器防冻问题</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太阳能热水系统中对于采用防冻液为传热介质的系统，要在每年冬季到来前检查防冻液的成分是否发生变化，从而判断是否影响防冻效果以便及时更换防冻液。对于采用水作为传热介质的系统，可以采用排空、回流、循环、伴热带等方法来防冻。</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1.5.</w:t>
      </w:r>
      <w:r>
        <w:rPr>
          <w:rFonts w:hint="eastAsia" w:ascii="宋体" w:hAnsi="宋体" w:eastAsia="宋体" w:cs="宋体"/>
          <w:b w:val="0"/>
          <w:bCs w:val="0"/>
          <w:color w:val="000000"/>
          <w:sz w:val="24"/>
          <w:szCs w:val="24"/>
        </w:rPr>
        <w:t>3、集热器防过热问题</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当太阳能热水系统停止使用或夏季水箱内的水温过高时，可用防晒网或其它物品将集热器罩住，降低太阳强光的照射，避免集热器过热。</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1.5.</w:t>
      </w:r>
      <w:r>
        <w:rPr>
          <w:rFonts w:hint="eastAsia" w:ascii="宋体" w:hAnsi="宋体" w:eastAsia="宋体" w:cs="宋体"/>
          <w:b w:val="0"/>
          <w:bCs w:val="0"/>
          <w:color w:val="000000"/>
          <w:sz w:val="24"/>
          <w:szCs w:val="24"/>
        </w:rPr>
        <w:t>4、集热器的清洗和除垢</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对于平板型集热器，要保持透明盖板的清洁，经常清除积灰，保证其有较高的透明度，一般半年至一年擦洗一次。因为灰尘会附着在</w:t>
      </w:r>
      <w:r>
        <w:rPr>
          <w:rFonts w:hint="eastAsia" w:ascii="宋体" w:hAnsi="宋体" w:cs="宋体"/>
          <w:b w:val="0"/>
          <w:bCs w:val="0"/>
          <w:color w:val="000000"/>
          <w:sz w:val="24"/>
          <w:szCs w:val="24"/>
          <w:lang w:eastAsia="zh-CN"/>
        </w:rPr>
        <w:t>集热器</w:t>
      </w:r>
      <w:r>
        <w:rPr>
          <w:rFonts w:hint="eastAsia" w:ascii="宋体" w:hAnsi="宋体" w:eastAsia="宋体" w:cs="宋体"/>
          <w:b w:val="0"/>
          <w:bCs w:val="0"/>
          <w:color w:val="000000"/>
          <w:sz w:val="24"/>
          <w:szCs w:val="24"/>
        </w:rPr>
        <w:t>上，时间久了会影响光的透射率及反光板的反射率。所以可半年至一年擦洗一下</w:t>
      </w:r>
      <w:r>
        <w:rPr>
          <w:rFonts w:hint="eastAsia" w:ascii="宋体" w:hAnsi="宋体" w:cs="宋体"/>
          <w:b w:val="0"/>
          <w:bCs w:val="0"/>
          <w:color w:val="000000"/>
          <w:sz w:val="24"/>
          <w:szCs w:val="24"/>
          <w:lang w:eastAsia="zh-CN"/>
        </w:rPr>
        <w:t>集热器</w:t>
      </w:r>
      <w:r>
        <w:rPr>
          <w:rFonts w:hint="eastAsia" w:ascii="宋体" w:hAnsi="宋体" w:eastAsia="宋体" w:cs="宋体"/>
          <w:b w:val="0"/>
          <w:bCs w:val="0"/>
          <w:color w:val="000000"/>
          <w:sz w:val="24"/>
          <w:szCs w:val="24"/>
        </w:rPr>
        <w:t>外表面，擦洗时先用肥皂水或洗衣粉水擦洗</w:t>
      </w:r>
      <w:r>
        <w:rPr>
          <w:rFonts w:hint="eastAsia" w:ascii="宋体" w:hAnsi="宋体" w:cs="宋体"/>
          <w:b w:val="0"/>
          <w:bCs w:val="0"/>
          <w:color w:val="000000"/>
          <w:sz w:val="24"/>
          <w:szCs w:val="24"/>
          <w:lang w:eastAsia="zh-CN"/>
        </w:rPr>
        <w:t>集热器</w:t>
      </w:r>
      <w:r>
        <w:rPr>
          <w:rFonts w:hint="eastAsia" w:ascii="宋体" w:hAnsi="宋体" w:eastAsia="宋体" w:cs="宋体"/>
          <w:b w:val="0"/>
          <w:bCs w:val="0"/>
          <w:color w:val="000000"/>
          <w:sz w:val="24"/>
          <w:szCs w:val="24"/>
        </w:rPr>
        <w:t>，然后用清水冲刷</w:t>
      </w:r>
      <w:r>
        <w:rPr>
          <w:rFonts w:hint="eastAsia" w:ascii="宋体" w:hAnsi="宋体" w:cs="宋体"/>
          <w:b w:val="0"/>
          <w:bCs w:val="0"/>
          <w:color w:val="000000"/>
          <w:sz w:val="24"/>
          <w:szCs w:val="24"/>
          <w:lang w:eastAsia="zh-CN"/>
        </w:rPr>
        <w:t>集热器</w:t>
      </w:r>
      <w:r>
        <w:rPr>
          <w:rFonts w:hint="eastAsia" w:ascii="宋体" w:hAnsi="宋体" w:eastAsia="宋体" w:cs="宋体"/>
          <w:b w:val="0"/>
          <w:bCs w:val="0"/>
          <w:color w:val="000000"/>
          <w:sz w:val="24"/>
          <w:szCs w:val="24"/>
        </w:rPr>
        <w:t>表面即可。集热系统内水温较高，容易形成水垢，严重影响集热器的吸热效率，需要定期除垢，一般半年至一年清理一次。</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1.5.5</w:t>
      </w:r>
      <w:r>
        <w:rPr>
          <w:rFonts w:hint="eastAsia" w:ascii="宋体" w:hAnsi="宋体" w:eastAsia="宋体" w:cs="宋体"/>
          <w:b w:val="0"/>
          <w:bCs w:val="0"/>
          <w:color w:val="000000"/>
          <w:sz w:val="24"/>
          <w:szCs w:val="24"/>
        </w:rPr>
        <w:t>、太阳能热水系统中储热系统的维护和保养</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储热系统主要是指</w:t>
      </w:r>
      <w:r>
        <w:rPr>
          <w:rFonts w:hint="eastAsia" w:ascii="宋体" w:hAnsi="宋体" w:cs="宋体"/>
          <w:b w:val="0"/>
          <w:bCs w:val="0"/>
          <w:color w:val="000000"/>
          <w:sz w:val="24"/>
          <w:szCs w:val="24"/>
          <w:lang w:eastAsia="zh-CN"/>
        </w:rPr>
        <w:t>贮水罐</w:t>
      </w:r>
      <w:r>
        <w:rPr>
          <w:rFonts w:hint="eastAsia" w:ascii="宋体" w:hAnsi="宋体" w:eastAsia="宋体" w:cs="宋体"/>
          <w:b w:val="0"/>
          <w:bCs w:val="0"/>
          <w:color w:val="000000"/>
          <w:sz w:val="24"/>
          <w:szCs w:val="24"/>
        </w:rPr>
        <w:t>及附件，其维护主要包括：</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、定期检查贮水箱的密封性和保温层，如果发现密封性遭到破坏，应及时修补。</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、定期检查贮水箱的补水阀、安全阀、液位控制器和排气装置工作是否正常，防止空气进入系统。</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、定期检查是否有异物进入贮水箱，防止循环管道被堵塞。</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1.5.6</w:t>
      </w:r>
      <w:r>
        <w:rPr>
          <w:rFonts w:hint="eastAsia" w:ascii="宋体" w:hAnsi="宋体" w:eastAsia="宋体" w:cs="宋体"/>
          <w:b w:val="0"/>
          <w:bCs w:val="0"/>
          <w:color w:val="000000"/>
          <w:sz w:val="24"/>
          <w:szCs w:val="24"/>
        </w:rPr>
        <w:t>、管路系统的维护与保养</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由于太阳能热水系统管路的温度较高，管路的日常维护保养尤其重要。管道的日常维护保养主要有以下几个方面：</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、保证管道保温层和表面防潮层不能有破损或者脱落，防止产生热桥和结露滴水现象；</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、保证管道内没有空气，防止热水因为气堵而无法输送到各个配水点；</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、保证系统管道通畅，定期冲洗整个系统，防止沉积锈垢堵塞管道。</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、太阳能热水系统的清洗与除垢方法</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a、</w:t>
      </w:r>
      <w:r>
        <w:rPr>
          <w:rFonts w:hint="eastAsia" w:ascii="宋体" w:hAnsi="宋体" w:eastAsia="宋体" w:cs="宋体"/>
          <w:b w:val="0"/>
          <w:bCs w:val="0"/>
          <w:color w:val="000000"/>
          <w:sz w:val="24"/>
          <w:szCs w:val="24"/>
        </w:rPr>
        <w:t>清除水垢的方法</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清除水垢的方法有物理刮除法和化学清洗法。一般情况下，能用物理刮除方法祛除的地方应首选物理刮除法。但是，在太阳能系统内部各设备及管道之间附着的水垢，物理方法无法清除，必须采用化学清洗方法祛除。在太阳能系统设备内部沉结的水垢，质地比较疏松，用化学清洗的方法比较容易清除。</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b、</w:t>
      </w:r>
      <w:r>
        <w:rPr>
          <w:rFonts w:hint="eastAsia" w:ascii="宋体" w:hAnsi="宋体" w:eastAsia="宋体" w:cs="宋体"/>
          <w:b w:val="0"/>
          <w:bCs w:val="0"/>
          <w:color w:val="000000"/>
          <w:sz w:val="24"/>
          <w:szCs w:val="24"/>
        </w:rPr>
        <w:t>太阳能热水系统清洗剂种类</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太阳能清洗剂种类很多，分别是有机酸、无机酸和磷酸盐类清洗剂等，但是从饮用水安全及保护太阳能系统不锈钢内桶中的铬、镍不被腐蚀的角度选择，优选酸性相对适中的食品酸，如白醋（醋精）、柠檬酸等，其次可选用添加缓蚀剂（属咪唑啉类）的盐酸清洗。太阳能清洗剂分成两类，一种是固体的，一种是液体，由于状态的不一样，清洗的过程有也所区别，液体太阳能清洗剂无需兑水，方便使用，而固体太阳能则需要兑水使用，兑水的比例是固体分量的5倍左右。</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3）太阳能热水系统的清洗与除垢步骤</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太阳能系统的清洗与除垢步骤具体如下：</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a、打开太阳能热水器进水口；</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b、添加太阳能清洗剂到储热水箱；</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c、自动热循环20～30分钟，使清洗剂溶液充分接触各部位；</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d、打开排水口，排干清洗液；</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e、将水箱加满水后再循环两分钟；</w:t>
      </w:r>
    </w:p>
    <w:p>
      <w:pPr>
        <w:keepNext w:val="0"/>
        <w:keepLines w:val="0"/>
        <w:pageBreakBefore w:val="0"/>
        <w:widowControl w:val="0"/>
        <w:suppressLineNumbers w:val="0"/>
        <w:suppressAutoHyphens w:val="0"/>
        <w:kinsoku/>
        <w:wordWrap/>
        <w:overflowPunct/>
        <w:topLinePunct w:val="0"/>
        <w:autoSpaceDE/>
        <w:autoSpaceDN/>
        <w:adjustRightInd w:val="0"/>
        <w:snapToGrid w:val="0"/>
        <w:spacing w:beforeAutospacing="0" w:afterAutospacing="0" w:line="480" w:lineRule="auto"/>
        <w:ind w:left="0" w:leftChars="0" w:right="0" w:rightChars="0" w:firstLine="0" w:firstLineChars="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f、排干循环水，清洗除垢工作完成。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bookmarkStart w:id="21" w:name="_Toc262644677"/>
      <w:bookmarkStart w:id="22" w:name="_Toc306115541"/>
      <w:bookmarkStart w:id="23" w:name="_Toc262644863"/>
      <w:bookmarkStart w:id="24" w:name="_Toc30455917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30"/>
          <w:szCs w:val="30"/>
        </w:rPr>
      </w:pPr>
      <w:r>
        <w:rPr>
          <w:rFonts w:hint="eastAsia" w:ascii="宋体" w:hAnsi="宋体" w:cs="宋体"/>
          <w:b/>
          <w:bCs/>
          <w:color w:val="000000"/>
          <w:kern w:val="0"/>
          <w:sz w:val="30"/>
          <w:szCs w:val="30"/>
        </w:rPr>
        <w:t>售后服务响应时间要求</w:t>
      </w:r>
    </w:p>
    <w:bookmarkEnd w:id="21"/>
    <w:bookmarkEnd w:id="22"/>
    <w:bookmarkEnd w:id="23"/>
    <w:bookmarkEnd w:id="24"/>
    <w:p>
      <w:pPr>
        <w:spacing w:line="276" w:lineRule="auto"/>
        <w:jc w:val="both"/>
        <w:rPr>
          <w:rFonts w:ascii="宋体" w:hAnsi="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b w:val="0"/>
          <w:bCs/>
          <w:sz w:val="24"/>
          <w:szCs w:val="24"/>
        </w:rPr>
      </w:pPr>
      <w:r>
        <w:rPr>
          <w:rFonts w:hint="eastAsia" w:ascii="宋体" w:hAnsi="宋体" w:cs="宋体"/>
          <w:color w:val="000000"/>
          <w:kern w:val="0"/>
          <w:sz w:val="24"/>
        </w:rPr>
        <w:t>24小时即时响应，服务指示信息在</w:t>
      </w:r>
      <w:r>
        <w:rPr>
          <w:rFonts w:hint="eastAsia" w:ascii="宋体" w:hAnsi="宋体" w:cs="宋体"/>
          <w:color w:val="000000"/>
          <w:kern w:val="0"/>
          <w:sz w:val="24"/>
          <w:lang w:val="en-US" w:eastAsia="zh-CN"/>
        </w:rPr>
        <w:t>4</w:t>
      </w:r>
      <w:r>
        <w:rPr>
          <w:rFonts w:hint="eastAsia" w:ascii="宋体" w:hAnsi="宋体" w:cs="宋体"/>
          <w:color w:val="000000"/>
          <w:kern w:val="0"/>
          <w:sz w:val="24"/>
        </w:rPr>
        <w:t>小时内响应到位。</w:t>
      </w:r>
      <w:r>
        <w:rPr>
          <w:rFonts w:hint="eastAsia" w:ascii="宋体" w:hAnsi="宋体" w:eastAsia="宋体"/>
          <w:b w:val="0"/>
          <w:bCs/>
          <w:sz w:val="24"/>
          <w:szCs w:val="24"/>
        </w:rPr>
        <w:t>无论是使用维护、操作不当或外来不可抗拒力所为，还是中标人责任以外的其他产品问题，乙方承诺在先解决现场故障后，再划分故障责任。一般问题12小时内解决，特殊问题48小时内解决，</w:t>
      </w:r>
      <w:r>
        <w:rPr>
          <w:rFonts w:hint="eastAsia" w:ascii="宋体" w:hAnsi="宋体" w:cs="宋体"/>
          <w:color w:val="000000"/>
          <w:kern w:val="0"/>
          <w:sz w:val="24"/>
        </w:rPr>
        <w:t>确保第一时间响应。</w:t>
      </w:r>
    </w:p>
    <w:p>
      <w:pPr>
        <w:spacing w:line="276" w:lineRule="auto"/>
        <w:jc w:val="center"/>
        <w:rPr>
          <w:rFonts w:ascii="宋体" w:hAnsi="宋体" w:cs="宋体"/>
          <w:b/>
          <w:bCs/>
          <w:sz w:val="28"/>
          <w:szCs w:val="28"/>
        </w:rPr>
      </w:pPr>
    </w:p>
    <w:p>
      <w:pPr>
        <w:spacing w:line="276" w:lineRule="auto"/>
        <w:jc w:val="center"/>
        <w:rPr>
          <w:rFonts w:ascii="宋体" w:hAnsi="宋体" w:cs="宋体"/>
          <w:b/>
          <w:bCs/>
          <w:sz w:val="28"/>
          <w:szCs w:val="28"/>
        </w:rPr>
      </w:pPr>
      <w:bookmarkStart w:id="25" w:name="_GoBack"/>
      <w:bookmarkEnd w:id="25"/>
    </w:p>
    <w:p>
      <w:pPr>
        <w:spacing w:line="276" w:lineRule="auto"/>
        <w:jc w:val="center"/>
        <w:rPr>
          <w:rFonts w:ascii="宋体" w:hAnsi="宋体" w:cs="宋体"/>
          <w:b/>
          <w:bCs/>
          <w:sz w:val="28"/>
          <w:szCs w:val="28"/>
        </w:rPr>
      </w:pPr>
    </w:p>
    <w:p>
      <w:pPr>
        <w:spacing w:line="276" w:lineRule="auto"/>
        <w:jc w:val="center"/>
        <w:rPr>
          <w:rFonts w:ascii="宋体" w:hAnsi="宋体" w:cs="宋体"/>
          <w:b/>
          <w:bCs/>
          <w:sz w:val="28"/>
          <w:szCs w:val="28"/>
        </w:rPr>
      </w:pPr>
    </w:p>
    <w:p>
      <w:pPr>
        <w:spacing w:line="276" w:lineRule="auto"/>
        <w:jc w:val="center"/>
        <w:rPr>
          <w:rFonts w:ascii="宋体" w:hAnsi="宋体" w:cs="宋体"/>
          <w:b/>
          <w:bCs/>
          <w:sz w:val="28"/>
          <w:szCs w:val="28"/>
        </w:rPr>
      </w:pPr>
    </w:p>
    <w:sectPr>
      <w:footerReference r:id="rId3" w:type="default"/>
      <w:pgSz w:w="11850" w:h="16783"/>
      <w:pgMar w:top="1327" w:right="1531" w:bottom="1157" w:left="1531"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rPr>
        <w:lang w:val="zh-CN"/>
      </w:rP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zI5ZTc5Yzc1Njg4MDZhZjRlMTdjNTM4M2NhMGQifQ=="/>
  </w:docVars>
  <w:rsids>
    <w:rsidRoot w:val="00172A27"/>
    <w:rsid w:val="000017A4"/>
    <w:rsid w:val="00002DF8"/>
    <w:rsid w:val="000031D3"/>
    <w:rsid w:val="00005A7E"/>
    <w:rsid w:val="00006972"/>
    <w:rsid w:val="0001123E"/>
    <w:rsid w:val="00012767"/>
    <w:rsid w:val="000128DB"/>
    <w:rsid w:val="00014092"/>
    <w:rsid w:val="0001498A"/>
    <w:rsid w:val="00024883"/>
    <w:rsid w:val="00025DA7"/>
    <w:rsid w:val="00026171"/>
    <w:rsid w:val="00026846"/>
    <w:rsid w:val="00030C70"/>
    <w:rsid w:val="00034390"/>
    <w:rsid w:val="00044A73"/>
    <w:rsid w:val="00046107"/>
    <w:rsid w:val="0004613C"/>
    <w:rsid w:val="0005172E"/>
    <w:rsid w:val="0005265F"/>
    <w:rsid w:val="00052991"/>
    <w:rsid w:val="00055966"/>
    <w:rsid w:val="000624FF"/>
    <w:rsid w:val="00062A81"/>
    <w:rsid w:val="00062AC6"/>
    <w:rsid w:val="00063A17"/>
    <w:rsid w:val="000712CE"/>
    <w:rsid w:val="000736E1"/>
    <w:rsid w:val="00073C2B"/>
    <w:rsid w:val="0007517F"/>
    <w:rsid w:val="000810D1"/>
    <w:rsid w:val="00084BAC"/>
    <w:rsid w:val="0008592B"/>
    <w:rsid w:val="00087FB2"/>
    <w:rsid w:val="00091FC4"/>
    <w:rsid w:val="00092872"/>
    <w:rsid w:val="00095767"/>
    <w:rsid w:val="00097A2B"/>
    <w:rsid w:val="000A49A4"/>
    <w:rsid w:val="000A5C6B"/>
    <w:rsid w:val="000A6866"/>
    <w:rsid w:val="000A7441"/>
    <w:rsid w:val="000B03B9"/>
    <w:rsid w:val="000B04E2"/>
    <w:rsid w:val="000B13A3"/>
    <w:rsid w:val="000B163D"/>
    <w:rsid w:val="000B6AD4"/>
    <w:rsid w:val="000C0018"/>
    <w:rsid w:val="000C45C0"/>
    <w:rsid w:val="000C4F46"/>
    <w:rsid w:val="000C7452"/>
    <w:rsid w:val="000C7581"/>
    <w:rsid w:val="000D2089"/>
    <w:rsid w:val="000D2D64"/>
    <w:rsid w:val="000D3048"/>
    <w:rsid w:val="000D432A"/>
    <w:rsid w:val="000D5587"/>
    <w:rsid w:val="000D61C1"/>
    <w:rsid w:val="000D7B5A"/>
    <w:rsid w:val="000E4C52"/>
    <w:rsid w:val="000E645B"/>
    <w:rsid w:val="000F1FCE"/>
    <w:rsid w:val="001011FC"/>
    <w:rsid w:val="00102618"/>
    <w:rsid w:val="001034C1"/>
    <w:rsid w:val="001038B4"/>
    <w:rsid w:val="001057E6"/>
    <w:rsid w:val="001071FF"/>
    <w:rsid w:val="00107CB6"/>
    <w:rsid w:val="00110769"/>
    <w:rsid w:val="00111FA4"/>
    <w:rsid w:val="00113D8C"/>
    <w:rsid w:val="001161EC"/>
    <w:rsid w:val="00116B4A"/>
    <w:rsid w:val="00117474"/>
    <w:rsid w:val="0012009C"/>
    <w:rsid w:val="001216AF"/>
    <w:rsid w:val="00122CA2"/>
    <w:rsid w:val="00126245"/>
    <w:rsid w:val="001266FC"/>
    <w:rsid w:val="001273D0"/>
    <w:rsid w:val="0013690E"/>
    <w:rsid w:val="00145053"/>
    <w:rsid w:val="00150FA2"/>
    <w:rsid w:val="001518FB"/>
    <w:rsid w:val="00151EE1"/>
    <w:rsid w:val="00152112"/>
    <w:rsid w:val="00152FEC"/>
    <w:rsid w:val="00155125"/>
    <w:rsid w:val="00155561"/>
    <w:rsid w:val="0015624E"/>
    <w:rsid w:val="00165246"/>
    <w:rsid w:val="00165DF2"/>
    <w:rsid w:val="001701FD"/>
    <w:rsid w:val="00170678"/>
    <w:rsid w:val="001711CD"/>
    <w:rsid w:val="00172A27"/>
    <w:rsid w:val="001735B4"/>
    <w:rsid w:val="001760A6"/>
    <w:rsid w:val="00182BCB"/>
    <w:rsid w:val="00184699"/>
    <w:rsid w:val="00193C1D"/>
    <w:rsid w:val="00193D73"/>
    <w:rsid w:val="00195F04"/>
    <w:rsid w:val="00197A67"/>
    <w:rsid w:val="001A13A5"/>
    <w:rsid w:val="001A1DED"/>
    <w:rsid w:val="001A29D8"/>
    <w:rsid w:val="001A369F"/>
    <w:rsid w:val="001A37BC"/>
    <w:rsid w:val="001A3EC2"/>
    <w:rsid w:val="001A4CEB"/>
    <w:rsid w:val="001A4F57"/>
    <w:rsid w:val="001A5119"/>
    <w:rsid w:val="001A6740"/>
    <w:rsid w:val="001B066D"/>
    <w:rsid w:val="001B0D7B"/>
    <w:rsid w:val="001B570B"/>
    <w:rsid w:val="001B7585"/>
    <w:rsid w:val="001C2799"/>
    <w:rsid w:val="001C338F"/>
    <w:rsid w:val="001C33D6"/>
    <w:rsid w:val="001C5DF3"/>
    <w:rsid w:val="001C6D12"/>
    <w:rsid w:val="001D0784"/>
    <w:rsid w:val="001D2509"/>
    <w:rsid w:val="001D354B"/>
    <w:rsid w:val="001D51BD"/>
    <w:rsid w:val="001D769E"/>
    <w:rsid w:val="001E3421"/>
    <w:rsid w:val="001E47E2"/>
    <w:rsid w:val="001F19A0"/>
    <w:rsid w:val="001F3487"/>
    <w:rsid w:val="001F3D26"/>
    <w:rsid w:val="001F4134"/>
    <w:rsid w:val="001F50AA"/>
    <w:rsid w:val="001F72A2"/>
    <w:rsid w:val="00203876"/>
    <w:rsid w:val="00204D7E"/>
    <w:rsid w:val="00205785"/>
    <w:rsid w:val="00206D34"/>
    <w:rsid w:val="00207A0B"/>
    <w:rsid w:val="00207FA1"/>
    <w:rsid w:val="0021291E"/>
    <w:rsid w:val="00215E30"/>
    <w:rsid w:val="00215F6D"/>
    <w:rsid w:val="002208A7"/>
    <w:rsid w:val="00222316"/>
    <w:rsid w:val="002229E2"/>
    <w:rsid w:val="00223F9B"/>
    <w:rsid w:val="0023038F"/>
    <w:rsid w:val="002308CC"/>
    <w:rsid w:val="00232A09"/>
    <w:rsid w:val="00233CC9"/>
    <w:rsid w:val="00233F6F"/>
    <w:rsid w:val="00234342"/>
    <w:rsid w:val="0023491C"/>
    <w:rsid w:val="00236CE7"/>
    <w:rsid w:val="00242819"/>
    <w:rsid w:val="00242A38"/>
    <w:rsid w:val="00242CFA"/>
    <w:rsid w:val="00243197"/>
    <w:rsid w:val="00244576"/>
    <w:rsid w:val="0024728C"/>
    <w:rsid w:val="0025015D"/>
    <w:rsid w:val="00250BB6"/>
    <w:rsid w:val="00251A49"/>
    <w:rsid w:val="00251B30"/>
    <w:rsid w:val="00260105"/>
    <w:rsid w:val="00261F3A"/>
    <w:rsid w:val="002731CC"/>
    <w:rsid w:val="00273ACD"/>
    <w:rsid w:val="00273B65"/>
    <w:rsid w:val="00276D3F"/>
    <w:rsid w:val="00285406"/>
    <w:rsid w:val="0028683F"/>
    <w:rsid w:val="002908F7"/>
    <w:rsid w:val="00291556"/>
    <w:rsid w:val="002A552C"/>
    <w:rsid w:val="002A5CC0"/>
    <w:rsid w:val="002B11C4"/>
    <w:rsid w:val="002B3493"/>
    <w:rsid w:val="002C2DDC"/>
    <w:rsid w:val="002C4A91"/>
    <w:rsid w:val="002C665B"/>
    <w:rsid w:val="002D543D"/>
    <w:rsid w:val="002D69E4"/>
    <w:rsid w:val="002D7644"/>
    <w:rsid w:val="002E04E6"/>
    <w:rsid w:val="002E17BA"/>
    <w:rsid w:val="002E33F2"/>
    <w:rsid w:val="002E368A"/>
    <w:rsid w:val="002E7E08"/>
    <w:rsid w:val="002F02F5"/>
    <w:rsid w:val="002F1D48"/>
    <w:rsid w:val="002F4DBB"/>
    <w:rsid w:val="002F5B7E"/>
    <w:rsid w:val="002F7605"/>
    <w:rsid w:val="002F76C0"/>
    <w:rsid w:val="003005EA"/>
    <w:rsid w:val="00306837"/>
    <w:rsid w:val="00312D26"/>
    <w:rsid w:val="003130B9"/>
    <w:rsid w:val="00317E59"/>
    <w:rsid w:val="003202F2"/>
    <w:rsid w:val="00320CBA"/>
    <w:rsid w:val="00322D51"/>
    <w:rsid w:val="003234AB"/>
    <w:rsid w:val="00324F4B"/>
    <w:rsid w:val="00325478"/>
    <w:rsid w:val="0032627D"/>
    <w:rsid w:val="00332136"/>
    <w:rsid w:val="00334B9D"/>
    <w:rsid w:val="00340D65"/>
    <w:rsid w:val="00342688"/>
    <w:rsid w:val="003432AC"/>
    <w:rsid w:val="00344FBA"/>
    <w:rsid w:val="00345892"/>
    <w:rsid w:val="00350B5F"/>
    <w:rsid w:val="00350F60"/>
    <w:rsid w:val="0035430F"/>
    <w:rsid w:val="003546C5"/>
    <w:rsid w:val="0035655D"/>
    <w:rsid w:val="003619DF"/>
    <w:rsid w:val="003622B4"/>
    <w:rsid w:val="00363404"/>
    <w:rsid w:val="00370615"/>
    <w:rsid w:val="00371763"/>
    <w:rsid w:val="0037245D"/>
    <w:rsid w:val="00372F74"/>
    <w:rsid w:val="0037354A"/>
    <w:rsid w:val="003740C0"/>
    <w:rsid w:val="00375421"/>
    <w:rsid w:val="00375D14"/>
    <w:rsid w:val="003761BE"/>
    <w:rsid w:val="0038016E"/>
    <w:rsid w:val="00390855"/>
    <w:rsid w:val="00390A84"/>
    <w:rsid w:val="0039455E"/>
    <w:rsid w:val="003A32BF"/>
    <w:rsid w:val="003A559E"/>
    <w:rsid w:val="003A6D31"/>
    <w:rsid w:val="003A734C"/>
    <w:rsid w:val="003A739A"/>
    <w:rsid w:val="003B3922"/>
    <w:rsid w:val="003B4F03"/>
    <w:rsid w:val="003B7792"/>
    <w:rsid w:val="003C023B"/>
    <w:rsid w:val="003C07FE"/>
    <w:rsid w:val="003C2B03"/>
    <w:rsid w:val="003C6510"/>
    <w:rsid w:val="003C71F2"/>
    <w:rsid w:val="003D1170"/>
    <w:rsid w:val="003D1711"/>
    <w:rsid w:val="003D43D7"/>
    <w:rsid w:val="003D7E97"/>
    <w:rsid w:val="003E0E83"/>
    <w:rsid w:val="003E31A8"/>
    <w:rsid w:val="003E38A8"/>
    <w:rsid w:val="003E5545"/>
    <w:rsid w:val="003F060D"/>
    <w:rsid w:val="003F24B7"/>
    <w:rsid w:val="003F2FBE"/>
    <w:rsid w:val="003F37AB"/>
    <w:rsid w:val="003F504F"/>
    <w:rsid w:val="003F5B69"/>
    <w:rsid w:val="003F65E8"/>
    <w:rsid w:val="003F6DFD"/>
    <w:rsid w:val="00400577"/>
    <w:rsid w:val="00402923"/>
    <w:rsid w:val="00403099"/>
    <w:rsid w:val="0040460A"/>
    <w:rsid w:val="00404B6B"/>
    <w:rsid w:val="00407780"/>
    <w:rsid w:val="004078FE"/>
    <w:rsid w:val="00412AAA"/>
    <w:rsid w:val="00417F2A"/>
    <w:rsid w:val="00421CF6"/>
    <w:rsid w:val="0042211B"/>
    <w:rsid w:val="00423088"/>
    <w:rsid w:val="00424EFD"/>
    <w:rsid w:val="00426679"/>
    <w:rsid w:val="00431391"/>
    <w:rsid w:val="00432125"/>
    <w:rsid w:val="00432B49"/>
    <w:rsid w:val="00433676"/>
    <w:rsid w:val="004364BD"/>
    <w:rsid w:val="00436961"/>
    <w:rsid w:val="00440E99"/>
    <w:rsid w:val="0044773A"/>
    <w:rsid w:val="00450457"/>
    <w:rsid w:val="00452408"/>
    <w:rsid w:val="00457091"/>
    <w:rsid w:val="00457DC2"/>
    <w:rsid w:val="00461075"/>
    <w:rsid w:val="00461D30"/>
    <w:rsid w:val="00462FEE"/>
    <w:rsid w:val="004632CF"/>
    <w:rsid w:val="004641DE"/>
    <w:rsid w:val="0046465E"/>
    <w:rsid w:val="00465929"/>
    <w:rsid w:val="00465CF2"/>
    <w:rsid w:val="004664F2"/>
    <w:rsid w:val="004715BF"/>
    <w:rsid w:val="00473C37"/>
    <w:rsid w:val="00473EC7"/>
    <w:rsid w:val="00476547"/>
    <w:rsid w:val="00476960"/>
    <w:rsid w:val="00482CAD"/>
    <w:rsid w:val="004935C1"/>
    <w:rsid w:val="00496BED"/>
    <w:rsid w:val="0049766C"/>
    <w:rsid w:val="004A2130"/>
    <w:rsid w:val="004A329D"/>
    <w:rsid w:val="004A3A69"/>
    <w:rsid w:val="004A3F2B"/>
    <w:rsid w:val="004A4B3C"/>
    <w:rsid w:val="004A519D"/>
    <w:rsid w:val="004A76E5"/>
    <w:rsid w:val="004B09A2"/>
    <w:rsid w:val="004B1241"/>
    <w:rsid w:val="004B1CEE"/>
    <w:rsid w:val="004B341A"/>
    <w:rsid w:val="004B6A14"/>
    <w:rsid w:val="004C1F90"/>
    <w:rsid w:val="004C2677"/>
    <w:rsid w:val="004D021C"/>
    <w:rsid w:val="004D071E"/>
    <w:rsid w:val="004D25E6"/>
    <w:rsid w:val="004D47BD"/>
    <w:rsid w:val="004D7237"/>
    <w:rsid w:val="004E0487"/>
    <w:rsid w:val="004E1D39"/>
    <w:rsid w:val="004E24B9"/>
    <w:rsid w:val="004E4367"/>
    <w:rsid w:val="004E43F6"/>
    <w:rsid w:val="004E4B20"/>
    <w:rsid w:val="004E535B"/>
    <w:rsid w:val="004F1D7E"/>
    <w:rsid w:val="004F2C1F"/>
    <w:rsid w:val="004F5F8E"/>
    <w:rsid w:val="004F75BD"/>
    <w:rsid w:val="00502A4C"/>
    <w:rsid w:val="005034E3"/>
    <w:rsid w:val="00506669"/>
    <w:rsid w:val="0050739A"/>
    <w:rsid w:val="0050740D"/>
    <w:rsid w:val="00510559"/>
    <w:rsid w:val="00511660"/>
    <w:rsid w:val="005142C1"/>
    <w:rsid w:val="0052114A"/>
    <w:rsid w:val="00521558"/>
    <w:rsid w:val="00521605"/>
    <w:rsid w:val="00522BD9"/>
    <w:rsid w:val="00522D50"/>
    <w:rsid w:val="0052334C"/>
    <w:rsid w:val="00525964"/>
    <w:rsid w:val="00531BAF"/>
    <w:rsid w:val="00531DFE"/>
    <w:rsid w:val="005335C7"/>
    <w:rsid w:val="00541548"/>
    <w:rsid w:val="00546B68"/>
    <w:rsid w:val="00546C24"/>
    <w:rsid w:val="00552FA7"/>
    <w:rsid w:val="0055528E"/>
    <w:rsid w:val="005569AB"/>
    <w:rsid w:val="00556D0C"/>
    <w:rsid w:val="005600B3"/>
    <w:rsid w:val="005610D3"/>
    <w:rsid w:val="005634CC"/>
    <w:rsid w:val="00563881"/>
    <w:rsid w:val="00573F18"/>
    <w:rsid w:val="005741C8"/>
    <w:rsid w:val="005747F4"/>
    <w:rsid w:val="00576A51"/>
    <w:rsid w:val="0057758F"/>
    <w:rsid w:val="00580957"/>
    <w:rsid w:val="0058147B"/>
    <w:rsid w:val="00583D00"/>
    <w:rsid w:val="00583ECD"/>
    <w:rsid w:val="005850C2"/>
    <w:rsid w:val="00585405"/>
    <w:rsid w:val="00586B48"/>
    <w:rsid w:val="00587788"/>
    <w:rsid w:val="00590635"/>
    <w:rsid w:val="00593D16"/>
    <w:rsid w:val="00594EFD"/>
    <w:rsid w:val="005A0D94"/>
    <w:rsid w:val="005A20DA"/>
    <w:rsid w:val="005A20FD"/>
    <w:rsid w:val="005A728D"/>
    <w:rsid w:val="005B5C63"/>
    <w:rsid w:val="005B68AA"/>
    <w:rsid w:val="005B6EC1"/>
    <w:rsid w:val="005C64F5"/>
    <w:rsid w:val="005C6E32"/>
    <w:rsid w:val="005D087E"/>
    <w:rsid w:val="005D2E26"/>
    <w:rsid w:val="005D2FA3"/>
    <w:rsid w:val="005D499E"/>
    <w:rsid w:val="005D736F"/>
    <w:rsid w:val="005E0568"/>
    <w:rsid w:val="005E09F3"/>
    <w:rsid w:val="005E2B81"/>
    <w:rsid w:val="005E4D90"/>
    <w:rsid w:val="005E7A15"/>
    <w:rsid w:val="005F0851"/>
    <w:rsid w:val="005F0B19"/>
    <w:rsid w:val="005F2383"/>
    <w:rsid w:val="005F4075"/>
    <w:rsid w:val="005F4167"/>
    <w:rsid w:val="005F51A7"/>
    <w:rsid w:val="005F558B"/>
    <w:rsid w:val="005F639A"/>
    <w:rsid w:val="00600C83"/>
    <w:rsid w:val="00600FF9"/>
    <w:rsid w:val="00602B35"/>
    <w:rsid w:val="00602C21"/>
    <w:rsid w:val="00604716"/>
    <w:rsid w:val="00605D06"/>
    <w:rsid w:val="00610E1E"/>
    <w:rsid w:val="006119DB"/>
    <w:rsid w:val="00612797"/>
    <w:rsid w:val="0061586C"/>
    <w:rsid w:val="00617CD9"/>
    <w:rsid w:val="00617E44"/>
    <w:rsid w:val="006251A6"/>
    <w:rsid w:val="00625BF7"/>
    <w:rsid w:val="00625CF7"/>
    <w:rsid w:val="00630D42"/>
    <w:rsid w:val="00631306"/>
    <w:rsid w:val="0063156A"/>
    <w:rsid w:val="006337F5"/>
    <w:rsid w:val="00633B74"/>
    <w:rsid w:val="00635717"/>
    <w:rsid w:val="00636CA1"/>
    <w:rsid w:val="006374CD"/>
    <w:rsid w:val="006379CC"/>
    <w:rsid w:val="00640D0B"/>
    <w:rsid w:val="00642F0B"/>
    <w:rsid w:val="00650983"/>
    <w:rsid w:val="00651692"/>
    <w:rsid w:val="00652FE8"/>
    <w:rsid w:val="00655CA8"/>
    <w:rsid w:val="00657384"/>
    <w:rsid w:val="00660525"/>
    <w:rsid w:val="00662E6B"/>
    <w:rsid w:val="0066669F"/>
    <w:rsid w:val="00667E66"/>
    <w:rsid w:val="0067339C"/>
    <w:rsid w:val="00675241"/>
    <w:rsid w:val="0068036C"/>
    <w:rsid w:val="0068102E"/>
    <w:rsid w:val="006816E3"/>
    <w:rsid w:val="0068266D"/>
    <w:rsid w:val="00683090"/>
    <w:rsid w:val="0068444B"/>
    <w:rsid w:val="00686AF3"/>
    <w:rsid w:val="00690ED4"/>
    <w:rsid w:val="00691AA2"/>
    <w:rsid w:val="006945A5"/>
    <w:rsid w:val="006952F5"/>
    <w:rsid w:val="0069538A"/>
    <w:rsid w:val="00696076"/>
    <w:rsid w:val="006A1383"/>
    <w:rsid w:val="006A2D56"/>
    <w:rsid w:val="006A490B"/>
    <w:rsid w:val="006A768B"/>
    <w:rsid w:val="006A7EE8"/>
    <w:rsid w:val="006B268A"/>
    <w:rsid w:val="006B4620"/>
    <w:rsid w:val="006B65B0"/>
    <w:rsid w:val="006C05CA"/>
    <w:rsid w:val="006C2C33"/>
    <w:rsid w:val="006C3F3C"/>
    <w:rsid w:val="006C545F"/>
    <w:rsid w:val="006C6AF3"/>
    <w:rsid w:val="006C6DD3"/>
    <w:rsid w:val="006C7703"/>
    <w:rsid w:val="006C7AE7"/>
    <w:rsid w:val="006D25D8"/>
    <w:rsid w:val="006D2FBA"/>
    <w:rsid w:val="006D52DA"/>
    <w:rsid w:val="006D6872"/>
    <w:rsid w:val="006D6BC7"/>
    <w:rsid w:val="006D7AB1"/>
    <w:rsid w:val="006D7D77"/>
    <w:rsid w:val="006E046A"/>
    <w:rsid w:val="006E2C61"/>
    <w:rsid w:val="006E521B"/>
    <w:rsid w:val="006F1E6E"/>
    <w:rsid w:val="006F1F07"/>
    <w:rsid w:val="006F3ECB"/>
    <w:rsid w:val="007011F6"/>
    <w:rsid w:val="007050B1"/>
    <w:rsid w:val="0070672D"/>
    <w:rsid w:val="00707395"/>
    <w:rsid w:val="00710314"/>
    <w:rsid w:val="00715B30"/>
    <w:rsid w:val="00720552"/>
    <w:rsid w:val="007240DB"/>
    <w:rsid w:val="007252FC"/>
    <w:rsid w:val="00725587"/>
    <w:rsid w:val="007262F3"/>
    <w:rsid w:val="00726B23"/>
    <w:rsid w:val="0073148F"/>
    <w:rsid w:val="007353AC"/>
    <w:rsid w:val="0073599E"/>
    <w:rsid w:val="00741428"/>
    <w:rsid w:val="0074225D"/>
    <w:rsid w:val="007466AA"/>
    <w:rsid w:val="00746D51"/>
    <w:rsid w:val="00750EA6"/>
    <w:rsid w:val="00751CE9"/>
    <w:rsid w:val="00752B43"/>
    <w:rsid w:val="00753691"/>
    <w:rsid w:val="0075537F"/>
    <w:rsid w:val="007563C2"/>
    <w:rsid w:val="00760340"/>
    <w:rsid w:val="007632B1"/>
    <w:rsid w:val="007635F5"/>
    <w:rsid w:val="00763FD7"/>
    <w:rsid w:val="007667F2"/>
    <w:rsid w:val="007670C2"/>
    <w:rsid w:val="00773688"/>
    <w:rsid w:val="00775706"/>
    <w:rsid w:val="007839C5"/>
    <w:rsid w:val="00785F50"/>
    <w:rsid w:val="007911B2"/>
    <w:rsid w:val="007929F6"/>
    <w:rsid w:val="00792B51"/>
    <w:rsid w:val="007936B1"/>
    <w:rsid w:val="007942D0"/>
    <w:rsid w:val="00795711"/>
    <w:rsid w:val="00797DAD"/>
    <w:rsid w:val="007A44CC"/>
    <w:rsid w:val="007A54B1"/>
    <w:rsid w:val="007A5E08"/>
    <w:rsid w:val="007A6512"/>
    <w:rsid w:val="007B243E"/>
    <w:rsid w:val="007B395F"/>
    <w:rsid w:val="007B5346"/>
    <w:rsid w:val="007B53AC"/>
    <w:rsid w:val="007B6728"/>
    <w:rsid w:val="007C1F3A"/>
    <w:rsid w:val="007C372F"/>
    <w:rsid w:val="007C3950"/>
    <w:rsid w:val="007C4BFB"/>
    <w:rsid w:val="007C6508"/>
    <w:rsid w:val="007C6EEF"/>
    <w:rsid w:val="007D16DC"/>
    <w:rsid w:val="007E0563"/>
    <w:rsid w:val="007E3FAD"/>
    <w:rsid w:val="007E4EEA"/>
    <w:rsid w:val="007E5A28"/>
    <w:rsid w:val="007E7474"/>
    <w:rsid w:val="007E78FD"/>
    <w:rsid w:val="007F22B8"/>
    <w:rsid w:val="007F4B25"/>
    <w:rsid w:val="007F6838"/>
    <w:rsid w:val="00800831"/>
    <w:rsid w:val="008019F1"/>
    <w:rsid w:val="00805E4A"/>
    <w:rsid w:val="008063C0"/>
    <w:rsid w:val="00807DF2"/>
    <w:rsid w:val="00810E03"/>
    <w:rsid w:val="008122E2"/>
    <w:rsid w:val="00812836"/>
    <w:rsid w:val="0081394F"/>
    <w:rsid w:val="00814771"/>
    <w:rsid w:val="00816FDE"/>
    <w:rsid w:val="00825F31"/>
    <w:rsid w:val="00827D7C"/>
    <w:rsid w:val="0083149D"/>
    <w:rsid w:val="008332FE"/>
    <w:rsid w:val="00835E55"/>
    <w:rsid w:val="008368FD"/>
    <w:rsid w:val="00837472"/>
    <w:rsid w:val="00837EFC"/>
    <w:rsid w:val="00842580"/>
    <w:rsid w:val="008443F2"/>
    <w:rsid w:val="008567AE"/>
    <w:rsid w:val="00856A44"/>
    <w:rsid w:val="008579F3"/>
    <w:rsid w:val="00861AFF"/>
    <w:rsid w:val="00861DF5"/>
    <w:rsid w:val="00863FE6"/>
    <w:rsid w:val="00865A18"/>
    <w:rsid w:val="00872B4B"/>
    <w:rsid w:val="008751A7"/>
    <w:rsid w:val="00875DD0"/>
    <w:rsid w:val="00875FE6"/>
    <w:rsid w:val="008769C9"/>
    <w:rsid w:val="008776F7"/>
    <w:rsid w:val="00877B50"/>
    <w:rsid w:val="00880AE3"/>
    <w:rsid w:val="00880D9E"/>
    <w:rsid w:val="00884BC7"/>
    <w:rsid w:val="00884FB4"/>
    <w:rsid w:val="00885E8A"/>
    <w:rsid w:val="0089443A"/>
    <w:rsid w:val="00894C75"/>
    <w:rsid w:val="00896408"/>
    <w:rsid w:val="008972F9"/>
    <w:rsid w:val="008A0E5F"/>
    <w:rsid w:val="008A1A2F"/>
    <w:rsid w:val="008A3781"/>
    <w:rsid w:val="008A68C5"/>
    <w:rsid w:val="008B0211"/>
    <w:rsid w:val="008B24F0"/>
    <w:rsid w:val="008B3541"/>
    <w:rsid w:val="008B520B"/>
    <w:rsid w:val="008B526C"/>
    <w:rsid w:val="008B6A6D"/>
    <w:rsid w:val="008C2491"/>
    <w:rsid w:val="008C3605"/>
    <w:rsid w:val="008C48D2"/>
    <w:rsid w:val="008D6A5C"/>
    <w:rsid w:val="008E0C28"/>
    <w:rsid w:val="008E1E6A"/>
    <w:rsid w:val="008E2F14"/>
    <w:rsid w:val="008E7486"/>
    <w:rsid w:val="008F1E08"/>
    <w:rsid w:val="008F2A20"/>
    <w:rsid w:val="008F3EEB"/>
    <w:rsid w:val="008F7166"/>
    <w:rsid w:val="008F7CBA"/>
    <w:rsid w:val="00900353"/>
    <w:rsid w:val="009019F0"/>
    <w:rsid w:val="00906F1A"/>
    <w:rsid w:val="00907FB0"/>
    <w:rsid w:val="00910DA2"/>
    <w:rsid w:val="00913DA9"/>
    <w:rsid w:val="009152C0"/>
    <w:rsid w:val="009165B6"/>
    <w:rsid w:val="00921114"/>
    <w:rsid w:val="00923B10"/>
    <w:rsid w:val="00923CDB"/>
    <w:rsid w:val="0092492D"/>
    <w:rsid w:val="0092577B"/>
    <w:rsid w:val="009261F3"/>
    <w:rsid w:val="00926DDE"/>
    <w:rsid w:val="00927399"/>
    <w:rsid w:val="00927D66"/>
    <w:rsid w:val="0093121B"/>
    <w:rsid w:val="00932104"/>
    <w:rsid w:val="009364E1"/>
    <w:rsid w:val="009474DA"/>
    <w:rsid w:val="009477CD"/>
    <w:rsid w:val="0094784E"/>
    <w:rsid w:val="00951924"/>
    <w:rsid w:val="00953D3E"/>
    <w:rsid w:val="00956A95"/>
    <w:rsid w:val="00956FF5"/>
    <w:rsid w:val="00964882"/>
    <w:rsid w:val="009766B0"/>
    <w:rsid w:val="00982A69"/>
    <w:rsid w:val="0098629C"/>
    <w:rsid w:val="009871A5"/>
    <w:rsid w:val="009873D6"/>
    <w:rsid w:val="00991C61"/>
    <w:rsid w:val="00992D28"/>
    <w:rsid w:val="00993665"/>
    <w:rsid w:val="009938D8"/>
    <w:rsid w:val="00993BD3"/>
    <w:rsid w:val="009952DD"/>
    <w:rsid w:val="009A1F5F"/>
    <w:rsid w:val="009A5DAE"/>
    <w:rsid w:val="009A6FC9"/>
    <w:rsid w:val="009A7934"/>
    <w:rsid w:val="009B115E"/>
    <w:rsid w:val="009B168B"/>
    <w:rsid w:val="009B7762"/>
    <w:rsid w:val="009C2192"/>
    <w:rsid w:val="009C4488"/>
    <w:rsid w:val="009C4C13"/>
    <w:rsid w:val="009C59FD"/>
    <w:rsid w:val="009C767A"/>
    <w:rsid w:val="009C7CE4"/>
    <w:rsid w:val="009D2748"/>
    <w:rsid w:val="009D7FD7"/>
    <w:rsid w:val="009E280D"/>
    <w:rsid w:val="009E4701"/>
    <w:rsid w:val="009E5804"/>
    <w:rsid w:val="009E5BA9"/>
    <w:rsid w:val="009F0901"/>
    <w:rsid w:val="009F0E00"/>
    <w:rsid w:val="009F38E1"/>
    <w:rsid w:val="00A008A0"/>
    <w:rsid w:val="00A02525"/>
    <w:rsid w:val="00A04BF9"/>
    <w:rsid w:val="00A05B2A"/>
    <w:rsid w:val="00A071AD"/>
    <w:rsid w:val="00A074C3"/>
    <w:rsid w:val="00A10BCF"/>
    <w:rsid w:val="00A12B9B"/>
    <w:rsid w:val="00A12BB1"/>
    <w:rsid w:val="00A12CE8"/>
    <w:rsid w:val="00A15EC7"/>
    <w:rsid w:val="00A164CE"/>
    <w:rsid w:val="00A2006E"/>
    <w:rsid w:val="00A20610"/>
    <w:rsid w:val="00A23907"/>
    <w:rsid w:val="00A239C4"/>
    <w:rsid w:val="00A25A2E"/>
    <w:rsid w:val="00A3011F"/>
    <w:rsid w:val="00A30493"/>
    <w:rsid w:val="00A33157"/>
    <w:rsid w:val="00A334C9"/>
    <w:rsid w:val="00A336DE"/>
    <w:rsid w:val="00A33886"/>
    <w:rsid w:val="00A34C33"/>
    <w:rsid w:val="00A44FDC"/>
    <w:rsid w:val="00A52210"/>
    <w:rsid w:val="00A52256"/>
    <w:rsid w:val="00A57ADB"/>
    <w:rsid w:val="00A57EFF"/>
    <w:rsid w:val="00A6082D"/>
    <w:rsid w:val="00A625E7"/>
    <w:rsid w:val="00A6266F"/>
    <w:rsid w:val="00A640FF"/>
    <w:rsid w:val="00A64CFB"/>
    <w:rsid w:val="00A6546E"/>
    <w:rsid w:val="00A709DC"/>
    <w:rsid w:val="00A70F5D"/>
    <w:rsid w:val="00A71821"/>
    <w:rsid w:val="00A74A8D"/>
    <w:rsid w:val="00A773DD"/>
    <w:rsid w:val="00A81988"/>
    <w:rsid w:val="00A823B4"/>
    <w:rsid w:val="00A826AD"/>
    <w:rsid w:val="00A85D6A"/>
    <w:rsid w:val="00A85DB0"/>
    <w:rsid w:val="00A90F5D"/>
    <w:rsid w:val="00A91165"/>
    <w:rsid w:val="00A97300"/>
    <w:rsid w:val="00AA11A3"/>
    <w:rsid w:val="00AA417D"/>
    <w:rsid w:val="00AA453D"/>
    <w:rsid w:val="00AA4B2B"/>
    <w:rsid w:val="00AA79A2"/>
    <w:rsid w:val="00AB13B0"/>
    <w:rsid w:val="00AB3141"/>
    <w:rsid w:val="00AB4837"/>
    <w:rsid w:val="00AB5898"/>
    <w:rsid w:val="00AB66B8"/>
    <w:rsid w:val="00AC2B45"/>
    <w:rsid w:val="00AC4144"/>
    <w:rsid w:val="00AC4CDA"/>
    <w:rsid w:val="00AC674B"/>
    <w:rsid w:val="00AC6FD0"/>
    <w:rsid w:val="00AD1456"/>
    <w:rsid w:val="00AE1106"/>
    <w:rsid w:val="00AE42DA"/>
    <w:rsid w:val="00AE4D26"/>
    <w:rsid w:val="00AE51F1"/>
    <w:rsid w:val="00AE7715"/>
    <w:rsid w:val="00AF0D09"/>
    <w:rsid w:val="00AF2C99"/>
    <w:rsid w:val="00AF5855"/>
    <w:rsid w:val="00AF5DBE"/>
    <w:rsid w:val="00B00B19"/>
    <w:rsid w:val="00B00D89"/>
    <w:rsid w:val="00B01428"/>
    <w:rsid w:val="00B0513A"/>
    <w:rsid w:val="00B0641E"/>
    <w:rsid w:val="00B06ED6"/>
    <w:rsid w:val="00B11F1B"/>
    <w:rsid w:val="00B12930"/>
    <w:rsid w:val="00B14C35"/>
    <w:rsid w:val="00B20435"/>
    <w:rsid w:val="00B20D75"/>
    <w:rsid w:val="00B210FC"/>
    <w:rsid w:val="00B2122B"/>
    <w:rsid w:val="00B26D8D"/>
    <w:rsid w:val="00B27149"/>
    <w:rsid w:val="00B35298"/>
    <w:rsid w:val="00B44268"/>
    <w:rsid w:val="00B47518"/>
    <w:rsid w:val="00B51007"/>
    <w:rsid w:val="00B53466"/>
    <w:rsid w:val="00B559A6"/>
    <w:rsid w:val="00B571F7"/>
    <w:rsid w:val="00B6230D"/>
    <w:rsid w:val="00B677A0"/>
    <w:rsid w:val="00B67C13"/>
    <w:rsid w:val="00B70916"/>
    <w:rsid w:val="00B72660"/>
    <w:rsid w:val="00B73648"/>
    <w:rsid w:val="00B76210"/>
    <w:rsid w:val="00B80B0E"/>
    <w:rsid w:val="00B81BCF"/>
    <w:rsid w:val="00B820CB"/>
    <w:rsid w:val="00B84762"/>
    <w:rsid w:val="00B850F5"/>
    <w:rsid w:val="00B87058"/>
    <w:rsid w:val="00B924CB"/>
    <w:rsid w:val="00B94522"/>
    <w:rsid w:val="00B9589C"/>
    <w:rsid w:val="00B963EC"/>
    <w:rsid w:val="00B96619"/>
    <w:rsid w:val="00B966A6"/>
    <w:rsid w:val="00B96AFC"/>
    <w:rsid w:val="00BA07A6"/>
    <w:rsid w:val="00BA2E10"/>
    <w:rsid w:val="00BA3B75"/>
    <w:rsid w:val="00BA5293"/>
    <w:rsid w:val="00BA5763"/>
    <w:rsid w:val="00BA6704"/>
    <w:rsid w:val="00BA6DCF"/>
    <w:rsid w:val="00BA7000"/>
    <w:rsid w:val="00BB0813"/>
    <w:rsid w:val="00BB5593"/>
    <w:rsid w:val="00BB6E09"/>
    <w:rsid w:val="00BC11D8"/>
    <w:rsid w:val="00BC4B24"/>
    <w:rsid w:val="00BC598B"/>
    <w:rsid w:val="00BC5E89"/>
    <w:rsid w:val="00BC6474"/>
    <w:rsid w:val="00BC6C91"/>
    <w:rsid w:val="00BC7527"/>
    <w:rsid w:val="00BC7FB4"/>
    <w:rsid w:val="00BD02FB"/>
    <w:rsid w:val="00BD06C8"/>
    <w:rsid w:val="00BD0812"/>
    <w:rsid w:val="00BD3214"/>
    <w:rsid w:val="00BD3C9F"/>
    <w:rsid w:val="00BD58EC"/>
    <w:rsid w:val="00BE0EDB"/>
    <w:rsid w:val="00BE3CC4"/>
    <w:rsid w:val="00BE5A5D"/>
    <w:rsid w:val="00BE6008"/>
    <w:rsid w:val="00BE6E8E"/>
    <w:rsid w:val="00BE799D"/>
    <w:rsid w:val="00BF044A"/>
    <w:rsid w:val="00BF0D2F"/>
    <w:rsid w:val="00BF1F32"/>
    <w:rsid w:val="00BF3721"/>
    <w:rsid w:val="00BF3DB6"/>
    <w:rsid w:val="00BF4B3F"/>
    <w:rsid w:val="00BF501B"/>
    <w:rsid w:val="00BF56A8"/>
    <w:rsid w:val="00BF681B"/>
    <w:rsid w:val="00BF68B0"/>
    <w:rsid w:val="00C000E6"/>
    <w:rsid w:val="00C00E0C"/>
    <w:rsid w:val="00C018D4"/>
    <w:rsid w:val="00C03E2D"/>
    <w:rsid w:val="00C06660"/>
    <w:rsid w:val="00C06BA3"/>
    <w:rsid w:val="00C06DB4"/>
    <w:rsid w:val="00C14F4C"/>
    <w:rsid w:val="00C158D9"/>
    <w:rsid w:val="00C15906"/>
    <w:rsid w:val="00C15C84"/>
    <w:rsid w:val="00C16E65"/>
    <w:rsid w:val="00C17904"/>
    <w:rsid w:val="00C229CA"/>
    <w:rsid w:val="00C2535B"/>
    <w:rsid w:val="00C309BA"/>
    <w:rsid w:val="00C35A0B"/>
    <w:rsid w:val="00C37F0D"/>
    <w:rsid w:val="00C515CD"/>
    <w:rsid w:val="00C5296A"/>
    <w:rsid w:val="00C53687"/>
    <w:rsid w:val="00C577A0"/>
    <w:rsid w:val="00C6031B"/>
    <w:rsid w:val="00C63B0D"/>
    <w:rsid w:val="00C65F10"/>
    <w:rsid w:val="00C67BA8"/>
    <w:rsid w:val="00C7116F"/>
    <w:rsid w:val="00C71407"/>
    <w:rsid w:val="00C71D37"/>
    <w:rsid w:val="00C72279"/>
    <w:rsid w:val="00C72C06"/>
    <w:rsid w:val="00C75D0D"/>
    <w:rsid w:val="00C76422"/>
    <w:rsid w:val="00C77D07"/>
    <w:rsid w:val="00C84086"/>
    <w:rsid w:val="00C86286"/>
    <w:rsid w:val="00C86A85"/>
    <w:rsid w:val="00C9070E"/>
    <w:rsid w:val="00C942EC"/>
    <w:rsid w:val="00C97479"/>
    <w:rsid w:val="00CA4526"/>
    <w:rsid w:val="00CA5B18"/>
    <w:rsid w:val="00CB0A6E"/>
    <w:rsid w:val="00CB0AB0"/>
    <w:rsid w:val="00CB2000"/>
    <w:rsid w:val="00CB3BA8"/>
    <w:rsid w:val="00CB3C7E"/>
    <w:rsid w:val="00CB621C"/>
    <w:rsid w:val="00CB7927"/>
    <w:rsid w:val="00CB7ACB"/>
    <w:rsid w:val="00CC0798"/>
    <w:rsid w:val="00CC0FCD"/>
    <w:rsid w:val="00CC1021"/>
    <w:rsid w:val="00CC43B2"/>
    <w:rsid w:val="00CC4ECD"/>
    <w:rsid w:val="00CC5A4D"/>
    <w:rsid w:val="00CC5BF2"/>
    <w:rsid w:val="00CC77FB"/>
    <w:rsid w:val="00CD390B"/>
    <w:rsid w:val="00CD694F"/>
    <w:rsid w:val="00CD6C04"/>
    <w:rsid w:val="00CE032D"/>
    <w:rsid w:val="00CE08F0"/>
    <w:rsid w:val="00CE0BD9"/>
    <w:rsid w:val="00CE2178"/>
    <w:rsid w:val="00CE50BC"/>
    <w:rsid w:val="00CE58DE"/>
    <w:rsid w:val="00CE6C78"/>
    <w:rsid w:val="00CE7821"/>
    <w:rsid w:val="00CE7D87"/>
    <w:rsid w:val="00D00752"/>
    <w:rsid w:val="00D05231"/>
    <w:rsid w:val="00D05F0E"/>
    <w:rsid w:val="00D07E47"/>
    <w:rsid w:val="00D1349B"/>
    <w:rsid w:val="00D151D8"/>
    <w:rsid w:val="00D157C5"/>
    <w:rsid w:val="00D1779E"/>
    <w:rsid w:val="00D2143D"/>
    <w:rsid w:val="00D22CC9"/>
    <w:rsid w:val="00D24E97"/>
    <w:rsid w:val="00D2665C"/>
    <w:rsid w:val="00D2714B"/>
    <w:rsid w:val="00D31A22"/>
    <w:rsid w:val="00D33333"/>
    <w:rsid w:val="00D34909"/>
    <w:rsid w:val="00D34B59"/>
    <w:rsid w:val="00D355AF"/>
    <w:rsid w:val="00D37019"/>
    <w:rsid w:val="00D41613"/>
    <w:rsid w:val="00D424F4"/>
    <w:rsid w:val="00D437B4"/>
    <w:rsid w:val="00D44C16"/>
    <w:rsid w:val="00D45171"/>
    <w:rsid w:val="00D50B86"/>
    <w:rsid w:val="00D50EE2"/>
    <w:rsid w:val="00D5225B"/>
    <w:rsid w:val="00D52892"/>
    <w:rsid w:val="00D5302D"/>
    <w:rsid w:val="00D54A9A"/>
    <w:rsid w:val="00D54FFE"/>
    <w:rsid w:val="00D57A72"/>
    <w:rsid w:val="00D60031"/>
    <w:rsid w:val="00D62A51"/>
    <w:rsid w:val="00D66328"/>
    <w:rsid w:val="00D66F36"/>
    <w:rsid w:val="00D72188"/>
    <w:rsid w:val="00D74914"/>
    <w:rsid w:val="00D860A8"/>
    <w:rsid w:val="00D86938"/>
    <w:rsid w:val="00D93199"/>
    <w:rsid w:val="00D94273"/>
    <w:rsid w:val="00DA02DA"/>
    <w:rsid w:val="00DA1856"/>
    <w:rsid w:val="00DA34E9"/>
    <w:rsid w:val="00DA77E6"/>
    <w:rsid w:val="00DB082E"/>
    <w:rsid w:val="00DB0C86"/>
    <w:rsid w:val="00DB1DD6"/>
    <w:rsid w:val="00DB2B7E"/>
    <w:rsid w:val="00DB3177"/>
    <w:rsid w:val="00DB62B1"/>
    <w:rsid w:val="00DB71A3"/>
    <w:rsid w:val="00DB7858"/>
    <w:rsid w:val="00DB7C04"/>
    <w:rsid w:val="00DC3448"/>
    <w:rsid w:val="00DC39AB"/>
    <w:rsid w:val="00DC3A4D"/>
    <w:rsid w:val="00DC5109"/>
    <w:rsid w:val="00DC76AE"/>
    <w:rsid w:val="00DD0867"/>
    <w:rsid w:val="00DD2358"/>
    <w:rsid w:val="00DD238C"/>
    <w:rsid w:val="00DD27F0"/>
    <w:rsid w:val="00DD6C3B"/>
    <w:rsid w:val="00DD73F1"/>
    <w:rsid w:val="00DE02F5"/>
    <w:rsid w:val="00DE6429"/>
    <w:rsid w:val="00DE6FA6"/>
    <w:rsid w:val="00DE77E9"/>
    <w:rsid w:val="00DF1513"/>
    <w:rsid w:val="00DF5E2A"/>
    <w:rsid w:val="00DF697E"/>
    <w:rsid w:val="00E01C9B"/>
    <w:rsid w:val="00E07FB7"/>
    <w:rsid w:val="00E13AFD"/>
    <w:rsid w:val="00E14A26"/>
    <w:rsid w:val="00E2038F"/>
    <w:rsid w:val="00E217AA"/>
    <w:rsid w:val="00E22BBA"/>
    <w:rsid w:val="00E24D7E"/>
    <w:rsid w:val="00E2573B"/>
    <w:rsid w:val="00E30E03"/>
    <w:rsid w:val="00E324C8"/>
    <w:rsid w:val="00E3360C"/>
    <w:rsid w:val="00E3388B"/>
    <w:rsid w:val="00E3447E"/>
    <w:rsid w:val="00E43270"/>
    <w:rsid w:val="00E43526"/>
    <w:rsid w:val="00E4665E"/>
    <w:rsid w:val="00E47059"/>
    <w:rsid w:val="00E52135"/>
    <w:rsid w:val="00E5237D"/>
    <w:rsid w:val="00E534D2"/>
    <w:rsid w:val="00E55248"/>
    <w:rsid w:val="00E56149"/>
    <w:rsid w:val="00E567F6"/>
    <w:rsid w:val="00E60897"/>
    <w:rsid w:val="00E625FA"/>
    <w:rsid w:val="00E638AA"/>
    <w:rsid w:val="00E6515F"/>
    <w:rsid w:val="00E66798"/>
    <w:rsid w:val="00E66911"/>
    <w:rsid w:val="00E71523"/>
    <w:rsid w:val="00E72C65"/>
    <w:rsid w:val="00E735E0"/>
    <w:rsid w:val="00E74E71"/>
    <w:rsid w:val="00E7586D"/>
    <w:rsid w:val="00E75B95"/>
    <w:rsid w:val="00E76D2C"/>
    <w:rsid w:val="00E807BA"/>
    <w:rsid w:val="00E84FE8"/>
    <w:rsid w:val="00E91C25"/>
    <w:rsid w:val="00E947F2"/>
    <w:rsid w:val="00E95DDC"/>
    <w:rsid w:val="00EA060A"/>
    <w:rsid w:val="00EA10CA"/>
    <w:rsid w:val="00EA308F"/>
    <w:rsid w:val="00EA61EB"/>
    <w:rsid w:val="00EA7F90"/>
    <w:rsid w:val="00EB2008"/>
    <w:rsid w:val="00EB6DE7"/>
    <w:rsid w:val="00EB71F5"/>
    <w:rsid w:val="00EC4686"/>
    <w:rsid w:val="00EC4A1A"/>
    <w:rsid w:val="00EC7590"/>
    <w:rsid w:val="00ED1A23"/>
    <w:rsid w:val="00ED2FBE"/>
    <w:rsid w:val="00ED4CB0"/>
    <w:rsid w:val="00ED5518"/>
    <w:rsid w:val="00ED69C6"/>
    <w:rsid w:val="00ED6A15"/>
    <w:rsid w:val="00ED76D9"/>
    <w:rsid w:val="00EE2234"/>
    <w:rsid w:val="00EE2816"/>
    <w:rsid w:val="00EE7266"/>
    <w:rsid w:val="00EF3944"/>
    <w:rsid w:val="00EF52A1"/>
    <w:rsid w:val="00EF765A"/>
    <w:rsid w:val="00F00CCB"/>
    <w:rsid w:val="00F012E0"/>
    <w:rsid w:val="00F01438"/>
    <w:rsid w:val="00F02793"/>
    <w:rsid w:val="00F0532F"/>
    <w:rsid w:val="00F05394"/>
    <w:rsid w:val="00F06124"/>
    <w:rsid w:val="00F07E97"/>
    <w:rsid w:val="00F102E0"/>
    <w:rsid w:val="00F10726"/>
    <w:rsid w:val="00F11BE5"/>
    <w:rsid w:val="00F11FDA"/>
    <w:rsid w:val="00F12DB3"/>
    <w:rsid w:val="00F14120"/>
    <w:rsid w:val="00F14749"/>
    <w:rsid w:val="00F2108E"/>
    <w:rsid w:val="00F21394"/>
    <w:rsid w:val="00F21BCC"/>
    <w:rsid w:val="00F224F9"/>
    <w:rsid w:val="00F264F7"/>
    <w:rsid w:val="00F304AE"/>
    <w:rsid w:val="00F31390"/>
    <w:rsid w:val="00F418F3"/>
    <w:rsid w:val="00F43C3A"/>
    <w:rsid w:val="00F452A8"/>
    <w:rsid w:val="00F45C65"/>
    <w:rsid w:val="00F542FB"/>
    <w:rsid w:val="00F54980"/>
    <w:rsid w:val="00F54990"/>
    <w:rsid w:val="00F55793"/>
    <w:rsid w:val="00F5683A"/>
    <w:rsid w:val="00F577DC"/>
    <w:rsid w:val="00F61591"/>
    <w:rsid w:val="00F626C5"/>
    <w:rsid w:val="00F66FBE"/>
    <w:rsid w:val="00F67241"/>
    <w:rsid w:val="00F67775"/>
    <w:rsid w:val="00F755FB"/>
    <w:rsid w:val="00F8282E"/>
    <w:rsid w:val="00F82DC9"/>
    <w:rsid w:val="00F86C0A"/>
    <w:rsid w:val="00F86E48"/>
    <w:rsid w:val="00F873DB"/>
    <w:rsid w:val="00F87756"/>
    <w:rsid w:val="00F87986"/>
    <w:rsid w:val="00F90058"/>
    <w:rsid w:val="00F91EBF"/>
    <w:rsid w:val="00F93080"/>
    <w:rsid w:val="00F943B2"/>
    <w:rsid w:val="00F95915"/>
    <w:rsid w:val="00F96776"/>
    <w:rsid w:val="00FA25AF"/>
    <w:rsid w:val="00FA4A8E"/>
    <w:rsid w:val="00FA4B57"/>
    <w:rsid w:val="00FA53AC"/>
    <w:rsid w:val="00FA5855"/>
    <w:rsid w:val="00FA5C92"/>
    <w:rsid w:val="00FB0BF2"/>
    <w:rsid w:val="00FB3284"/>
    <w:rsid w:val="00FB4148"/>
    <w:rsid w:val="00FB48DF"/>
    <w:rsid w:val="00FB65D8"/>
    <w:rsid w:val="00FB670D"/>
    <w:rsid w:val="00FC15F8"/>
    <w:rsid w:val="00FC3046"/>
    <w:rsid w:val="00FC42F7"/>
    <w:rsid w:val="00FC51FE"/>
    <w:rsid w:val="00FC5824"/>
    <w:rsid w:val="00FC5A46"/>
    <w:rsid w:val="00FC5D22"/>
    <w:rsid w:val="00FC64CC"/>
    <w:rsid w:val="00FC6F82"/>
    <w:rsid w:val="00FC7223"/>
    <w:rsid w:val="00FD01D0"/>
    <w:rsid w:val="00FD0CA5"/>
    <w:rsid w:val="00FD1285"/>
    <w:rsid w:val="00FD200C"/>
    <w:rsid w:val="00FD43F1"/>
    <w:rsid w:val="00FE3032"/>
    <w:rsid w:val="00FE588A"/>
    <w:rsid w:val="00FE63C0"/>
    <w:rsid w:val="00FE6D4F"/>
    <w:rsid w:val="00FE7ED1"/>
    <w:rsid w:val="00FF1534"/>
    <w:rsid w:val="00FF1990"/>
    <w:rsid w:val="00FF19E5"/>
    <w:rsid w:val="00FF48AA"/>
    <w:rsid w:val="00FF5F84"/>
    <w:rsid w:val="00FF6634"/>
    <w:rsid w:val="00FF6B57"/>
    <w:rsid w:val="00FF7F84"/>
    <w:rsid w:val="0110221B"/>
    <w:rsid w:val="011543AA"/>
    <w:rsid w:val="0120512F"/>
    <w:rsid w:val="012F22CD"/>
    <w:rsid w:val="01591273"/>
    <w:rsid w:val="018E779E"/>
    <w:rsid w:val="018F5114"/>
    <w:rsid w:val="01A74986"/>
    <w:rsid w:val="01AA3C00"/>
    <w:rsid w:val="01B652C4"/>
    <w:rsid w:val="01C4199C"/>
    <w:rsid w:val="01D80980"/>
    <w:rsid w:val="01E70A49"/>
    <w:rsid w:val="01F13D65"/>
    <w:rsid w:val="01F60B78"/>
    <w:rsid w:val="01FA2D9D"/>
    <w:rsid w:val="02123E06"/>
    <w:rsid w:val="02273EB7"/>
    <w:rsid w:val="022F2774"/>
    <w:rsid w:val="025273E0"/>
    <w:rsid w:val="027129D6"/>
    <w:rsid w:val="028504FD"/>
    <w:rsid w:val="02872EC6"/>
    <w:rsid w:val="02884681"/>
    <w:rsid w:val="02A85FFC"/>
    <w:rsid w:val="02AD1A78"/>
    <w:rsid w:val="02C919E0"/>
    <w:rsid w:val="02CA4628"/>
    <w:rsid w:val="02D94C25"/>
    <w:rsid w:val="02F214DE"/>
    <w:rsid w:val="0306364A"/>
    <w:rsid w:val="03084294"/>
    <w:rsid w:val="030E5E53"/>
    <w:rsid w:val="03374DC5"/>
    <w:rsid w:val="037A396A"/>
    <w:rsid w:val="039A0CA9"/>
    <w:rsid w:val="03A711BB"/>
    <w:rsid w:val="03B126F4"/>
    <w:rsid w:val="03DE130B"/>
    <w:rsid w:val="03F10CC9"/>
    <w:rsid w:val="03F551BF"/>
    <w:rsid w:val="03FC1983"/>
    <w:rsid w:val="041155AA"/>
    <w:rsid w:val="04192195"/>
    <w:rsid w:val="0424019F"/>
    <w:rsid w:val="042D4B76"/>
    <w:rsid w:val="043863DD"/>
    <w:rsid w:val="043E30E2"/>
    <w:rsid w:val="043F57AB"/>
    <w:rsid w:val="04420A04"/>
    <w:rsid w:val="04584F93"/>
    <w:rsid w:val="046E52EC"/>
    <w:rsid w:val="049C1A10"/>
    <w:rsid w:val="04CD4AB9"/>
    <w:rsid w:val="04D90C86"/>
    <w:rsid w:val="04E40AAB"/>
    <w:rsid w:val="04EA1655"/>
    <w:rsid w:val="04EF6764"/>
    <w:rsid w:val="05001DB6"/>
    <w:rsid w:val="0534798D"/>
    <w:rsid w:val="05381C18"/>
    <w:rsid w:val="055C6EFB"/>
    <w:rsid w:val="05656967"/>
    <w:rsid w:val="05772790"/>
    <w:rsid w:val="05B03EE6"/>
    <w:rsid w:val="05C2211F"/>
    <w:rsid w:val="05C95D0D"/>
    <w:rsid w:val="05FD6559"/>
    <w:rsid w:val="06024E98"/>
    <w:rsid w:val="06094213"/>
    <w:rsid w:val="061A4FC2"/>
    <w:rsid w:val="061D544B"/>
    <w:rsid w:val="06243C97"/>
    <w:rsid w:val="064D3FD7"/>
    <w:rsid w:val="06563AF3"/>
    <w:rsid w:val="065F0075"/>
    <w:rsid w:val="067B00C2"/>
    <w:rsid w:val="069B263C"/>
    <w:rsid w:val="069B2EAE"/>
    <w:rsid w:val="06B53C3C"/>
    <w:rsid w:val="06D867C1"/>
    <w:rsid w:val="070C6A79"/>
    <w:rsid w:val="071066E1"/>
    <w:rsid w:val="071362FA"/>
    <w:rsid w:val="07233260"/>
    <w:rsid w:val="07445FE1"/>
    <w:rsid w:val="07524199"/>
    <w:rsid w:val="07531FB4"/>
    <w:rsid w:val="07631FBB"/>
    <w:rsid w:val="07741C3C"/>
    <w:rsid w:val="07934399"/>
    <w:rsid w:val="0797691C"/>
    <w:rsid w:val="07CB116E"/>
    <w:rsid w:val="07EB0020"/>
    <w:rsid w:val="082643A8"/>
    <w:rsid w:val="082E366E"/>
    <w:rsid w:val="085D2E83"/>
    <w:rsid w:val="08963D82"/>
    <w:rsid w:val="08A704CE"/>
    <w:rsid w:val="08DF6F83"/>
    <w:rsid w:val="08E0502A"/>
    <w:rsid w:val="09006CB2"/>
    <w:rsid w:val="091352AA"/>
    <w:rsid w:val="09216ED2"/>
    <w:rsid w:val="09313FDF"/>
    <w:rsid w:val="09327C7A"/>
    <w:rsid w:val="09330E4E"/>
    <w:rsid w:val="094E6D20"/>
    <w:rsid w:val="096E0BC9"/>
    <w:rsid w:val="09837FC2"/>
    <w:rsid w:val="09856105"/>
    <w:rsid w:val="09894201"/>
    <w:rsid w:val="099356AF"/>
    <w:rsid w:val="09BF56FC"/>
    <w:rsid w:val="09F2204D"/>
    <w:rsid w:val="09FC1BC1"/>
    <w:rsid w:val="0A050458"/>
    <w:rsid w:val="0A1D7053"/>
    <w:rsid w:val="0A320A12"/>
    <w:rsid w:val="0A466389"/>
    <w:rsid w:val="0A482714"/>
    <w:rsid w:val="0A793CA1"/>
    <w:rsid w:val="0A815B32"/>
    <w:rsid w:val="0A88433C"/>
    <w:rsid w:val="0A997548"/>
    <w:rsid w:val="0A9D354B"/>
    <w:rsid w:val="0AA20014"/>
    <w:rsid w:val="0AA97E37"/>
    <w:rsid w:val="0AAC01E5"/>
    <w:rsid w:val="0AB90649"/>
    <w:rsid w:val="0AFF357F"/>
    <w:rsid w:val="0B0C31E7"/>
    <w:rsid w:val="0B2026EB"/>
    <w:rsid w:val="0B862F8F"/>
    <w:rsid w:val="0B8D6E08"/>
    <w:rsid w:val="0BC35906"/>
    <w:rsid w:val="0BFF224E"/>
    <w:rsid w:val="0C01655C"/>
    <w:rsid w:val="0C133B52"/>
    <w:rsid w:val="0C282755"/>
    <w:rsid w:val="0C365FA2"/>
    <w:rsid w:val="0C651445"/>
    <w:rsid w:val="0C667A67"/>
    <w:rsid w:val="0C9256E0"/>
    <w:rsid w:val="0CBE2C29"/>
    <w:rsid w:val="0CC56902"/>
    <w:rsid w:val="0CE562F8"/>
    <w:rsid w:val="0CED66A2"/>
    <w:rsid w:val="0D0D1EEC"/>
    <w:rsid w:val="0D131644"/>
    <w:rsid w:val="0D320BA6"/>
    <w:rsid w:val="0D440CEF"/>
    <w:rsid w:val="0D465A6E"/>
    <w:rsid w:val="0D7710F8"/>
    <w:rsid w:val="0DDD2A42"/>
    <w:rsid w:val="0DE63D20"/>
    <w:rsid w:val="0E19056D"/>
    <w:rsid w:val="0E33760C"/>
    <w:rsid w:val="0E397ADD"/>
    <w:rsid w:val="0E3D4ABA"/>
    <w:rsid w:val="0E491710"/>
    <w:rsid w:val="0E66453C"/>
    <w:rsid w:val="0E7E05A7"/>
    <w:rsid w:val="0E846A85"/>
    <w:rsid w:val="0EA53E7D"/>
    <w:rsid w:val="0F066BBD"/>
    <w:rsid w:val="0F155E37"/>
    <w:rsid w:val="0F23686F"/>
    <w:rsid w:val="0F2C6051"/>
    <w:rsid w:val="0F421F86"/>
    <w:rsid w:val="0F6744BA"/>
    <w:rsid w:val="0F7D1614"/>
    <w:rsid w:val="0FB113D4"/>
    <w:rsid w:val="0FB3100F"/>
    <w:rsid w:val="0FDF0D68"/>
    <w:rsid w:val="100F7934"/>
    <w:rsid w:val="101E787E"/>
    <w:rsid w:val="103A451F"/>
    <w:rsid w:val="105531E4"/>
    <w:rsid w:val="107559F5"/>
    <w:rsid w:val="10907363"/>
    <w:rsid w:val="10AD5D55"/>
    <w:rsid w:val="10B245CA"/>
    <w:rsid w:val="10BB6D91"/>
    <w:rsid w:val="10C82B05"/>
    <w:rsid w:val="10DD14F7"/>
    <w:rsid w:val="10EB1026"/>
    <w:rsid w:val="1105278F"/>
    <w:rsid w:val="11321ED6"/>
    <w:rsid w:val="11373BC9"/>
    <w:rsid w:val="11535EED"/>
    <w:rsid w:val="116201A4"/>
    <w:rsid w:val="116B6722"/>
    <w:rsid w:val="11DC6318"/>
    <w:rsid w:val="123E23CD"/>
    <w:rsid w:val="126333C0"/>
    <w:rsid w:val="12A238F7"/>
    <w:rsid w:val="12C26268"/>
    <w:rsid w:val="12CF0C9C"/>
    <w:rsid w:val="13000A3A"/>
    <w:rsid w:val="13102472"/>
    <w:rsid w:val="131B371B"/>
    <w:rsid w:val="132F35E8"/>
    <w:rsid w:val="133006F1"/>
    <w:rsid w:val="13595853"/>
    <w:rsid w:val="1365611F"/>
    <w:rsid w:val="139333FB"/>
    <w:rsid w:val="1397438B"/>
    <w:rsid w:val="13AB2169"/>
    <w:rsid w:val="13BB5DF4"/>
    <w:rsid w:val="13BF1F30"/>
    <w:rsid w:val="13C230BF"/>
    <w:rsid w:val="13D379B2"/>
    <w:rsid w:val="140C0C24"/>
    <w:rsid w:val="140F47C9"/>
    <w:rsid w:val="141A035A"/>
    <w:rsid w:val="14266D60"/>
    <w:rsid w:val="142F4691"/>
    <w:rsid w:val="14563F81"/>
    <w:rsid w:val="146001CB"/>
    <w:rsid w:val="14731F22"/>
    <w:rsid w:val="148A09CA"/>
    <w:rsid w:val="148F250E"/>
    <w:rsid w:val="14966CD0"/>
    <w:rsid w:val="14993F70"/>
    <w:rsid w:val="14B018F2"/>
    <w:rsid w:val="14D01983"/>
    <w:rsid w:val="14D03BCF"/>
    <w:rsid w:val="14F373FF"/>
    <w:rsid w:val="14F652CD"/>
    <w:rsid w:val="151A11C0"/>
    <w:rsid w:val="151C7A6B"/>
    <w:rsid w:val="15362F76"/>
    <w:rsid w:val="15443310"/>
    <w:rsid w:val="154D6C0C"/>
    <w:rsid w:val="15794E38"/>
    <w:rsid w:val="15905ED5"/>
    <w:rsid w:val="15977733"/>
    <w:rsid w:val="15B85666"/>
    <w:rsid w:val="15EC4115"/>
    <w:rsid w:val="15F173C4"/>
    <w:rsid w:val="15F846C0"/>
    <w:rsid w:val="161C4966"/>
    <w:rsid w:val="162017B0"/>
    <w:rsid w:val="162766D1"/>
    <w:rsid w:val="16456478"/>
    <w:rsid w:val="1647520F"/>
    <w:rsid w:val="1665345F"/>
    <w:rsid w:val="168726CF"/>
    <w:rsid w:val="16B139C8"/>
    <w:rsid w:val="16D85F10"/>
    <w:rsid w:val="16E32701"/>
    <w:rsid w:val="16FF1CBD"/>
    <w:rsid w:val="17696D29"/>
    <w:rsid w:val="176F528F"/>
    <w:rsid w:val="179A269C"/>
    <w:rsid w:val="17B03DFF"/>
    <w:rsid w:val="17CD1460"/>
    <w:rsid w:val="17D50659"/>
    <w:rsid w:val="17D8035C"/>
    <w:rsid w:val="17F94FD3"/>
    <w:rsid w:val="17FD03B7"/>
    <w:rsid w:val="18171CE7"/>
    <w:rsid w:val="18323A69"/>
    <w:rsid w:val="183E6914"/>
    <w:rsid w:val="18586000"/>
    <w:rsid w:val="187D2169"/>
    <w:rsid w:val="18CC44BB"/>
    <w:rsid w:val="18F451DD"/>
    <w:rsid w:val="19231596"/>
    <w:rsid w:val="19463627"/>
    <w:rsid w:val="194A6FEF"/>
    <w:rsid w:val="19B3618B"/>
    <w:rsid w:val="19B71874"/>
    <w:rsid w:val="19CD5637"/>
    <w:rsid w:val="19D72E63"/>
    <w:rsid w:val="19DD5F40"/>
    <w:rsid w:val="19FC5BD1"/>
    <w:rsid w:val="19FF7DD8"/>
    <w:rsid w:val="1A026A61"/>
    <w:rsid w:val="1A204BFF"/>
    <w:rsid w:val="1A4C0950"/>
    <w:rsid w:val="1A766955"/>
    <w:rsid w:val="1AA66A0F"/>
    <w:rsid w:val="1AC635A7"/>
    <w:rsid w:val="1AD355F7"/>
    <w:rsid w:val="1AE84079"/>
    <w:rsid w:val="1B0758B4"/>
    <w:rsid w:val="1B871808"/>
    <w:rsid w:val="1B8B6DD8"/>
    <w:rsid w:val="1B9323EF"/>
    <w:rsid w:val="1B970240"/>
    <w:rsid w:val="1BB633D1"/>
    <w:rsid w:val="1BDB48D3"/>
    <w:rsid w:val="1BE206FF"/>
    <w:rsid w:val="1BEE76F4"/>
    <w:rsid w:val="1C5247E3"/>
    <w:rsid w:val="1C561CA2"/>
    <w:rsid w:val="1C6A2856"/>
    <w:rsid w:val="1C6B7F7E"/>
    <w:rsid w:val="1CB40696"/>
    <w:rsid w:val="1CDC5E20"/>
    <w:rsid w:val="1CF77953"/>
    <w:rsid w:val="1D093665"/>
    <w:rsid w:val="1D1738A5"/>
    <w:rsid w:val="1D195CC8"/>
    <w:rsid w:val="1D2A08AC"/>
    <w:rsid w:val="1D486AF1"/>
    <w:rsid w:val="1D531437"/>
    <w:rsid w:val="1D5F3A0F"/>
    <w:rsid w:val="1D6510EB"/>
    <w:rsid w:val="1D6F2E42"/>
    <w:rsid w:val="1D7B085B"/>
    <w:rsid w:val="1DA23273"/>
    <w:rsid w:val="1DAA0F0A"/>
    <w:rsid w:val="1DAC5CAD"/>
    <w:rsid w:val="1DBE112B"/>
    <w:rsid w:val="1DC210B7"/>
    <w:rsid w:val="1DDF7A73"/>
    <w:rsid w:val="1DE47507"/>
    <w:rsid w:val="1DF66310"/>
    <w:rsid w:val="1DFC3218"/>
    <w:rsid w:val="1E21148B"/>
    <w:rsid w:val="1E335FB3"/>
    <w:rsid w:val="1E515D96"/>
    <w:rsid w:val="1E6F62D5"/>
    <w:rsid w:val="1E854071"/>
    <w:rsid w:val="1E8D01D9"/>
    <w:rsid w:val="1E9C3A3B"/>
    <w:rsid w:val="1EB41F2B"/>
    <w:rsid w:val="1EB5341C"/>
    <w:rsid w:val="1EC513DD"/>
    <w:rsid w:val="1EE860E1"/>
    <w:rsid w:val="1EEF4269"/>
    <w:rsid w:val="1EF37416"/>
    <w:rsid w:val="1F080084"/>
    <w:rsid w:val="1F172F38"/>
    <w:rsid w:val="1F1E7142"/>
    <w:rsid w:val="1F396368"/>
    <w:rsid w:val="1F461AD3"/>
    <w:rsid w:val="1F5B7FC2"/>
    <w:rsid w:val="1F79766B"/>
    <w:rsid w:val="1F9D698D"/>
    <w:rsid w:val="1FA3274B"/>
    <w:rsid w:val="1FDD7E5F"/>
    <w:rsid w:val="1FF26B0A"/>
    <w:rsid w:val="2002216D"/>
    <w:rsid w:val="201B01C8"/>
    <w:rsid w:val="202B078B"/>
    <w:rsid w:val="20B44177"/>
    <w:rsid w:val="20B833C6"/>
    <w:rsid w:val="20CC359F"/>
    <w:rsid w:val="21015465"/>
    <w:rsid w:val="210262CB"/>
    <w:rsid w:val="211E60C5"/>
    <w:rsid w:val="213B360F"/>
    <w:rsid w:val="214626BF"/>
    <w:rsid w:val="21884FDC"/>
    <w:rsid w:val="21E2343F"/>
    <w:rsid w:val="21E23A7E"/>
    <w:rsid w:val="21FA0249"/>
    <w:rsid w:val="220D4886"/>
    <w:rsid w:val="22161C27"/>
    <w:rsid w:val="222B47DD"/>
    <w:rsid w:val="227B0247"/>
    <w:rsid w:val="22804040"/>
    <w:rsid w:val="22BA57AB"/>
    <w:rsid w:val="22C93090"/>
    <w:rsid w:val="22D03F48"/>
    <w:rsid w:val="22D86279"/>
    <w:rsid w:val="22FD2003"/>
    <w:rsid w:val="230C6DC6"/>
    <w:rsid w:val="2318678B"/>
    <w:rsid w:val="23284F96"/>
    <w:rsid w:val="23676E6A"/>
    <w:rsid w:val="23CE00E7"/>
    <w:rsid w:val="23CF1BB0"/>
    <w:rsid w:val="23D74085"/>
    <w:rsid w:val="23E353AA"/>
    <w:rsid w:val="23FD3C37"/>
    <w:rsid w:val="2402189A"/>
    <w:rsid w:val="24044670"/>
    <w:rsid w:val="24566AD4"/>
    <w:rsid w:val="246B5F59"/>
    <w:rsid w:val="2472391E"/>
    <w:rsid w:val="24810B7D"/>
    <w:rsid w:val="24962455"/>
    <w:rsid w:val="24A226D3"/>
    <w:rsid w:val="24AE5F61"/>
    <w:rsid w:val="24BB479B"/>
    <w:rsid w:val="24EC002F"/>
    <w:rsid w:val="24FD471D"/>
    <w:rsid w:val="2503753B"/>
    <w:rsid w:val="250C218C"/>
    <w:rsid w:val="251825DC"/>
    <w:rsid w:val="251C4507"/>
    <w:rsid w:val="25313E29"/>
    <w:rsid w:val="25345BDF"/>
    <w:rsid w:val="25365113"/>
    <w:rsid w:val="25500C0F"/>
    <w:rsid w:val="25537415"/>
    <w:rsid w:val="25573903"/>
    <w:rsid w:val="25914F70"/>
    <w:rsid w:val="259B5CAF"/>
    <w:rsid w:val="259F6406"/>
    <w:rsid w:val="25A757BA"/>
    <w:rsid w:val="25A93195"/>
    <w:rsid w:val="25B347AE"/>
    <w:rsid w:val="25C223AE"/>
    <w:rsid w:val="25C46019"/>
    <w:rsid w:val="25C7185D"/>
    <w:rsid w:val="25DB48CF"/>
    <w:rsid w:val="25E358B2"/>
    <w:rsid w:val="25ED151A"/>
    <w:rsid w:val="25ED53CD"/>
    <w:rsid w:val="26066318"/>
    <w:rsid w:val="26081B96"/>
    <w:rsid w:val="2617333A"/>
    <w:rsid w:val="263269EF"/>
    <w:rsid w:val="26333D71"/>
    <w:rsid w:val="264070CC"/>
    <w:rsid w:val="26441FD2"/>
    <w:rsid w:val="26545F12"/>
    <w:rsid w:val="265C798A"/>
    <w:rsid w:val="26792441"/>
    <w:rsid w:val="268E6DA5"/>
    <w:rsid w:val="26901988"/>
    <w:rsid w:val="269C4491"/>
    <w:rsid w:val="26A72869"/>
    <w:rsid w:val="26A941AC"/>
    <w:rsid w:val="26CA700A"/>
    <w:rsid w:val="26D43476"/>
    <w:rsid w:val="26DB171B"/>
    <w:rsid w:val="26DB7309"/>
    <w:rsid w:val="26FC7682"/>
    <w:rsid w:val="270A08A8"/>
    <w:rsid w:val="270D5540"/>
    <w:rsid w:val="271B288F"/>
    <w:rsid w:val="27276F89"/>
    <w:rsid w:val="27383510"/>
    <w:rsid w:val="274024CF"/>
    <w:rsid w:val="276522B6"/>
    <w:rsid w:val="277F0915"/>
    <w:rsid w:val="279D6604"/>
    <w:rsid w:val="279F5282"/>
    <w:rsid w:val="27CD322F"/>
    <w:rsid w:val="2802009A"/>
    <w:rsid w:val="280478D6"/>
    <w:rsid w:val="281C7D32"/>
    <w:rsid w:val="28224B48"/>
    <w:rsid w:val="284D7201"/>
    <w:rsid w:val="28536952"/>
    <w:rsid w:val="28701ACD"/>
    <w:rsid w:val="287C6FB1"/>
    <w:rsid w:val="28DC50BC"/>
    <w:rsid w:val="28F60648"/>
    <w:rsid w:val="293000E0"/>
    <w:rsid w:val="293C12EE"/>
    <w:rsid w:val="29537D90"/>
    <w:rsid w:val="295D492F"/>
    <w:rsid w:val="2986031F"/>
    <w:rsid w:val="29A027D5"/>
    <w:rsid w:val="29A73C20"/>
    <w:rsid w:val="29AC1270"/>
    <w:rsid w:val="29B61B8D"/>
    <w:rsid w:val="29BE2A2A"/>
    <w:rsid w:val="29C63851"/>
    <w:rsid w:val="29D17D8B"/>
    <w:rsid w:val="29EA5462"/>
    <w:rsid w:val="29FD1365"/>
    <w:rsid w:val="2A020CCD"/>
    <w:rsid w:val="2A126D2C"/>
    <w:rsid w:val="2A4D279B"/>
    <w:rsid w:val="2ABB0CE0"/>
    <w:rsid w:val="2ACA6D86"/>
    <w:rsid w:val="2AD52885"/>
    <w:rsid w:val="2AF621E2"/>
    <w:rsid w:val="2AFB6368"/>
    <w:rsid w:val="2B3C33DB"/>
    <w:rsid w:val="2B5E4073"/>
    <w:rsid w:val="2B7C59DC"/>
    <w:rsid w:val="2B803B52"/>
    <w:rsid w:val="2BE77403"/>
    <w:rsid w:val="2C026F0A"/>
    <w:rsid w:val="2C11075A"/>
    <w:rsid w:val="2C182C28"/>
    <w:rsid w:val="2C28651E"/>
    <w:rsid w:val="2C39343E"/>
    <w:rsid w:val="2C8D6B11"/>
    <w:rsid w:val="2CAC480F"/>
    <w:rsid w:val="2CB934A2"/>
    <w:rsid w:val="2CE764D0"/>
    <w:rsid w:val="2CEE327B"/>
    <w:rsid w:val="2CFE6858"/>
    <w:rsid w:val="2D5F02CE"/>
    <w:rsid w:val="2D683D2D"/>
    <w:rsid w:val="2D6A6F1C"/>
    <w:rsid w:val="2D715766"/>
    <w:rsid w:val="2D755445"/>
    <w:rsid w:val="2DA26EE1"/>
    <w:rsid w:val="2DAA3B1F"/>
    <w:rsid w:val="2DD5344A"/>
    <w:rsid w:val="2E2858E0"/>
    <w:rsid w:val="2E3310B4"/>
    <w:rsid w:val="2E902C22"/>
    <w:rsid w:val="2EA45B32"/>
    <w:rsid w:val="2EA72C9F"/>
    <w:rsid w:val="2EB252D9"/>
    <w:rsid w:val="2ECC34BC"/>
    <w:rsid w:val="2EE27AAB"/>
    <w:rsid w:val="2EFB1510"/>
    <w:rsid w:val="2F353736"/>
    <w:rsid w:val="2F354178"/>
    <w:rsid w:val="2F370BEF"/>
    <w:rsid w:val="2F3B12A0"/>
    <w:rsid w:val="2F484E5B"/>
    <w:rsid w:val="2F6608F7"/>
    <w:rsid w:val="2F7E4489"/>
    <w:rsid w:val="2FCF2825"/>
    <w:rsid w:val="2FD34D0C"/>
    <w:rsid w:val="301A10C3"/>
    <w:rsid w:val="3027006B"/>
    <w:rsid w:val="30281278"/>
    <w:rsid w:val="303143F1"/>
    <w:rsid w:val="30333A2D"/>
    <w:rsid w:val="305D2C4E"/>
    <w:rsid w:val="30A1642B"/>
    <w:rsid w:val="30C64B3A"/>
    <w:rsid w:val="30CD7A79"/>
    <w:rsid w:val="30CF5393"/>
    <w:rsid w:val="30ED2445"/>
    <w:rsid w:val="310D5FA3"/>
    <w:rsid w:val="31282645"/>
    <w:rsid w:val="31831B1C"/>
    <w:rsid w:val="31924AEB"/>
    <w:rsid w:val="31960ED7"/>
    <w:rsid w:val="31C62BD1"/>
    <w:rsid w:val="320616C8"/>
    <w:rsid w:val="320C5FDB"/>
    <w:rsid w:val="32222FA4"/>
    <w:rsid w:val="3225115F"/>
    <w:rsid w:val="322F57CF"/>
    <w:rsid w:val="325042FB"/>
    <w:rsid w:val="325264DF"/>
    <w:rsid w:val="325300D7"/>
    <w:rsid w:val="32B96FCF"/>
    <w:rsid w:val="32BB16E8"/>
    <w:rsid w:val="32D85EFC"/>
    <w:rsid w:val="32E1777F"/>
    <w:rsid w:val="33264568"/>
    <w:rsid w:val="33415B68"/>
    <w:rsid w:val="33896F6F"/>
    <w:rsid w:val="338E547C"/>
    <w:rsid w:val="339368A5"/>
    <w:rsid w:val="339C0B00"/>
    <w:rsid w:val="33BC7313"/>
    <w:rsid w:val="33C647A0"/>
    <w:rsid w:val="33CB0D0C"/>
    <w:rsid w:val="33D85FA1"/>
    <w:rsid w:val="33DB61E2"/>
    <w:rsid w:val="33EF2388"/>
    <w:rsid w:val="340317E6"/>
    <w:rsid w:val="34425360"/>
    <w:rsid w:val="349C3581"/>
    <w:rsid w:val="34BB60C5"/>
    <w:rsid w:val="34C95AC0"/>
    <w:rsid w:val="34FD1A76"/>
    <w:rsid w:val="351168F3"/>
    <w:rsid w:val="351A4912"/>
    <w:rsid w:val="352C4C05"/>
    <w:rsid w:val="35847AB6"/>
    <w:rsid w:val="35A64557"/>
    <w:rsid w:val="35AB3C22"/>
    <w:rsid w:val="35C32E90"/>
    <w:rsid w:val="35EE2608"/>
    <w:rsid w:val="35EE5F0D"/>
    <w:rsid w:val="36141AE9"/>
    <w:rsid w:val="36143E59"/>
    <w:rsid w:val="36341668"/>
    <w:rsid w:val="363F544F"/>
    <w:rsid w:val="36407C19"/>
    <w:rsid w:val="36603724"/>
    <w:rsid w:val="369A2438"/>
    <w:rsid w:val="369F1D6B"/>
    <w:rsid w:val="36A43CBC"/>
    <w:rsid w:val="36A7299B"/>
    <w:rsid w:val="36AB443F"/>
    <w:rsid w:val="36BF7AF2"/>
    <w:rsid w:val="36D907DF"/>
    <w:rsid w:val="36EF6CEB"/>
    <w:rsid w:val="36F923C7"/>
    <w:rsid w:val="36FD0366"/>
    <w:rsid w:val="370A042E"/>
    <w:rsid w:val="37172883"/>
    <w:rsid w:val="371B0148"/>
    <w:rsid w:val="37380362"/>
    <w:rsid w:val="373D5C22"/>
    <w:rsid w:val="37477F4A"/>
    <w:rsid w:val="37570496"/>
    <w:rsid w:val="37810C68"/>
    <w:rsid w:val="378A0130"/>
    <w:rsid w:val="37945812"/>
    <w:rsid w:val="37AC16E2"/>
    <w:rsid w:val="37D37F77"/>
    <w:rsid w:val="37D55A21"/>
    <w:rsid w:val="37DC7AAF"/>
    <w:rsid w:val="37E76E71"/>
    <w:rsid w:val="37E97BA2"/>
    <w:rsid w:val="380451CE"/>
    <w:rsid w:val="380514D2"/>
    <w:rsid w:val="3813374C"/>
    <w:rsid w:val="382029E6"/>
    <w:rsid w:val="382107C7"/>
    <w:rsid w:val="38320957"/>
    <w:rsid w:val="384A7688"/>
    <w:rsid w:val="3854673A"/>
    <w:rsid w:val="38734A97"/>
    <w:rsid w:val="387C1965"/>
    <w:rsid w:val="389878F1"/>
    <w:rsid w:val="389C3D58"/>
    <w:rsid w:val="38A10804"/>
    <w:rsid w:val="38A8708F"/>
    <w:rsid w:val="38CF2CCF"/>
    <w:rsid w:val="38D01881"/>
    <w:rsid w:val="38EC4989"/>
    <w:rsid w:val="38F9117D"/>
    <w:rsid w:val="396D2E2A"/>
    <w:rsid w:val="39AB589A"/>
    <w:rsid w:val="39B0048A"/>
    <w:rsid w:val="39BC11B6"/>
    <w:rsid w:val="39CA40BE"/>
    <w:rsid w:val="39CC232E"/>
    <w:rsid w:val="3A045697"/>
    <w:rsid w:val="3A0D61CA"/>
    <w:rsid w:val="3A1537F3"/>
    <w:rsid w:val="3A202393"/>
    <w:rsid w:val="3A3B2CCE"/>
    <w:rsid w:val="3A5863A9"/>
    <w:rsid w:val="3A5A33A0"/>
    <w:rsid w:val="3A9E222E"/>
    <w:rsid w:val="3AA972B7"/>
    <w:rsid w:val="3AD12BF8"/>
    <w:rsid w:val="3AD168A2"/>
    <w:rsid w:val="3AD51FBE"/>
    <w:rsid w:val="3AFA506B"/>
    <w:rsid w:val="3B037739"/>
    <w:rsid w:val="3B0E5D28"/>
    <w:rsid w:val="3B0F3757"/>
    <w:rsid w:val="3B1A1B3B"/>
    <w:rsid w:val="3B237A0F"/>
    <w:rsid w:val="3B286633"/>
    <w:rsid w:val="3B326C9B"/>
    <w:rsid w:val="3B4A70AE"/>
    <w:rsid w:val="3B543248"/>
    <w:rsid w:val="3B787A93"/>
    <w:rsid w:val="3BA86FD2"/>
    <w:rsid w:val="3BB16F5E"/>
    <w:rsid w:val="3BCE45B8"/>
    <w:rsid w:val="3BDB6C54"/>
    <w:rsid w:val="3BF024AB"/>
    <w:rsid w:val="3C054664"/>
    <w:rsid w:val="3C085AAE"/>
    <w:rsid w:val="3C0D72FA"/>
    <w:rsid w:val="3C18524A"/>
    <w:rsid w:val="3C4B2118"/>
    <w:rsid w:val="3C7119FB"/>
    <w:rsid w:val="3C7568E7"/>
    <w:rsid w:val="3C7A7192"/>
    <w:rsid w:val="3C9B5300"/>
    <w:rsid w:val="3CA34EE0"/>
    <w:rsid w:val="3CD26A91"/>
    <w:rsid w:val="3CEB7FDB"/>
    <w:rsid w:val="3CFB38E2"/>
    <w:rsid w:val="3CFD6C90"/>
    <w:rsid w:val="3D1C3862"/>
    <w:rsid w:val="3D2715AC"/>
    <w:rsid w:val="3D7C333A"/>
    <w:rsid w:val="3D98439A"/>
    <w:rsid w:val="3DB527F5"/>
    <w:rsid w:val="3DB750ED"/>
    <w:rsid w:val="3DC230A5"/>
    <w:rsid w:val="3DCE5351"/>
    <w:rsid w:val="3DF81738"/>
    <w:rsid w:val="3E192E52"/>
    <w:rsid w:val="3E264520"/>
    <w:rsid w:val="3E551094"/>
    <w:rsid w:val="3E5F2FD8"/>
    <w:rsid w:val="3E896328"/>
    <w:rsid w:val="3EBB77AB"/>
    <w:rsid w:val="3ED03195"/>
    <w:rsid w:val="3ED6723C"/>
    <w:rsid w:val="3EFC4902"/>
    <w:rsid w:val="3F0C6900"/>
    <w:rsid w:val="3F23548E"/>
    <w:rsid w:val="3F2F7978"/>
    <w:rsid w:val="3F3D48EC"/>
    <w:rsid w:val="3F4D5B7C"/>
    <w:rsid w:val="3F6E751F"/>
    <w:rsid w:val="3F8521CA"/>
    <w:rsid w:val="3F880C77"/>
    <w:rsid w:val="3FA8760B"/>
    <w:rsid w:val="3FB57A05"/>
    <w:rsid w:val="3FCE0FEA"/>
    <w:rsid w:val="3FD146BC"/>
    <w:rsid w:val="3FF95746"/>
    <w:rsid w:val="400E0951"/>
    <w:rsid w:val="40477DA8"/>
    <w:rsid w:val="40677DDF"/>
    <w:rsid w:val="4077576C"/>
    <w:rsid w:val="40D9530E"/>
    <w:rsid w:val="40ED19CD"/>
    <w:rsid w:val="40F0544B"/>
    <w:rsid w:val="40F91947"/>
    <w:rsid w:val="41000969"/>
    <w:rsid w:val="410E3FFA"/>
    <w:rsid w:val="4112040F"/>
    <w:rsid w:val="412409BD"/>
    <w:rsid w:val="4126285C"/>
    <w:rsid w:val="4137153E"/>
    <w:rsid w:val="414A2B77"/>
    <w:rsid w:val="41524A68"/>
    <w:rsid w:val="415C02C4"/>
    <w:rsid w:val="418F594B"/>
    <w:rsid w:val="41901915"/>
    <w:rsid w:val="41B61191"/>
    <w:rsid w:val="41C320AF"/>
    <w:rsid w:val="41E55F0F"/>
    <w:rsid w:val="41E61426"/>
    <w:rsid w:val="428E24EB"/>
    <w:rsid w:val="429D11AD"/>
    <w:rsid w:val="42AA19EB"/>
    <w:rsid w:val="42CD212D"/>
    <w:rsid w:val="42D73251"/>
    <w:rsid w:val="42DE0237"/>
    <w:rsid w:val="42F55DCC"/>
    <w:rsid w:val="43162BFB"/>
    <w:rsid w:val="431A71E2"/>
    <w:rsid w:val="431F3F16"/>
    <w:rsid w:val="432C528E"/>
    <w:rsid w:val="433828E9"/>
    <w:rsid w:val="4354758A"/>
    <w:rsid w:val="435F15E1"/>
    <w:rsid w:val="437C6E0F"/>
    <w:rsid w:val="438A7351"/>
    <w:rsid w:val="43993ADC"/>
    <w:rsid w:val="439B6B35"/>
    <w:rsid w:val="43F04331"/>
    <w:rsid w:val="43F5026D"/>
    <w:rsid w:val="440515EE"/>
    <w:rsid w:val="44170838"/>
    <w:rsid w:val="443078FB"/>
    <w:rsid w:val="444E5768"/>
    <w:rsid w:val="445E4262"/>
    <w:rsid w:val="445F656D"/>
    <w:rsid w:val="44693602"/>
    <w:rsid w:val="4490132B"/>
    <w:rsid w:val="44993BA5"/>
    <w:rsid w:val="44ED69AE"/>
    <w:rsid w:val="44FD690E"/>
    <w:rsid w:val="451F0062"/>
    <w:rsid w:val="452D6574"/>
    <w:rsid w:val="453468A8"/>
    <w:rsid w:val="45421F40"/>
    <w:rsid w:val="45470CBD"/>
    <w:rsid w:val="45C46E06"/>
    <w:rsid w:val="45C96238"/>
    <w:rsid w:val="45DE4372"/>
    <w:rsid w:val="45E54C72"/>
    <w:rsid w:val="45F0792F"/>
    <w:rsid w:val="462F2F52"/>
    <w:rsid w:val="46307B80"/>
    <w:rsid w:val="46472499"/>
    <w:rsid w:val="464F2CEA"/>
    <w:rsid w:val="46846F63"/>
    <w:rsid w:val="469803CE"/>
    <w:rsid w:val="469E2033"/>
    <w:rsid w:val="46AC2A5C"/>
    <w:rsid w:val="46AF39BA"/>
    <w:rsid w:val="46CC0A8E"/>
    <w:rsid w:val="46E21F29"/>
    <w:rsid w:val="47026BB6"/>
    <w:rsid w:val="47041293"/>
    <w:rsid w:val="471A1649"/>
    <w:rsid w:val="47305959"/>
    <w:rsid w:val="473D68C5"/>
    <w:rsid w:val="477C2724"/>
    <w:rsid w:val="478526BB"/>
    <w:rsid w:val="47911A62"/>
    <w:rsid w:val="47983668"/>
    <w:rsid w:val="479F1022"/>
    <w:rsid w:val="47DA4FD2"/>
    <w:rsid w:val="482A6ECD"/>
    <w:rsid w:val="48430E60"/>
    <w:rsid w:val="484542D5"/>
    <w:rsid w:val="4857709B"/>
    <w:rsid w:val="486F48E9"/>
    <w:rsid w:val="487D2588"/>
    <w:rsid w:val="48821037"/>
    <w:rsid w:val="48CE2033"/>
    <w:rsid w:val="48E03BE7"/>
    <w:rsid w:val="490C3A30"/>
    <w:rsid w:val="49172182"/>
    <w:rsid w:val="491B6A79"/>
    <w:rsid w:val="49501C36"/>
    <w:rsid w:val="49557B3A"/>
    <w:rsid w:val="49560AE3"/>
    <w:rsid w:val="498F3329"/>
    <w:rsid w:val="4996573E"/>
    <w:rsid w:val="49D355FB"/>
    <w:rsid w:val="49D65089"/>
    <w:rsid w:val="49D97B69"/>
    <w:rsid w:val="4A05172A"/>
    <w:rsid w:val="4A13177C"/>
    <w:rsid w:val="4A1429E4"/>
    <w:rsid w:val="4A15379A"/>
    <w:rsid w:val="4A1B0E03"/>
    <w:rsid w:val="4A256B00"/>
    <w:rsid w:val="4A333123"/>
    <w:rsid w:val="4A6B7D61"/>
    <w:rsid w:val="4A7C626D"/>
    <w:rsid w:val="4A95077B"/>
    <w:rsid w:val="4AC01687"/>
    <w:rsid w:val="4ACA4B82"/>
    <w:rsid w:val="4AE15E36"/>
    <w:rsid w:val="4AF453C3"/>
    <w:rsid w:val="4AF6465C"/>
    <w:rsid w:val="4B0607E7"/>
    <w:rsid w:val="4B6D56E2"/>
    <w:rsid w:val="4B7552FF"/>
    <w:rsid w:val="4B7B2082"/>
    <w:rsid w:val="4B8168A2"/>
    <w:rsid w:val="4BB01186"/>
    <w:rsid w:val="4BDF5B53"/>
    <w:rsid w:val="4C073AB4"/>
    <w:rsid w:val="4C34276C"/>
    <w:rsid w:val="4C3C0D1B"/>
    <w:rsid w:val="4C3D6F5D"/>
    <w:rsid w:val="4C45269B"/>
    <w:rsid w:val="4C5375C3"/>
    <w:rsid w:val="4C9908CC"/>
    <w:rsid w:val="4CA36045"/>
    <w:rsid w:val="4CC17190"/>
    <w:rsid w:val="4CC62171"/>
    <w:rsid w:val="4CC730CE"/>
    <w:rsid w:val="4CCE5817"/>
    <w:rsid w:val="4CE60A78"/>
    <w:rsid w:val="4CEB7C68"/>
    <w:rsid w:val="4CF21982"/>
    <w:rsid w:val="4D150BB4"/>
    <w:rsid w:val="4D2319B2"/>
    <w:rsid w:val="4D2C2BC2"/>
    <w:rsid w:val="4D90238A"/>
    <w:rsid w:val="4DAF3777"/>
    <w:rsid w:val="4DEF3F0F"/>
    <w:rsid w:val="4E0D4F60"/>
    <w:rsid w:val="4E223602"/>
    <w:rsid w:val="4E225161"/>
    <w:rsid w:val="4E3A4289"/>
    <w:rsid w:val="4E62348C"/>
    <w:rsid w:val="4E666C5D"/>
    <w:rsid w:val="4E797733"/>
    <w:rsid w:val="4E853266"/>
    <w:rsid w:val="4E8D312F"/>
    <w:rsid w:val="4E9A6046"/>
    <w:rsid w:val="4EA967A1"/>
    <w:rsid w:val="4EAC01CF"/>
    <w:rsid w:val="4EAE5B02"/>
    <w:rsid w:val="4ECB7AE6"/>
    <w:rsid w:val="4EE6662D"/>
    <w:rsid w:val="4F1922AA"/>
    <w:rsid w:val="4F1B366B"/>
    <w:rsid w:val="4F2B2CAB"/>
    <w:rsid w:val="4F8176EB"/>
    <w:rsid w:val="4FD13069"/>
    <w:rsid w:val="4FE43984"/>
    <w:rsid w:val="50047C75"/>
    <w:rsid w:val="502B58C7"/>
    <w:rsid w:val="5056332E"/>
    <w:rsid w:val="5079709E"/>
    <w:rsid w:val="50B51CC9"/>
    <w:rsid w:val="50B606AB"/>
    <w:rsid w:val="50E02F48"/>
    <w:rsid w:val="51036968"/>
    <w:rsid w:val="512A52BD"/>
    <w:rsid w:val="512E7FEB"/>
    <w:rsid w:val="51341014"/>
    <w:rsid w:val="514D010F"/>
    <w:rsid w:val="51502D7A"/>
    <w:rsid w:val="515F2FB2"/>
    <w:rsid w:val="51623881"/>
    <w:rsid w:val="516567EE"/>
    <w:rsid w:val="51724912"/>
    <w:rsid w:val="517E65E5"/>
    <w:rsid w:val="5184334B"/>
    <w:rsid w:val="518556CB"/>
    <w:rsid w:val="518B207B"/>
    <w:rsid w:val="51FD2F17"/>
    <w:rsid w:val="521B2711"/>
    <w:rsid w:val="521F5284"/>
    <w:rsid w:val="52246D54"/>
    <w:rsid w:val="52262BFE"/>
    <w:rsid w:val="525A579D"/>
    <w:rsid w:val="526719BA"/>
    <w:rsid w:val="527B28AB"/>
    <w:rsid w:val="52A81FC1"/>
    <w:rsid w:val="52C40679"/>
    <w:rsid w:val="52C555A8"/>
    <w:rsid w:val="52C93772"/>
    <w:rsid w:val="52DD089A"/>
    <w:rsid w:val="53323C54"/>
    <w:rsid w:val="534E376F"/>
    <w:rsid w:val="53604B1A"/>
    <w:rsid w:val="536E314F"/>
    <w:rsid w:val="53AA61D0"/>
    <w:rsid w:val="53AC12CC"/>
    <w:rsid w:val="53AF3F85"/>
    <w:rsid w:val="53B46D2C"/>
    <w:rsid w:val="53EA7F9D"/>
    <w:rsid w:val="53EC0ECC"/>
    <w:rsid w:val="53EF7180"/>
    <w:rsid w:val="54091EF3"/>
    <w:rsid w:val="54357740"/>
    <w:rsid w:val="545D7BC0"/>
    <w:rsid w:val="5466203D"/>
    <w:rsid w:val="54794A1C"/>
    <w:rsid w:val="547B6CBC"/>
    <w:rsid w:val="548074E0"/>
    <w:rsid w:val="548B4FA3"/>
    <w:rsid w:val="54A54D65"/>
    <w:rsid w:val="54AE0A79"/>
    <w:rsid w:val="54B55583"/>
    <w:rsid w:val="54CD6707"/>
    <w:rsid w:val="54D1338C"/>
    <w:rsid w:val="54D36FDB"/>
    <w:rsid w:val="54F062AD"/>
    <w:rsid w:val="550B7A99"/>
    <w:rsid w:val="552C1BEA"/>
    <w:rsid w:val="553E0A1D"/>
    <w:rsid w:val="5543627C"/>
    <w:rsid w:val="55532DAB"/>
    <w:rsid w:val="5565300E"/>
    <w:rsid w:val="55762293"/>
    <w:rsid w:val="5578330D"/>
    <w:rsid w:val="55817324"/>
    <w:rsid w:val="55AF6466"/>
    <w:rsid w:val="55BC1CD6"/>
    <w:rsid w:val="55D4690F"/>
    <w:rsid w:val="55D55821"/>
    <w:rsid w:val="55EA1D0D"/>
    <w:rsid w:val="560C5F75"/>
    <w:rsid w:val="56164922"/>
    <w:rsid w:val="567B775D"/>
    <w:rsid w:val="568965A7"/>
    <w:rsid w:val="56A344A8"/>
    <w:rsid w:val="56CF29D7"/>
    <w:rsid w:val="57067FA2"/>
    <w:rsid w:val="57073ECF"/>
    <w:rsid w:val="57346F91"/>
    <w:rsid w:val="573F0BA8"/>
    <w:rsid w:val="57465521"/>
    <w:rsid w:val="574D2C7D"/>
    <w:rsid w:val="57BC6D75"/>
    <w:rsid w:val="57BF178B"/>
    <w:rsid w:val="57C915A8"/>
    <w:rsid w:val="57CC765A"/>
    <w:rsid w:val="57E95F1C"/>
    <w:rsid w:val="57FF3FC9"/>
    <w:rsid w:val="5832227B"/>
    <w:rsid w:val="58370141"/>
    <w:rsid w:val="58775ECF"/>
    <w:rsid w:val="58933908"/>
    <w:rsid w:val="58F4787C"/>
    <w:rsid w:val="58F47C8B"/>
    <w:rsid w:val="592B1FE8"/>
    <w:rsid w:val="592E5986"/>
    <w:rsid w:val="59357A2C"/>
    <w:rsid w:val="59564C21"/>
    <w:rsid w:val="5986074F"/>
    <w:rsid w:val="59BD0CC6"/>
    <w:rsid w:val="59CC3A33"/>
    <w:rsid w:val="59E220A7"/>
    <w:rsid w:val="59FE7A81"/>
    <w:rsid w:val="5A0675A6"/>
    <w:rsid w:val="5A306AFE"/>
    <w:rsid w:val="5A3120C4"/>
    <w:rsid w:val="5A3F4190"/>
    <w:rsid w:val="5A5C1D94"/>
    <w:rsid w:val="5A6B408A"/>
    <w:rsid w:val="5A7C062F"/>
    <w:rsid w:val="5A8E47E5"/>
    <w:rsid w:val="5AB44D67"/>
    <w:rsid w:val="5AE23DC2"/>
    <w:rsid w:val="5B0C3475"/>
    <w:rsid w:val="5B1D45F4"/>
    <w:rsid w:val="5B267431"/>
    <w:rsid w:val="5B2E3166"/>
    <w:rsid w:val="5B4A6889"/>
    <w:rsid w:val="5B531899"/>
    <w:rsid w:val="5B54418E"/>
    <w:rsid w:val="5B792FA0"/>
    <w:rsid w:val="5B7E09F7"/>
    <w:rsid w:val="5B9107CF"/>
    <w:rsid w:val="5B9E440B"/>
    <w:rsid w:val="5C130F3E"/>
    <w:rsid w:val="5C28721E"/>
    <w:rsid w:val="5C6749CB"/>
    <w:rsid w:val="5C6D72E2"/>
    <w:rsid w:val="5CA5613C"/>
    <w:rsid w:val="5CBA734C"/>
    <w:rsid w:val="5CCD766F"/>
    <w:rsid w:val="5CD1358D"/>
    <w:rsid w:val="5CDE6984"/>
    <w:rsid w:val="5CE16BEC"/>
    <w:rsid w:val="5CEF7DF4"/>
    <w:rsid w:val="5CF44E72"/>
    <w:rsid w:val="5D034960"/>
    <w:rsid w:val="5D1425EE"/>
    <w:rsid w:val="5D1C4C0A"/>
    <w:rsid w:val="5D2A1A77"/>
    <w:rsid w:val="5D363FE2"/>
    <w:rsid w:val="5D425CCB"/>
    <w:rsid w:val="5D5F645C"/>
    <w:rsid w:val="5DAA4379"/>
    <w:rsid w:val="5DAB5A4C"/>
    <w:rsid w:val="5DC13FE3"/>
    <w:rsid w:val="5DC54520"/>
    <w:rsid w:val="5DCD2EF5"/>
    <w:rsid w:val="5E0003EF"/>
    <w:rsid w:val="5E0D23AE"/>
    <w:rsid w:val="5E1D4A51"/>
    <w:rsid w:val="5E8C6377"/>
    <w:rsid w:val="5E92043B"/>
    <w:rsid w:val="5ED22559"/>
    <w:rsid w:val="5F01486E"/>
    <w:rsid w:val="5F1708BB"/>
    <w:rsid w:val="5F650197"/>
    <w:rsid w:val="5F8F3D4C"/>
    <w:rsid w:val="5F9128C9"/>
    <w:rsid w:val="5F987EAB"/>
    <w:rsid w:val="5FBE0CA9"/>
    <w:rsid w:val="5FD500D9"/>
    <w:rsid w:val="5FDD06B0"/>
    <w:rsid w:val="5FEC4622"/>
    <w:rsid w:val="600E0A59"/>
    <w:rsid w:val="600F6B5A"/>
    <w:rsid w:val="601C050D"/>
    <w:rsid w:val="60273A73"/>
    <w:rsid w:val="602A4EF9"/>
    <w:rsid w:val="602C4D61"/>
    <w:rsid w:val="60603845"/>
    <w:rsid w:val="60B44170"/>
    <w:rsid w:val="60CD5DAB"/>
    <w:rsid w:val="60CD694B"/>
    <w:rsid w:val="60D140CB"/>
    <w:rsid w:val="60D33292"/>
    <w:rsid w:val="60E576F0"/>
    <w:rsid w:val="60E96AC9"/>
    <w:rsid w:val="60F04C84"/>
    <w:rsid w:val="60F1342B"/>
    <w:rsid w:val="610E46E7"/>
    <w:rsid w:val="61195966"/>
    <w:rsid w:val="61246378"/>
    <w:rsid w:val="61254C26"/>
    <w:rsid w:val="613D5F5E"/>
    <w:rsid w:val="614A4066"/>
    <w:rsid w:val="616F1685"/>
    <w:rsid w:val="61791982"/>
    <w:rsid w:val="61844B44"/>
    <w:rsid w:val="61873C96"/>
    <w:rsid w:val="61916CB6"/>
    <w:rsid w:val="61992C0D"/>
    <w:rsid w:val="61AE46D9"/>
    <w:rsid w:val="61BF3783"/>
    <w:rsid w:val="61C73E2D"/>
    <w:rsid w:val="61C7794C"/>
    <w:rsid w:val="61D00729"/>
    <w:rsid w:val="61D27CE6"/>
    <w:rsid w:val="61D75464"/>
    <w:rsid w:val="61D8364E"/>
    <w:rsid w:val="6200595A"/>
    <w:rsid w:val="62491984"/>
    <w:rsid w:val="624A1B94"/>
    <w:rsid w:val="626D1398"/>
    <w:rsid w:val="62707F30"/>
    <w:rsid w:val="628427D0"/>
    <w:rsid w:val="628C7D03"/>
    <w:rsid w:val="62972AB1"/>
    <w:rsid w:val="629F20B6"/>
    <w:rsid w:val="62EF1F0A"/>
    <w:rsid w:val="63140B6A"/>
    <w:rsid w:val="631A034F"/>
    <w:rsid w:val="631E0381"/>
    <w:rsid w:val="63261FA2"/>
    <w:rsid w:val="63282F6C"/>
    <w:rsid w:val="632A072A"/>
    <w:rsid w:val="635A0FFA"/>
    <w:rsid w:val="639E2F0E"/>
    <w:rsid w:val="63BC2275"/>
    <w:rsid w:val="63D57B54"/>
    <w:rsid w:val="63D9267E"/>
    <w:rsid w:val="63E12D52"/>
    <w:rsid w:val="63F4436D"/>
    <w:rsid w:val="640A1E78"/>
    <w:rsid w:val="642702E2"/>
    <w:rsid w:val="643B450D"/>
    <w:rsid w:val="64405596"/>
    <w:rsid w:val="644B2377"/>
    <w:rsid w:val="6459056A"/>
    <w:rsid w:val="6463520D"/>
    <w:rsid w:val="646B4CDE"/>
    <w:rsid w:val="646B5EB9"/>
    <w:rsid w:val="64901B62"/>
    <w:rsid w:val="649A3107"/>
    <w:rsid w:val="64D7221C"/>
    <w:rsid w:val="64E566A3"/>
    <w:rsid w:val="6509060D"/>
    <w:rsid w:val="650E7B29"/>
    <w:rsid w:val="654C2881"/>
    <w:rsid w:val="655C026A"/>
    <w:rsid w:val="657F023D"/>
    <w:rsid w:val="65AB47C8"/>
    <w:rsid w:val="65AF63B9"/>
    <w:rsid w:val="65B14700"/>
    <w:rsid w:val="65FB08E8"/>
    <w:rsid w:val="66170DFC"/>
    <w:rsid w:val="662E460A"/>
    <w:rsid w:val="66411864"/>
    <w:rsid w:val="66544B28"/>
    <w:rsid w:val="665D02E0"/>
    <w:rsid w:val="6664247F"/>
    <w:rsid w:val="66651BA0"/>
    <w:rsid w:val="668620E1"/>
    <w:rsid w:val="66B60936"/>
    <w:rsid w:val="66BE07D5"/>
    <w:rsid w:val="66BF6025"/>
    <w:rsid w:val="66CC1F81"/>
    <w:rsid w:val="66E53082"/>
    <w:rsid w:val="66E775AB"/>
    <w:rsid w:val="66E82C26"/>
    <w:rsid w:val="66F50FCD"/>
    <w:rsid w:val="66F96EF3"/>
    <w:rsid w:val="670462C6"/>
    <w:rsid w:val="672E0F04"/>
    <w:rsid w:val="673D10A8"/>
    <w:rsid w:val="67706C56"/>
    <w:rsid w:val="67770B89"/>
    <w:rsid w:val="67864C77"/>
    <w:rsid w:val="67880DEF"/>
    <w:rsid w:val="67B27BE0"/>
    <w:rsid w:val="67F43025"/>
    <w:rsid w:val="682D2C52"/>
    <w:rsid w:val="68A27753"/>
    <w:rsid w:val="68A36446"/>
    <w:rsid w:val="68C24E5E"/>
    <w:rsid w:val="68D21BA2"/>
    <w:rsid w:val="68E47568"/>
    <w:rsid w:val="68E70C50"/>
    <w:rsid w:val="68EA0E70"/>
    <w:rsid w:val="68F1545B"/>
    <w:rsid w:val="68FE3BC7"/>
    <w:rsid w:val="692D40D9"/>
    <w:rsid w:val="696E52F4"/>
    <w:rsid w:val="697367FD"/>
    <w:rsid w:val="6976092B"/>
    <w:rsid w:val="699364A6"/>
    <w:rsid w:val="69DE613E"/>
    <w:rsid w:val="6A017A54"/>
    <w:rsid w:val="6A1A68CE"/>
    <w:rsid w:val="6A254BAF"/>
    <w:rsid w:val="6A357C0F"/>
    <w:rsid w:val="6A513BBA"/>
    <w:rsid w:val="6A6C243A"/>
    <w:rsid w:val="6A7909EC"/>
    <w:rsid w:val="6A93179D"/>
    <w:rsid w:val="6ABA44B9"/>
    <w:rsid w:val="6ACA4E4D"/>
    <w:rsid w:val="6AE421BD"/>
    <w:rsid w:val="6AEE2F41"/>
    <w:rsid w:val="6B0E70D3"/>
    <w:rsid w:val="6B196559"/>
    <w:rsid w:val="6B1B6F5B"/>
    <w:rsid w:val="6B4332F6"/>
    <w:rsid w:val="6B665A9F"/>
    <w:rsid w:val="6B73324F"/>
    <w:rsid w:val="6B760A63"/>
    <w:rsid w:val="6BA82900"/>
    <w:rsid w:val="6BD42582"/>
    <w:rsid w:val="6BDC12C2"/>
    <w:rsid w:val="6BE00A47"/>
    <w:rsid w:val="6BEE3F87"/>
    <w:rsid w:val="6C087B22"/>
    <w:rsid w:val="6C0D15A6"/>
    <w:rsid w:val="6C152430"/>
    <w:rsid w:val="6C164D99"/>
    <w:rsid w:val="6C3D73B3"/>
    <w:rsid w:val="6C57216E"/>
    <w:rsid w:val="6C584907"/>
    <w:rsid w:val="6C5C0587"/>
    <w:rsid w:val="6C6B3188"/>
    <w:rsid w:val="6C9517DC"/>
    <w:rsid w:val="6C987F4D"/>
    <w:rsid w:val="6CCF4327"/>
    <w:rsid w:val="6CD271B8"/>
    <w:rsid w:val="6CFB2C32"/>
    <w:rsid w:val="6D3303EB"/>
    <w:rsid w:val="6DA75E41"/>
    <w:rsid w:val="6DCC0C01"/>
    <w:rsid w:val="6DD11045"/>
    <w:rsid w:val="6DD232C4"/>
    <w:rsid w:val="6DD258C9"/>
    <w:rsid w:val="6DF12557"/>
    <w:rsid w:val="6DFA288A"/>
    <w:rsid w:val="6E133A67"/>
    <w:rsid w:val="6E246B1D"/>
    <w:rsid w:val="6E247F59"/>
    <w:rsid w:val="6E63442C"/>
    <w:rsid w:val="6E661E44"/>
    <w:rsid w:val="6E84601F"/>
    <w:rsid w:val="6E86257B"/>
    <w:rsid w:val="6E8D2368"/>
    <w:rsid w:val="6EA86341"/>
    <w:rsid w:val="6EAB63CA"/>
    <w:rsid w:val="6EB94C76"/>
    <w:rsid w:val="6EC17D17"/>
    <w:rsid w:val="6EC30147"/>
    <w:rsid w:val="6EC96748"/>
    <w:rsid w:val="6EE82694"/>
    <w:rsid w:val="6F2117B5"/>
    <w:rsid w:val="6F515DE4"/>
    <w:rsid w:val="6F576F29"/>
    <w:rsid w:val="6F783C11"/>
    <w:rsid w:val="6FC07E3B"/>
    <w:rsid w:val="6FD803FA"/>
    <w:rsid w:val="6FFB01CC"/>
    <w:rsid w:val="70531438"/>
    <w:rsid w:val="705C733C"/>
    <w:rsid w:val="706D01CD"/>
    <w:rsid w:val="70847347"/>
    <w:rsid w:val="70925DAC"/>
    <w:rsid w:val="70B148DE"/>
    <w:rsid w:val="70F2157A"/>
    <w:rsid w:val="71293B6E"/>
    <w:rsid w:val="714E3CA8"/>
    <w:rsid w:val="7169706F"/>
    <w:rsid w:val="718A5B89"/>
    <w:rsid w:val="71A0084B"/>
    <w:rsid w:val="71C044F9"/>
    <w:rsid w:val="71DE3505"/>
    <w:rsid w:val="722F03DA"/>
    <w:rsid w:val="72443235"/>
    <w:rsid w:val="72984409"/>
    <w:rsid w:val="729B5FA4"/>
    <w:rsid w:val="72BB7890"/>
    <w:rsid w:val="72C11C98"/>
    <w:rsid w:val="72C919C1"/>
    <w:rsid w:val="72E315C4"/>
    <w:rsid w:val="73237009"/>
    <w:rsid w:val="732A2B6C"/>
    <w:rsid w:val="732D46CD"/>
    <w:rsid w:val="732F7529"/>
    <w:rsid w:val="73542ECF"/>
    <w:rsid w:val="735D39F5"/>
    <w:rsid w:val="73685032"/>
    <w:rsid w:val="73863F40"/>
    <w:rsid w:val="73866871"/>
    <w:rsid w:val="73876CC1"/>
    <w:rsid w:val="73A03039"/>
    <w:rsid w:val="73B555B1"/>
    <w:rsid w:val="73C35CF3"/>
    <w:rsid w:val="73D6193E"/>
    <w:rsid w:val="73D628BC"/>
    <w:rsid w:val="73FD2D47"/>
    <w:rsid w:val="740379E6"/>
    <w:rsid w:val="74043BB9"/>
    <w:rsid w:val="740D4ADD"/>
    <w:rsid w:val="741D6B96"/>
    <w:rsid w:val="742D2204"/>
    <w:rsid w:val="743E61B6"/>
    <w:rsid w:val="746A3F1B"/>
    <w:rsid w:val="74760AC9"/>
    <w:rsid w:val="74B103DF"/>
    <w:rsid w:val="74D87543"/>
    <w:rsid w:val="75082734"/>
    <w:rsid w:val="75280C27"/>
    <w:rsid w:val="75284DD3"/>
    <w:rsid w:val="752C4F9E"/>
    <w:rsid w:val="755902C2"/>
    <w:rsid w:val="757E3D16"/>
    <w:rsid w:val="75814B1D"/>
    <w:rsid w:val="75AF61D4"/>
    <w:rsid w:val="75DE7735"/>
    <w:rsid w:val="762B75B7"/>
    <w:rsid w:val="763C3EBC"/>
    <w:rsid w:val="767C1BCB"/>
    <w:rsid w:val="768154F9"/>
    <w:rsid w:val="76AC20CC"/>
    <w:rsid w:val="76C33D28"/>
    <w:rsid w:val="76EC6A27"/>
    <w:rsid w:val="76ED394D"/>
    <w:rsid w:val="76FD28B9"/>
    <w:rsid w:val="771A218C"/>
    <w:rsid w:val="77393916"/>
    <w:rsid w:val="77445291"/>
    <w:rsid w:val="77445C87"/>
    <w:rsid w:val="7747746B"/>
    <w:rsid w:val="777E6896"/>
    <w:rsid w:val="77877BC9"/>
    <w:rsid w:val="778960B0"/>
    <w:rsid w:val="77977D6D"/>
    <w:rsid w:val="77A92F1F"/>
    <w:rsid w:val="77AF26E8"/>
    <w:rsid w:val="77C85307"/>
    <w:rsid w:val="77D52578"/>
    <w:rsid w:val="77F3750B"/>
    <w:rsid w:val="78243AD9"/>
    <w:rsid w:val="7835538D"/>
    <w:rsid w:val="78405F39"/>
    <w:rsid w:val="786D35A6"/>
    <w:rsid w:val="787A0236"/>
    <w:rsid w:val="78812678"/>
    <w:rsid w:val="7883078E"/>
    <w:rsid w:val="78A330C1"/>
    <w:rsid w:val="78A5167F"/>
    <w:rsid w:val="78AE5F1C"/>
    <w:rsid w:val="78BA3CDB"/>
    <w:rsid w:val="78C56ABA"/>
    <w:rsid w:val="78DB5A28"/>
    <w:rsid w:val="78FD43B2"/>
    <w:rsid w:val="791770AC"/>
    <w:rsid w:val="79252933"/>
    <w:rsid w:val="79295929"/>
    <w:rsid w:val="793D23BD"/>
    <w:rsid w:val="79477434"/>
    <w:rsid w:val="794D3308"/>
    <w:rsid w:val="79503F06"/>
    <w:rsid w:val="795129AE"/>
    <w:rsid w:val="79A76995"/>
    <w:rsid w:val="79B219D1"/>
    <w:rsid w:val="79C53400"/>
    <w:rsid w:val="79E03688"/>
    <w:rsid w:val="79F36B31"/>
    <w:rsid w:val="79F71446"/>
    <w:rsid w:val="79FF4CF7"/>
    <w:rsid w:val="7A094657"/>
    <w:rsid w:val="7A1A390D"/>
    <w:rsid w:val="7A327FF0"/>
    <w:rsid w:val="7A7127F2"/>
    <w:rsid w:val="7AB16176"/>
    <w:rsid w:val="7AC923C9"/>
    <w:rsid w:val="7AF07D8F"/>
    <w:rsid w:val="7AF678CB"/>
    <w:rsid w:val="7AF71317"/>
    <w:rsid w:val="7B2674C5"/>
    <w:rsid w:val="7B7F7CD4"/>
    <w:rsid w:val="7B820131"/>
    <w:rsid w:val="7BB14077"/>
    <w:rsid w:val="7BD054B9"/>
    <w:rsid w:val="7BDB26A4"/>
    <w:rsid w:val="7BFA7E54"/>
    <w:rsid w:val="7C0F1803"/>
    <w:rsid w:val="7C211CB5"/>
    <w:rsid w:val="7C2B50DE"/>
    <w:rsid w:val="7C44215C"/>
    <w:rsid w:val="7C486709"/>
    <w:rsid w:val="7C882FE4"/>
    <w:rsid w:val="7C8F3FCB"/>
    <w:rsid w:val="7CB3185F"/>
    <w:rsid w:val="7CB623C2"/>
    <w:rsid w:val="7CCC44A7"/>
    <w:rsid w:val="7CE85F88"/>
    <w:rsid w:val="7D1C1771"/>
    <w:rsid w:val="7D3520BB"/>
    <w:rsid w:val="7D425AC7"/>
    <w:rsid w:val="7D465186"/>
    <w:rsid w:val="7D4C3736"/>
    <w:rsid w:val="7D590694"/>
    <w:rsid w:val="7D690DA4"/>
    <w:rsid w:val="7DC43DE4"/>
    <w:rsid w:val="7DF10412"/>
    <w:rsid w:val="7DF83AB7"/>
    <w:rsid w:val="7E144050"/>
    <w:rsid w:val="7E1C0022"/>
    <w:rsid w:val="7E3F2974"/>
    <w:rsid w:val="7E6128BA"/>
    <w:rsid w:val="7E811997"/>
    <w:rsid w:val="7E9964E9"/>
    <w:rsid w:val="7E9C7429"/>
    <w:rsid w:val="7EA940F8"/>
    <w:rsid w:val="7ECC7F7B"/>
    <w:rsid w:val="7EE040C7"/>
    <w:rsid w:val="7F1800F7"/>
    <w:rsid w:val="7F196712"/>
    <w:rsid w:val="7F240C86"/>
    <w:rsid w:val="7F29092C"/>
    <w:rsid w:val="7F6001C3"/>
    <w:rsid w:val="7F844FE6"/>
    <w:rsid w:val="7F8808C2"/>
    <w:rsid w:val="7FB92AA8"/>
    <w:rsid w:val="7FEA7ACF"/>
    <w:rsid w:val="7FEB138E"/>
    <w:rsid w:val="7FFB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40" w:after="40" w:line="360" w:lineRule="auto"/>
      <w:jc w:val="center"/>
      <w:outlineLvl w:val="0"/>
    </w:pPr>
    <w:rPr>
      <w:rFonts w:ascii="Times New Roman" w:hAnsi="Times New Roman" w:eastAsia="宋体"/>
      <w:b/>
      <w:kern w:val="44"/>
      <w:sz w:val="36"/>
      <w:szCs w:val="20"/>
    </w:rPr>
  </w:style>
  <w:style w:type="paragraph" w:styleId="6">
    <w:name w:val="heading 2"/>
    <w:basedOn w:val="1"/>
    <w:next w:val="1"/>
    <w:link w:val="55"/>
    <w:qFormat/>
    <w:uiPriority w:val="0"/>
    <w:pPr>
      <w:keepNext/>
      <w:keepLines/>
      <w:spacing w:line="360" w:lineRule="auto"/>
      <w:outlineLvl w:val="1"/>
    </w:pPr>
    <w:rPr>
      <w:rFonts w:ascii="Arial" w:hAnsi="Arial" w:eastAsia="宋体"/>
      <w:b/>
      <w:sz w:val="28"/>
      <w:szCs w:val="20"/>
    </w:rPr>
  </w:style>
  <w:style w:type="paragraph" w:styleId="7">
    <w:name w:val="heading 3"/>
    <w:basedOn w:val="1"/>
    <w:next w:val="1"/>
    <w:link w:val="52"/>
    <w:qFormat/>
    <w:uiPriority w:val="0"/>
    <w:pPr>
      <w:keepNext/>
      <w:keepLines/>
      <w:spacing w:before="40" w:after="40" w:line="360" w:lineRule="auto"/>
      <w:ind w:firstLine="49" w:firstLineChars="49"/>
      <w:outlineLvl w:val="2"/>
    </w:pPr>
    <w:rPr>
      <w:rFonts w:ascii="黑体" w:hAnsi="黑体" w:eastAsia="宋体"/>
      <w:b/>
      <w:sz w:val="24"/>
      <w:szCs w:val="20"/>
    </w:rPr>
  </w:style>
  <w:style w:type="paragraph" w:styleId="8">
    <w:name w:val="heading 4"/>
    <w:basedOn w:val="1"/>
    <w:next w:val="1"/>
    <w:unhideWhenUsed/>
    <w:qFormat/>
    <w:uiPriority w:val="0"/>
    <w:pPr>
      <w:keepNext/>
      <w:keepLines/>
      <w:spacing w:beforeLines="0" w:beforeAutospacing="0" w:afterLines="0" w:afterAutospacing="0" w:line="360" w:lineRule="auto"/>
      <w:jc w:val="left"/>
      <w:outlineLvl w:val="3"/>
    </w:pPr>
    <w:rPr>
      <w:rFonts w:ascii="Arial" w:hAnsi="Arial" w:eastAsia="宋体"/>
      <w:b/>
      <w:sz w:val="24"/>
    </w:rPr>
  </w:style>
  <w:style w:type="paragraph" w:styleId="9">
    <w:name w:val="heading 7"/>
    <w:basedOn w:val="1"/>
    <w:next w:val="1"/>
    <w:link w:val="59"/>
    <w:qFormat/>
    <w:uiPriority w:val="0"/>
    <w:pPr>
      <w:keepNext/>
      <w:keepLines/>
      <w:spacing w:before="240" w:after="64" w:line="320" w:lineRule="auto"/>
      <w:outlineLvl w:val="6"/>
    </w:pPr>
    <w:rPr>
      <w:b/>
      <w:bCs/>
      <w:sz w:val="24"/>
      <w:szCs w:val="24"/>
    </w:rPr>
  </w:style>
  <w:style w:type="paragraph" w:styleId="10">
    <w:name w:val="heading 8"/>
    <w:basedOn w:val="1"/>
    <w:next w:val="1"/>
    <w:link w:val="64"/>
    <w:qFormat/>
    <w:uiPriority w:val="0"/>
    <w:pPr>
      <w:keepNext/>
      <w:keepLines/>
      <w:spacing w:before="240" w:after="64" w:line="320" w:lineRule="auto"/>
      <w:outlineLvl w:val="7"/>
    </w:pPr>
    <w:rPr>
      <w:rFonts w:ascii="Calibri Light" w:hAnsi="Calibri Light"/>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qFormat/>
    <w:uiPriority w:val="0"/>
    <w:pPr>
      <w:ind w:left="420" w:leftChars="200"/>
    </w:pPr>
  </w:style>
  <w:style w:type="paragraph" w:styleId="4">
    <w:name w:val="envelope return"/>
    <w:basedOn w:val="1"/>
    <w:qFormat/>
    <w:uiPriority w:val="0"/>
    <w:pPr>
      <w:snapToGrid w:val="0"/>
    </w:pPr>
    <w:rPr>
      <w:rFonts w:ascii="Arial" w:hAnsi="Arial"/>
    </w:r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Document Map"/>
    <w:basedOn w:val="1"/>
    <w:qFormat/>
    <w:uiPriority w:val="0"/>
    <w:rPr>
      <w:rFonts w:ascii="宋体" w:cs="宋体"/>
      <w:sz w:val="18"/>
      <w:szCs w:val="18"/>
    </w:rPr>
  </w:style>
  <w:style w:type="paragraph" w:styleId="14">
    <w:name w:val="annotation text"/>
    <w:basedOn w:val="1"/>
    <w:qFormat/>
    <w:uiPriority w:val="0"/>
    <w:pPr>
      <w:jc w:val="left"/>
    </w:pPr>
    <w:rPr>
      <w:rFonts w:ascii="Times New Roman" w:hAnsi="Times New Roman"/>
      <w:szCs w:val="20"/>
    </w:rPr>
  </w:style>
  <w:style w:type="paragraph" w:styleId="15">
    <w:name w:val="Body Text 3"/>
    <w:basedOn w:val="1"/>
    <w:qFormat/>
    <w:uiPriority w:val="0"/>
    <w:rPr>
      <w:rFonts w:ascii="宋体"/>
      <w:sz w:val="24"/>
      <w:szCs w:val="20"/>
    </w:rPr>
  </w:style>
  <w:style w:type="paragraph" w:styleId="16">
    <w:name w:val="Body Text"/>
    <w:basedOn w:val="1"/>
    <w:link w:val="60"/>
    <w:qFormat/>
    <w:uiPriority w:val="0"/>
    <w:pPr>
      <w:spacing w:after="120"/>
    </w:pPr>
  </w:style>
  <w:style w:type="paragraph" w:styleId="17">
    <w:name w:val="toc 5"/>
    <w:basedOn w:val="1"/>
    <w:next w:val="1"/>
    <w:qFormat/>
    <w:uiPriority w:val="39"/>
    <w:pPr>
      <w:ind w:left="800" w:leftChars="800"/>
    </w:pPr>
  </w:style>
  <w:style w:type="paragraph" w:styleId="18">
    <w:name w:val="toc 3"/>
    <w:basedOn w:val="1"/>
    <w:next w:val="1"/>
    <w:qFormat/>
    <w:uiPriority w:val="39"/>
    <w:pPr>
      <w:spacing w:line="360" w:lineRule="auto"/>
      <w:ind w:left="400" w:leftChars="400"/>
    </w:pPr>
    <w:rPr>
      <w:rFonts w:eastAsia="宋体"/>
    </w:rPr>
  </w:style>
  <w:style w:type="paragraph" w:styleId="19">
    <w:name w:val="Plain Text"/>
    <w:basedOn w:val="1"/>
    <w:next w:val="1"/>
    <w:link w:val="63"/>
    <w:qFormat/>
    <w:uiPriority w:val="0"/>
    <w:rPr>
      <w:rFonts w:ascii="宋体"/>
    </w:rPr>
  </w:style>
  <w:style w:type="paragraph" w:styleId="20">
    <w:name w:val="toc 8"/>
    <w:basedOn w:val="1"/>
    <w:next w:val="1"/>
    <w:qFormat/>
    <w:uiPriority w:val="39"/>
    <w:pPr>
      <w:ind w:left="1400" w:leftChars="1400"/>
    </w:pPr>
  </w:style>
  <w:style w:type="paragraph" w:styleId="21">
    <w:name w:val="Date"/>
    <w:basedOn w:val="1"/>
    <w:next w:val="1"/>
    <w:qFormat/>
    <w:uiPriority w:val="0"/>
    <w:pPr>
      <w:ind w:left="2500" w:leftChars="2500"/>
    </w:pPr>
    <w:rPr>
      <w:rFonts w:ascii="Times New Roman" w:hAnsi="Times New Roman"/>
      <w:szCs w:val="20"/>
    </w:rPr>
  </w:style>
  <w:style w:type="paragraph" w:styleId="22">
    <w:name w:val="Balloon Text"/>
    <w:basedOn w:val="1"/>
    <w:qFormat/>
    <w:uiPriority w:val="0"/>
    <w:rPr>
      <w:rFonts w:ascii="Times New Roman" w:hAnsi="Times New Roman"/>
      <w:sz w:val="18"/>
      <w:szCs w:val="20"/>
    </w:rPr>
  </w:style>
  <w:style w:type="paragraph" w:styleId="23">
    <w:name w:val="footer"/>
    <w:basedOn w:val="1"/>
    <w:link w:val="56"/>
    <w:qFormat/>
    <w:uiPriority w:val="99"/>
    <w:pPr>
      <w:tabs>
        <w:tab w:val="center" w:pos="4153"/>
        <w:tab w:val="right" w:pos="8306"/>
      </w:tabs>
      <w:snapToGrid w:val="0"/>
      <w:jc w:val="left"/>
    </w:pPr>
    <w:rPr>
      <w:sz w:val="18"/>
    </w:rPr>
  </w:style>
  <w:style w:type="paragraph" w:styleId="24">
    <w:name w:val="header"/>
    <w:basedOn w:val="1"/>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qFormat/>
    <w:uiPriority w:val="39"/>
    <w:pPr>
      <w:spacing w:line="360" w:lineRule="auto"/>
    </w:pPr>
    <w:rPr>
      <w:rFonts w:eastAsia="宋体"/>
    </w:rPr>
  </w:style>
  <w:style w:type="paragraph" w:styleId="26">
    <w:name w:val="toc 4"/>
    <w:basedOn w:val="1"/>
    <w:next w:val="1"/>
    <w:qFormat/>
    <w:uiPriority w:val="39"/>
    <w:pPr>
      <w:ind w:left="600" w:leftChars="600"/>
    </w:pPr>
  </w:style>
  <w:style w:type="paragraph" w:styleId="27">
    <w:name w:val="toc 6"/>
    <w:basedOn w:val="1"/>
    <w:next w:val="1"/>
    <w:qFormat/>
    <w:uiPriority w:val="39"/>
    <w:pPr>
      <w:ind w:left="1000" w:leftChars="1000"/>
    </w:pPr>
  </w:style>
  <w:style w:type="paragraph" w:styleId="28">
    <w:name w:val="Body Text Indent 3"/>
    <w:basedOn w:val="1"/>
    <w:qFormat/>
    <w:uiPriority w:val="0"/>
    <w:pPr>
      <w:spacing w:after="120"/>
      <w:ind w:left="200" w:leftChars="200"/>
    </w:pPr>
    <w:rPr>
      <w:sz w:val="16"/>
      <w:szCs w:val="16"/>
    </w:rPr>
  </w:style>
  <w:style w:type="paragraph" w:styleId="29">
    <w:name w:val="toc 2"/>
    <w:basedOn w:val="1"/>
    <w:next w:val="1"/>
    <w:qFormat/>
    <w:uiPriority w:val="39"/>
    <w:pPr>
      <w:spacing w:line="360" w:lineRule="auto"/>
      <w:ind w:left="200" w:leftChars="200"/>
    </w:pPr>
    <w:rPr>
      <w:rFonts w:eastAsia="宋体"/>
    </w:rPr>
  </w:style>
  <w:style w:type="paragraph" w:styleId="30">
    <w:name w:val="toc 9"/>
    <w:basedOn w:val="1"/>
    <w:next w:val="1"/>
    <w:qFormat/>
    <w:uiPriority w:val="39"/>
    <w:pPr>
      <w:ind w:left="1600" w:leftChars="1600"/>
    </w:pPr>
  </w:style>
  <w:style w:type="paragraph" w:styleId="31">
    <w:name w:val="Body Text 2"/>
    <w:basedOn w:val="1"/>
    <w:semiHidden/>
    <w:qFormat/>
    <w:uiPriority w:val="0"/>
    <w:pPr>
      <w:jc w:val="center"/>
    </w:pPr>
    <w:rPr>
      <w:szCs w:val="20"/>
    </w:rPr>
  </w:style>
  <w:style w:type="paragraph" w:styleId="3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33">
    <w:name w:val="annotation subject"/>
    <w:basedOn w:val="14"/>
    <w:next w:val="14"/>
    <w:qFormat/>
    <w:uiPriority w:val="0"/>
  </w:style>
  <w:style w:type="table" w:styleId="35">
    <w:name w:val="Table Grid"/>
    <w:basedOn w:val="3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qFormat/>
    <w:uiPriority w:val="0"/>
    <w:rPr>
      <w:sz w:val="21"/>
    </w:rPr>
  </w:style>
  <w:style w:type="paragraph" w:customStyle="1" w:styleId="41">
    <w:name w:val="_Style 34"/>
    <w:basedOn w:val="5"/>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42">
    <w:name w:val="标题 21"/>
    <w:basedOn w:val="1"/>
    <w:next w:val="1"/>
    <w:qFormat/>
    <w:uiPriority w:val="0"/>
    <w:pPr>
      <w:keepNext/>
      <w:keepLines/>
      <w:outlineLvl w:val="1"/>
    </w:pPr>
    <w:rPr>
      <w:rFonts w:hint="eastAsia" w:ascii="Times New Roman" w:hAnsi="Times New Roman"/>
      <w:szCs w:val="20"/>
    </w:rPr>
  </w:style>
  <w:style w:type="paragraph" w:customStyle="1" w:styleId="43">
    <w:name w:val="正文文本缩进1"/>
    <w:basedOn w:val="1"/>
    <w:qFormat/>
    <w:uiPriority w:val="0"/>
    <w:pPr>
      <w:ind w:firstLine="420" w:firstLineChars="200"/>
    </w:pPr>
  </w:style>
  <w:style w:type="paragraph" w:customStyle="1" w:styleId="44">
    <w:name w:val="1"/>
    <w:basedOn w:val="1"/>
    <w:next w:val="19"/>
    <w:qFormat/>
    <w:uiPriority w:val="0"/>
    <w:rPr>
      <w:rFonts w:ascii="宋体" w:hAnsi="Courier New"/>
      <w:szCs w:val="20"/>
    </w:rPr>
  </w:style>
  <w:style w:type="paragraph" w:customStyle="1" w:styleId="45">
    <w:name w:val="Char"/>
    <w:basedOn w:val="1"/>
    <w:qFormat/>
    <w:uiPriority w:val="0"/>
    <w:rPr>
      <w:rFonts w:ascii="Tahoma" w:hAnsi="Tahoma"/>
      <w:sz w:val="24"/>
      <w:szCs w:val="20"/>
    </w:rPr>
  </w:style>
  <w:style w:type="paragraph" w:customStyle="1" w:styleId="46">
    <w:name w:val="_Style 23"/>
    <w:basedOn w:val="1"/>
    <w:qFormat/>
    <w:uiPriority w:val="0"/>
    <w:pPr>
      <w:widowControl/>
      <w:spacing w:after="160" w:line="240" w:lineRule="exact"/>
      <w:jc w:val="left"/>
    </w:pPr>
  </w:style>
  <w:style w:type="paragraph" w:customStyle="1" w:styleId="47">
    <w:name w:val="日期1"/>
    <w:basedOn w:val="1"/>
    <w:next w:val="1"/>
    <w:qFormat/>
    <w:uiPriority w:val="0"/>
    <w:pPr>
      <w:adjustRightInd w:val="0"/>
      <w:textAlignment w:val="baseline"/>
    </w:pPr>
    <w:rPr>
      <w:rFonts w:ascii="Times New Roman" w:hAnsi="Times New Roman" w:eastAsia="仿宋_GB2312"/>
      <w:sz w:val="28"/>
      <w:szCs w:val="20"/>
    </w:rPr>
  </w:style>
  <w:style w:type="paragraph" w:customStyle="1" w:styleId="48">
    <w:name w:val="样式1"/>
    <w:basedOn w:val="1"/>
    <w:link w:val="53"/>
    <w:qFormat/>
    <w:uiPriority w:val="0"/>
    <w:pPr>
      <w:tabs>
        <w:tab w:val="left" w:pos="1560"/>
      </w:tabs>
      <w:adjustRightInd w:val="0"/>
      <w:spacing w:line="440" w:lineRule="exact"/>
      <w:jc w:val="left"/>
      <w:textAlignment w:val="baseline"/>
    </w:pPr>
    <w:rPr>
      <w:rFonts w:ascii="Times New Roman" w:hAnsi="Times New Roman" w:eastAsia="仿宋体"/>
      <w:spacing w:val="-16"/>
      <w:kern w:val="0"/>
      <w:sz w:val="28"/>
      <w:szCs w:val="20"/>
    </w:rPr>
  </w:style>
  <w:style w:type="paragraph" w:customStyle="1" w:styleId="49">
    <w:name w:val="_Style 42"/>
    <w:qFormat/>
    <w:uiPriority w:val="0"/>
    <w:rPr>
      <w:rFonts w:ascii="Times New Roman" w:hAnsi="Times New Roman" w:eastAsia="宋体" w:cs="Times New Roman"/>
      <w:kern w:val="2"/>
      <w:sz w:val="21"/>
      <w:lang w:val="en-US" w:eastAsia="zh-CN" w:bidi="ar-SA"/>
    </w:rPr>
  </w:style>
  <w:style w:type="paragraph" w:customStyle="1" w:styleId="50">
    <w:name w:val="正文00"/>
    <w:basedOn w:val="1"/>
    <w:qFormat/>
    <w:uiPriority w:val="0"/>
    <w:pPr>
      <w:topLinePunct/>
      <w:spacing w:line="360" w:lineRule="auto"/>
      <w:ind w:firstLine="200" w:firstLineChars="200"/>
    </w:pPr>
    <w:rPr>
      <w:sz w:val="24"/>
      <w:szCs w:val="21"/>
    </w:rPr>
  </w:style>
  <w:style w:type="paragraph" w:customStyle="1" w:styleId="51">
    <w:name w:val="节"/>
    <w:basedOn w:val="6"/>
    <w:qFormat/>
    <w:uiPriority w:val="0"/>
    <w:pPr>
      <w:tabs>
        <w:tab w:val="left" w:pos="576"/>
      </w:tabs>
      <w:spacing w:line="240" w:lineRule="auto"/>
      <w:ind w:left="576" w:hanging="576"/>
    </w:pPr>
    <w:rPr>
      <w:rFonts w:ascii="黑体"/>
      <w:b w:val="0"/>
      <w:bCs/>
      <w:sz w:val="28"/>
      <w:szCs w:val="28"/>
    </w:rPr>
  </w:style>
  <w:style w:type="character" w:customStyle="1" w:styleId="52">
    <w:name w:val="标题 3 Char"/>
    <w:link w:val="7"/>
    <w:qFormat/>
    <w:uiPriority w:val="0"/>
    <w:rPr>
      <w:rFonts w:ascii="黑体" w:hAnsi="黑体" w:eastAsia="宋体"/>
      <w:b/>
      <w:kern w:val="2"/>
      <w:sz w:val="24"/>
    </w:rPr>
  </w:style>
  <w:style w:type="character" w:customStyle="1" w:styleId="53">
    <w:name w:val="样式1 Char"/>
    <w:link w:val="48"/>
    <w:qFormat/>
    <w:uiPriority w:val="0"/>
    <w:rPr>
      <w:rFonts w:eastAsia="仿宋体"/>
      <w:spacing w:val="-16"/>
      <w:kern w:val="0"/>
      <w:sz w:val="28"/>
      <w:szCs w:val="20"/>
    </w:rPr>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标题 2 Char"/>
    <w:link w:val="6"/>
    <w:qFormat/>
    <w:uiPriority w:val="0"/>
    <w:rPr>
      <w:rFonts w:ascii="Arial" w:hAnsi="Arial" w:eastAsia="宋体"/>
      <w:b/>
      <w:kern w:val="2"/>
      <w:sz w:val="28"/>
    </w:rPr>
  </w:style>
  <w:style w:type="character" w:customStyle="1" w:styleId="56">
    <w:name w:val="页脚 Char"/>
    <w:link w:val="23"/>
    <w:qFormat/>
    <w:uiPriority w:val="99"/>
    <w:rPr>
      <w:rFonts w:ascii="Calibri" w:hAnsi="Calibri" w:eastAsia="宋体"/>
      <w:kern w:val="2"/>
      <w:sz w:val="18"/>
      <w:szCs w:val="22"/>
    </w:rPr>
  </w:style>
  <w:style w:type="character" w:customStyle="1" w:styleId="57">
    <w:name w:val="font41"/>
    <w:qFormat/>
    <w:uiPriority w:val="0"/>
    <w:rPr>
      <w:rFonts w:hint="eastAsia" w:ascii="宋体" w:hAnsi="宋体" w:eastAsia="宋体" w:cs="宋体"/>
      <w:color w:val="000000"/>
      <w:sz w:val="24"/>
      <w:szCs w:val="24"/>
      <w:u w:val="none"/>
    </w:rPr>
  </w:style>
  <w:style w:type="character" w:customStyle="1" w:styleId="58">
    <w:name w:val="style_kwd"/>
    <w:basedOn w:val="36"/>
    <w:qFormat/>
    <w:uiPriority w:val="0"/>
  </w:style>
  <w:style w:type="character" w:customStyle="1" w:styleId="59">
    <w:name w:val="标题 7 Char"/>
    <w:link w:val="9"/>
    <w:semiHidden/>
    <w:qFormat/>
    <w:uiPriority w:val="0"/>
    <w:rPr>
      <w:rFonts w:ascii="Calibri" w:hAnsi="Calibri" w:eastAsia="宋体"/>
      <w:b/>
      <w:bCs/>
      <w:kern w:val="2"/>
      <w:sz w:val="24"/>
      <w:szCs w:val="24"/>
    </w:rPr>
  </w:style>
  <w:style w:type="character" w:customStyle="1" w:styleId="60">
    <w:name w:val="正文文本 Char"/>
    <w:link w:val="16"/>
    <w:qFormat/>
    <w:uiPriority w:val="0"/>
    <w:rPr>
      <w:rFonts w:ascii="Calibri" w:hAnsi="Calibri" w:eastAsia="宋体"/>
      <w:kern w:val="2"/>
      <w:sz w:val="21"/>
      <w:szCs w:val="22"/>
    </w:rPr>
  </w:style>
  <w:style w:type="character" w:customStyle="1" w:styleId="61">
    <w:name w:val="样式 新宋体 小四"/>
    <w:qFormat/>
    <w:uiPriority w:val="0"/>
    <w:rPr>
      <w:rFonts w:ascii="新宋体" w:hAnsi="新宋体" w:eastAsia="宋体"/>
      <w:sz w:val="21"/>
    </w:rPr>
  </w:style>
  <w:style w:type="character" w:customStyle="1" w:styleId="62">
    <w:name w:val="Comment Text Char"/>
    <w:qFormat/>
    <w:uiPriority w:val="0"/>
  </w:style>
  <w:style w:type="character" w:customStyle="1" w:styleId="63">
    <w:name w:val="纯文本 Char"/>
    <w:link w:val="19"/>
    <w:qFormat/>
    <w:uiPriority w:val="0"/>
    <w:rPr>
      <w:rFonts w:ascii="宋体" w:hAnsi="Calibri" w:eastAsia="宋体"/>
      <w:kern w:val="2"/>
      <w:sz w:val="21"/>
      <w:szCs w:val="22"/>
    </w:rPr>
  </w:style>
  <w:style w:type="character" w:customStyle="1" w:styleId="64">
    <w:name w:val="标题 8 Char"/>
    <w:link w:val="10"/>
    <w:semiHidden/>
    <w:qFormat/>
    <w:uiPriority w:val="0"/>
    <w:rPr>
      <w:rFonts w:ascii="Calibri Light" w:hAnsi="Calibri Light" w:eastAsia="宋体" w:cs="Times New Roman"/>
      <w:kern w:val="2"/>
      <w:sz w:val="24"/>
      <w:szCs w:val="24"/>
    </w:rPr>
  </w:style>
  <w:style w:type="paragraph" w:customStyle="1" w:styleId="65">
    <w:name w:val="正文文本缩进11"/>
    <w:basedOn w:val="1"/>
    <w:qFormat/>
    <w:uiPriority w:val="0"/>
    <w:pPr>
      <w:ind w:firstLine="420" w:firstLineChars="200"/>
    </w:pPr>
  </w:style>
  <w:style w:type="paragraph" w:styleId="66">
    <w:name w:val="List Paragraph"/>
    <w:basedOn w:val="1"/>
    <w:qFormat/>
    <w:uiPriority w:val="99"/>
    <w:pPr>
      <w:ind w:firstLine="420" w:firstLineChars="200"/>
    </w:pPr>
  </w:style>
  <w:style w:type="paragraph" w:customStyle="1" w:styleId="67">
    <w:name w:val=" Char Char Char Char Char Char2 Char Char Char Char Char Char Char Char Char Char"/>
    <w:basedOn w:val="1"/>
    <w:qFormat/>
    <w:uiPriority w:val="0"/>
    <w:pPr>
      <w:widowControl w:val="0"/>
      <w:spacing w:line="240" w:lineRule="auto"/>
      <w:ind w:firstLine="0" w:firstLineChars="0"/>
    </w:pPr>
    <w:rPr>
      <w:rFonts w:ascii="Times New Roman" w:hAnsi="Times New Roman"/>
      <w:snapToGrid/>
      <w:kern w:val="2"/>
      <w:szCs w:val="24"/>
    </w:rPr>
  </w:style>
  <w:style w:type="paragraph" w:customStyle="1" w:styleId="68">
    <w:name w:val=" Char Char"/>
    <w:basedOn w:val="1"/>
    <w:qFormat/>
    <w:uiPriority w:val="0"/>
    <w:pPr>
      <w:widowControl w:val="0"/>
      <w:spacing w:line="240" w:lineRule="auto"/>
      <w:ind w:firstLine="0" w:firstLineChars="0"/>
    </w:pPr>
    <w:rPr>
      <w:rFonts w:ascii="Tahoma" w:hAnsi="Tahoma"/>
      <w:snapToGrid/>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3257</Words>
  <Characters>3929</Characters>
  <Lines>58</Lines>
  <Paragraphs>16</Paragraphs>
  <TotalTime>1</TotalTime>
  <ScaleCrop>false</ScaleCrop>
  <LinksUpToDate>false</LinksUpToDate>
  <CharactersWithSpaces>3931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2021-06-15T02:32:00Z</dcterms:created>
  <dc:creator>蔡南琪</dc:creator>
  <cp:lastModifiedBy>自然而然</cp:lastModifiedBy>
  <cp:lastPrinted>2016-10-09T01:12:00Z</cp:lastPrinted>
  <dcterms:modified xsi:type="dcterms:W3CDTF">2022-07-15T08:38:16Z</dcterms:modified>
  <dc:title>中华人民共和国</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A35EB58A4DCA4AB8961AD250FE196911</vt:lpwstr>
  </property>
</Properties>
</file>