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Arial"/>
          <w:b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项目名称：腔镜平台腔镜</w:t>
      </w:r>
      <w:r w:rsidR="00E37A4F">
        <w:rPr>
          <w:rFonts w:ascii="仿宋" w:eastAsia="仿宋" w:hAnsi="仿宋" w:cs="Arial" w:hint="eastAsia"/>
          <w:b/>
          <w:color w:val="333333"/>
          <w:sz w:val="28"/>
          <w:szCs w:val="28"/>
        </w:rPr>
        <w:t>腹腔镜手术剪刀</w:t>
      </w:r>
    </w:p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项目参数及数量：</w:t>
      </w:r>
    </w:p>
    <w:p w:rsidR="00EA7479" w:rsidRDefault="00A459B0">
      <w:pPr>
        <w:spacing w:line="360" w:lineRule="auto"/>
        <w:jc w:val="left"/>
        <w:rPr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一、产品清单（以下为1套清单，本次共采购1套）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850"/>
        <w:gridCol w:w="5132"/>
      </w:tblGrid>
      <w:tr w:rsidR="00EA747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9" w:rsidRDefault="00A459B0">
            <w:pPr>
              <w:jc w:val="center"/>
              <w:rPr>
                <w:rFonts w:ascii="仿宋" w:eastAsia="仿宋" w:hAnsi="仿宋" w:cs="宋体"/>
                <w:b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器械名称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9" w:rsidRDefault="00A459B0">
            <w:pPr>
              <w:jc w:val="center"/>
              <w:rPr>
                <w:rFonts w:ascii="仿宋" w:eastAsia="仿宋" w:hAnsi="仿宋" w:cs="宋体"/>
                <w:b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9" w:rsidRDefault="00A459B0">
            <w:pPr>
              <w:jc w:val="center"/>
              <w:rPr>
                <w:rFonts w:ascii="仿宋" w:eastAsia="仿宋" w:hAnsi="仿宋" w:cs="宋体"/>
                <w:b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数量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9" w:rsidRDefault="00A459B0">
            <w:pPr>
              <w:jc w:val="center"/>
              <w:rPr>
                <w:rFonts w:ascii="仿宋" w:eastAsia="仿宋" w:hAnsi="仿宋" w:cs="宋体"/>
                <w:b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性能参数要求</w:t>
            </w:r>
          </w:p>
        </w:tc>
      </w:tr>
      <w:tr w:rsidR="00EA7479">
        <w:trPr>
          <w:trHeight w:val="1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9" w:rsidRDefault="00A459B0">
            <w:pPr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腔镜剪刀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9" w:rsidRDefault="00A459B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79" w:rsidRDefault="00A459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79" w:rsidRDefault="00A459B0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剪刀，双面张开，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杆径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5MM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，工作长度</w:t>
            </w:r>
            <w:r>
              <w:rPr>
                <w:rFonts w:ascii="仿宋" w:eastAsia="仿宋" w:hAnsi="仿宋" w:cs="Arial" w:hint="eastAsia"/>
                <w:sz w:val="24"/>
              </w:rPr>
              <w:t>≥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450MM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。环形把手，可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度旋转，可拆卸，长口运用，开闭灵活，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无卡滞现象</w:t>
            </w:r>
            <w:proofErr w:type="gramEnd"/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，塑料手柄</w:t>
            </w:r>
          </w:p>
        </w:tc>
      </w:tr>
    </w:tbl>
    <w:p w:rsidR="00EA7479" w:rsidRDefault="00EA7479">
      <w:pPr>
        <w:spacing w:line="360" w:lineRule="auto"/>
        <w:jc w:val="center"/>
        <w:rPr>
          <w:rFonts w:ascii="RotisSansSerif" w:eastAsiaTheme="minorEastAsia" w:hAnsi="RotisSansSerif" w:cstheme="minorBidi"/>
          <w:b/>
          <w:sz w:val="28"/>
          <w:szCs w:val="28"/>
          <w:lang w:val="de-DE"/>
        </w:rPr>
      </w:pPr>
    </w:p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hint="eastAsia"/>
          <w:b/>
        </w:rPr>
        <w:t xml:space="preserve">二、   </w:t>
      </w:r>
      <w:r>
        <w:rPr>
          <w:rFonts w:ascii="仿宋" w:eastAsia="仿宋" w:hAnsi="仿宋" w:hint="eastAsia"/>
          <w:b/>
          <w:sz w:val="28"/>
          <w:szCs w:val="28"/>
        </w:rPr>
        <w:t>技术参数</w:t>
      </w:r>
    </w:p>
    <w:p w:rsidR="003A539B" w:rsidRDefault="003A539B">
      <w:pPr>
        <w:pStyle w:val="1"/>
        <w:numPr>
          <w:ilvl w:val="0"/>
          <w:numId w:val="1"/>
        </w:num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品牌不限</w:t>
      </w:r>
      <w:bookmarkStart w:id="0" w:name="_GoBack"/>
      <w:bookmarkEnd w:id="0"/>
    </w:p>
    <w:p w:rsidR="00EA7479" w:rsidRDefault="00EC2051">
      <w:pPr>
        <w:pStyle w:val="1"/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▲独特的模块组合设计理念：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2.1</w:t>
      </w:r>
      <w:r>
        <w:rPr>
          <w:rFonts w:ascii="仿宋" w:eastAsia="仿宋" w:hAnsi="仿宋" w:cs="Arial" w:hint="eastAsia"/>
          <w:lang w:val="en-US"/>
        </w:rPr>
        <w:t>杆径≥5MM，工作长度≥450MM。</w:t>
      </w:r>
      <w:r>
        <w:rPr>
          <w:rFonts w:ascii="仿宋" w:eastAsia="仿宋" w:hAnsi="仿宋" w:hint="eastAsia"/>
          <w:sz w:val="28"/>
          <w:szCs w:val="28"/>
        </w:rPr>
        <w:t>器械可拆卸并相互组合，</w:t>
      </w:r>
      <w:r>
        <w:rPr>
          <w:rFonts w:ascii="仿宋" w:eastAsia="仿宋" w:hAnsi="仿宋" w:hint="eastAsia"/>
          <w:sz w:val="28"/>
          <w:szCs w:val="28"/>
          <w:lang w:val="en-US"/>
        </w:rPr>
        <w:t>可以与手术室其他器械匹配，</w:t>
      </w:r>
      <w:r>
        <w:rPr>
          <w:rFonts w:ascii="仿宋" w:eastAsia="仿宋" w:hAnsi="仿宋" w:hint="eastAsia"/>
          <w:sz w:val="28"/>
          <w:szCs w:val="28"/>
        </w:rPr>
        <w:t>降低使用及更换成本，拓宽器械的使用范围；</w:t>
      </w:r>
    </w:p>
    <w:p w:rsidR="00C060D9" w:rsidRDefault="00C060D9" w:rsidP="00C060D9">
      <w:pPr>
        <w:pStyle w:val="1"/>
        <w:spacing w:line="360" w:lineRule="auto"/>
        <w:ind w:left="360" w:firstLineChars="100" w:firstLine="280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 w:hint="eastAsia"/>
          <w:sz w:val="28"/>
          <w:szCs w:val="28"/>
          <w:lang w:val="en-US"/>
        </w:rPr>
        <w:t>2.2可以做单孔和多孔手术，器械可旋转，可拆卸；器械可旋转，可拆卸；</w:t>
      </w:r>
    </w:p>
    <w:p w:rsidR="00EA7479" w:rsidRDefault="00A459B0">
      <w:pPr>
        <w:pStyle w:val="1"/>
        <w:spacing w:line="360" w:lineRule="auto"/>
        <w:ind w:left="360" w:firstLineChars="100" w:firstLine="280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/>
          <w:sz w:val="28"/>
          <w:szCs w:val="28"/>
          <w:lang w:val="en-US"/>
        </w:rPr>
        <w:t>2.3带单极电凝连接头, 带</w:t>
      </w:r>
      <w:r>
        <w:rPr>
          <w:rFonts w:ascii="仿宋" w:eastAsia="仿宋" w:hAnsi="仿宋" w:hint="eastAsia"/>
          <w:sz w:val="28"/>
          <w:szCs w:val="28"/>
          <w:lang w:val="en-US"/>
        </w:rPr>
        <w:t>鲁尔</w:t>
      </w:r>
      <w:r>
        <w:rPr>
          <w:rFonts w:ascii="仿宋" w:eastAsia="仿宋" w:hAnsi="仿宋"/>
          <w:sz w:val="28"/>
          <w:szCs w:val="28"/>
          <w:lang w:val="en-US"/>
        </w:rPr>
        <w:t>锁清洁连接口,</w:t>
      </w:r>
      <w:r>
        <w:rPr>
          <w:rFonts w:ascii="仿宋" w:eastAsia="仿宋" w:hAnsi="仿宋" w:hint="eastAsia"/>
          <w:sz w:val="28"/>
          <w:szCs w:val="28"/>
          <w:lang w:val="en-US"/>
        </w:rPr>
        <w:t>；</w:t>
      </w:r>
    </w:p>
    <w:p w:rsidR="00EA7479" w:rsidRDefault="00A459B0">
      <w:pPr>
        <w:pStyle w:val="1"/>
        <w:spacing w:line="360" w:lineRule="auto"/>
        <w:ind w:left="360" w:firstLineChars="100" w:firstLine="280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/>
          <w:sz w:val="28"/>
          <w:szCs w:val="28"/>
          <w:lang w:val="en-US"/>
        </w:rPr>
        <w:t>2.</w:t>
      </w:r>
      <w:r>
        <w:rPr>
          <w:rFonts w:ascii="仿宋" w:eastAsia="仿宋" w:hAnsi="仿宋" w:hint="eastAsia"/>
          <w:sz w:val="28"/>
          <w:szCs w:val="28"/>
          <w:lang w:val="en-US"/>
        </w:rPr>
        <w:t>4.可高温高压消毒；</w:t>
      </w:r>
    </w:p>
    <w:p w:rsidR="00EA7479" w:rsidRDefault="00EA7479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</w:p>
    <w:p w:rsidR="00EA7479" w:rsidRDefault="00A459B0">
      <w:pPr>
        <w:pStyle w:val="1"/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简便清晰的拆装：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3.1安装及拆卸的关键步骤一步到位；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3.2安装及拆卸有清晰的听触觉反馈，减少误操作的发生。</w:t>
      </w:r>
    </w:p>
    <w:p w:rsidR="00EA7479" w:rsidRDefault="00A459B0">
      <w:pPr>
        <w:pStyle w:val="1"/>
        <w:spacing w:line="360" w:lineRule="auto"/>
        <w:ind w:left="3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  <w:lang w:val="en-US"/>
        </w:rPr>
        <w:t>4</w:t>
      </w:r>
      <w:r>
        <w:rPr>
          <w:rFonts w:ascii="仿宋" w:eastAsia="仿宋" w:hAnsi="仿宋" w:hint="eastAsia"/>
          <w:b/>
          <w:sz w:val="28"/>
          <w:szCs w:val="28"/>
          <w:lang w:val="en-US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优化的钳口设计：</w:t>
      </w:r>
    </w:p>
    <w:p w:rsidR="00EA7479" w:rsidRDefault="00EC2051">
      <w:pPr>
        <w:pStyle w:val="1"/>
        <w:spacing w:line="360" w:lineRule="auto"/>
        <w:ind w:left="0"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▲</w:t>
      </w:r>
      <w:r>
        <w:rPr>
          <w:rFonts w:ascii="仿宋" w:eastAsia="仿宋" w:hAnsi="仿宋"/>
          <w:b/>
          <w:sz w:val="28"/>
          <w:szCs w:val="28"/>
          <w:lang w:val="en-US"/>
        </w:rPr>
        <w:t>4</w:t>
      </w:r>
      <w:r>
        <w:rPr>
          <w:rFonts w:ascii="仿宋" w:eastAsia="仿宋" w:hAnsi="仿宋" w:hint="eastAsia"/>
          <w:sz w:val="28"/>
          <w:szCs w:val="28"/>
        </w:rPr>
        <w:t>.1内置关节钳口设计，钳口关节点无凸出部件，不会嵌入组织残留；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en-US"/>
        </w:rPr>
        <w:t>4</w:t>
      </w:r>
      <w:r>
        <w:rPr>
          <w:rFonts w:ascii="仿宋" w:eastAsia="仿宋" w:hAnsi="仿宋" w:hint="eastAsia"/>
          <w:sz w:val="28"/>
          <w:szCs w:val="28"/>
        </w:rPr>
        <w:t>.2</w:t>
      </w:r>
      <w:proofErr w:type="gramStart"/>
      <w:r>
        <w:rPr>
          <w:rFonts w:ascii="仿宋" w:eastAsia="仿宋" w:hAnsi="仿宋" w:hint="eastAsia"/>
          <w:sz w:val="28"/>
          <w:szCs w:val="28"/>
        </w:rPr>
        <w:t>钳口抓持</w:t>
      </w:r>
      <w:proofErr w:type="gramEnd"/>
      <w:r>
        <w:rPr>
          <w:rFonts w:ascii="仿宋" w:eastAsia="仿宋" w:hAnsi="仿宋" w:hint="eastAsia"/>
          <w:sz w:val="28"/>
          <w:szCs w:val="28"/>
        </w:rPr>
        <w:t>牢固可靠，无滑脱。</w:t>
      </w:r>
    </w:p>
    <w:p w:rsidR="00EA7479" w:rsidRDefault="00A459B0">
      <w:pPr>
        <w:pStyle w:val="1"/>
        <w:spacing w:line="360" w:lineRule="auto"/>
        <w:ind w:left="3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  <w:lang w:val="en-US"/>
        </w:rPr>
        <w:t>5</w:t>
      </w:r>
      <w:r>
        <w:rPr>
          <w:rFonts w:ascii="仿宋" w:eastAsia="仿宋" w:hAnsi="仿宋" w:hint="eastAsia"/>
          <w:b/>
          <w:sz w:val="28"/>
          <w:szCs w:val="28"/>
          <w:lang w:val="en-US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手柄要求：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en-US"/>
        </w:rPr>
        <w:t>5</w:t>
      </w:r>
      <w:r>
        <w:rPr>
          <w:rFonts w:ascii="仿宋" w:eastAsia="仿宋" w:hAnsi="仿宋" w:hint="eastAsia"/>
          <w:sz w:val="28"/>
          <w:szCs w:val="28"/>
        </w:rPr>
        <w:t>.1手柄可以从多个</w:t>
      </w:r>
      <w:proofErr w:type="gramStart"/>
      <w:r>
        <w:rPr>
          <w:rFonts w:ascii="仿宋" w:eastAsia="仿宋" w:hAnsi="仿宋" w:hint="eastAsia"/>
          <w:sz w:val="28"/>
          <w:szCs w:val="28"/>
        </w:rPr>
        <w:t>角度抓持</w:t>
      </w:r>
      <w:proofErr w:type="gramEnd"/>
      <w:r>
        <w:rPr>
          <w:rFonts w:ascii="仿宋" w:eastAsia="仿宋" w:hAnsi="仿宋" w:hint="eastAsia"/>
          <w:sz w:val="28"/>
          <w:szCs w:val="28"/>
        </w:rPr>
        <w:t>并操作，方向调节旋钮兼具防滑设计。</w:t>
      </w:r>
    </w:p>
    <w:p w:rsidR="00EA7479" w:rsidRDefault="00EA7479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</w:p>
    <w:p w:rsidR="00EA7479" w:rsidRDefault="00A459B0">
      <w:pPr>
        <w:pStyle w:val="1"/>
        <w:spacing w:line="360" w:lineRule="auto"/>
        <w:ind w:left="3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  <w:lang w:val="en-US"/>
        </w:rPr>
        <w:t>6</w:t>
      </w:r>
      <w:r>
        <w:rPr>
          <w:rFonts w:ascii="仿宋" w:eastAsia="仿宋" w:hAnsi="仿宋" w:hint="eastAsia"/>
          <w:b/>
          <w:sz w:val="28"/>
          <w:szCs w:val="28"/>
          <w:lang w:val="en-US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顶级的绝缘材质：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en-US"/>
        </w:rPr>
        <w:t>6</w:t>
      </w:r>
      <w:r>
        <w:rPr>
          <w:rFonts w:ascii="仿宋" w:eastAsia="仿宋" w:hAnsi="仿宋" w:hint="eastAsia"/>
          <w:sz w:val="28"/>
          <w:szCs w:val="28"/>
        </w:rPr>
        <w:t>.1从杆身至手柄使用顶级材质及设计防止漏电及防电损伤；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en-US"/>
        </w:rPr>
        <w:t>6</w:t>
      </w:r>
      <w:r>
        <w:rPr>
          <w:rFonts w:ascii="仿宋" w:eastAsia="仿宋" w:hAnsi="仿宋" w:hint="eastAsia"/>
          <w:sz w:val="28"/>
          <w:szCs w:val="28"/>
        </w:rPr>
        <w:t>.2可耐受高温高压灭菌，避免消毒灭菌后绝缘失效；</w:t>
      </w:r>
    </w:p>
    <w:p w:rsidR="00EA7479" w:rsidRDefault="00A459B0">
      <w:pPr>
        <w:pStyle w:val="1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en-US"/>
        </w:rPr>
        <w:t>6</w:t>
      </w:r>
      <w:r>
        <w:rPr>
          <w:rFonts w:ascii="仿宋" w:eastAsia="仿宋" w:hAnsi="仿宋" w:hint="eastAsia"/>
          <w:sz w:val="28"/>
          <w:szCs w:val="28"/>
        </w:rPr>
        <w:t>.3经过严格的生物相容性试验检测证明安全。</w:t>
      </w:r>
    </w:p>
    <w:p w:rsidR="00EA7479" w:rsidRDefault="00EC2051">
      <w:pPr>
        <w:pStyle w:val="1"/>
        <w:spacing w:line="360" w:lineRule="auto"/>
        <w:ind w:left="3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▲</w:t>
      </w:r>
      <w:r>
        <w:rPr>
          <w:rFonts w:ascii="仿宋" w:eastAsia="仿宋" w:hAnsi="仿宋"/>
          <w:b/>
          <w:sz w:val="28"/>
          <w:szCs w:val="28"/>
          <w:lang w:val="en-US"/>
        </w:rPr>
        <w:t>7</w:t>
      </w:r>
      <w:r>
        <w:rPr>
          <w:rFonts w:ascii="仿宋" w:eastAsia="仿宋" w:hAnsi="仿宋" w:hint="eastAsia"/>
          <w:b/>
          <w:sz w:val="28"/>
          <w:szCs w:val="28"/>
          <w:lang w:val="en-US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更加满意的清洗 /灭菌效果：</w:t>
      </w:r>
      <w:r>
        <w:rPr>
          <w:rFonts w:ascii="仿宋" w:eastAsia="仿宋" w:hAnsi="仿宋" w:hint="eastAsia"/>
          <w:sz w:val="28"/>
          <w:szCs w:val="28"/>
        </w:rPr>
        <w:t>器械可拆成器械内芯、金属外鞘、器械手柄</w:t>
      </w:r>
      <w:r>
        <w:rPr>
          <w:rFonts w:ascii="仿宋" w:eastAsia="仿宋" w:hAnsi="仿宋" w:hint="eastAsia"/>
          <w:sz w:val="28"/>
          <w:szCs w:val="28"/>
          <w:lang w:val="en-US"/>
        </w:rPr>
        <w:t>三</w:t>
      </w:r>
      <w:r>
        <w:rPr>
          <w:rFonts w:ascii="仿宋" w:eastAsia="仿宋" w:hAnsi="仿宋" w:hint="eastAsia"/>
          <w:sz w:val="28"/>
          <w:szCs w:val="28"/>
        </w:rPr>
        <w:t>个组件，进行充分的清洗、消毒。</w:t>
      </w:r>
    </w:p>
    <w:p w:rsidR="00EA7479" w:rsidRDefault="00EA7479">
      <w:pPr>
        <w:spacing w:line="360" w:lineRule="auto"/>
        <w:rPr>
          <w:rFonts w:ascii="RotisSansSerif" w:eastAsiaTheme="minorEastAsia" w:hAnsi="RotisSansSerif"/>
          <w:b/>
          <w:sz w:val="24"/>
        </w:rPr>
      </w:pPr>
    </w:p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三、售后服务</w:t>
      </w:r>
    </w:p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1、器械保修六个月，保修期内提供上门服务；</w:t>
      </w:r>
    </w:p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2、保修期内提供工具保养维护服务；</w:t>
      </w:r>
    </w:p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3、终身免费提供技术咨询和维修服务；</w:t>
      </w:r>
    </w:p>
    <w:p w:rsidR="00EA7479" w:rsidRDefault="00A459B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4、交货期：合同签订后60天内提交货物；</w:t>
      </w:r>
    </w:p>
    <w:sectPr w:rsidR="00EA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5F" w:rsidRDefault="00AF0E5F" w:rsidP="006B0A39">
      <w:r>
        <w:separator/>
      </w:r>
    </w:p>
  </w:endnote>
  <w:endnote w:type="continuationSeparator" w:id="0">
    <w:p w:rsidR="00AF0E5F" w:rsidRDefault="00AF0E5F" w:rsidP="006B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Segoe Print"/>
    <w:charset w:val="00"/>
    <w:family w:val="swiss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5F" w:rsidRDefault="00AF0E5F" w:rsidP="006B0A39">
      <w:r>
        <w:separator/>
      </w:r>
    </w:p>
  </w:footnote>
  <w:footnote w:type="continuationSeparator" w:id="0">
    <w:p w:rsidR="00AF0E5F" w:rsidRDefault="00AF0E5F" w:rsidP="006B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D26"/>
    <w:multiLevelType w:val="multilevel"/>
    <w:tmpl w:val="00D76D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MDBiNjQ1NzgzMmJhZDE1MjZjMTczYTVjNmU0NmMifQ=="/>
  </w:docVars>
  <w:rsids>
    <w:rsidRoot w:val="00EB5261"/>
    <w:rsid w:val="000415AC"/>
    <w:rsid w:val="00047318"/>
    <w:rsid w:val="0005111E"/>
    <w:rsid w:val="00077194"/>
    <w:rsid w:val="00080C05"/>
    <w:rsid w:val="001766C7"/>
    <w:rsid w:val="001A1A15"/>
    <w:rsid w:val="001F1304"/>
    <w:rsid w:val="00276020"/>
    <w:rsid w:val="002A7348"/>
    <w:rsid w:val="002E2CD4"/>
    <w:rsid w:val="002F266E"/>
    <w:rsid w:val="00316050"/>
    <w:rsid w:val="00325819"/>
    <w:rsid w:val="00331C82"/>
    <w:rsid w:val="00342650"/>
    <w:rsid w:val="0036412D"/>
    <w:rsid w:val="00371A30"/>
    <w:rsid w:val="003725EF"/>
    <w:rsid w:val="00373070"/>
    <w:rsid w:val="00386A3E"/>
    <w:rsid w:val="003A539B"/>
    <w:rsid w:val="003C2568"/>
    <w:rsid w:val="003E1800"/>
    <w:rsid w:val="004076C4"/>
    <w:rsid w:val="004138DA"/>
    <w:rsid w:val="00436F71"/>
    <w:rsid w:val="00447BEC"/>
    <w:rsid w:val="00475FC2"/>
    <w:rsid w:val="004B05CC"/>
    <w:rsid w:val="004E462D"/>
    <w:rsid w:val="004F3F92"/>
    <w:rsid w:val="004F7CDD"/>
    <w:rsid w:val="004F7D42"/>
    <w:rsid w:val="005726B2"/>
    <w:rsid w:val="005851BB"/>
    <w:rsid w:val="005A058B"/>
    <w:rsid w:val="00607B66"/>
    <w:rsid w:val="006348CF"/>
    <w:rsid w:val="006774A4"/>
    <w:rsid w:val="006919A8"/>
    <w:rsid w:val="006A5670"/>
    <w:rsid w:val="006B0A39"/>
    <w:rsid w:val="006E57AC"/>
    <w:rsid w:val="00701297"/>
    <w:rsid w:val="0071092E"/>
    <w:rsid w:val="00717496"/>
    <w:rsid w:val="00732FA2"/>
    <w:rsid w:val="00737CA9"/>
    <w:rsid w:val="00757EA8"/>
    <w:rsid w:val="00782F66"/>
    <w:rsid w:val="00820905"/>
    <w:rsid w:val="0087654B"/>
    <w:rsid w:val="00880070"/>
    <w:rsid w:val="008819C4"/>
    <w:rsid w:val="008918A4"/>
    <w:rsid w:val="00896776"/>
    <w:rsid w:val="008B0370"/>
    <w:rsid w:val="009051BA"/>
    <w:rsid w:val="009F541B"/>
    <w:rsid w:val="00A0264A"/>
    <w:rsid w:val="00A3244F"/>
    <w:rsid w:val="00A345D7"/>
    <w:rsid w:val="00A459B0"/>
    <w:rsid w:val="00A52CEB"/>
    <w:rsid w:val="00A57C30"/>
    <w:rsid w:val="00A7665C"/>
    <w:rsid w:val="00AD02C0"/>
    <w:rsid w:val="00AF0E5F"/>
    <w:rsid w:val="00B23B6A"/>
    <w:rsid w:val="00B71CD0"/>
    <w:rsid w:val="00B978F5"/>
    <w:rsid w:val="00BF04BD"/>
    <w:rsid w:val="00C05FC3"/>
    <w:rsid w:val="00C060D9"/>
    <w:rsid w:val="00C723C8"/>
    <w:rsid w:val="00CA254A"/>
    <w:rsid w:val="00D47D81"/>
    <w:rsid w:val="00D95E1C"/>
    <w:rsid w:val="00DB4A90"/>
    <w:rsid w:val="00DB776A"/>
    <w:rsid w:val="00E162D9"/>
    <w:rsid w:val="00E31E87"/>
    <w:rsid w:val="00E37A4F"/>
    <w:rsid w:val="00EA6C32"/>
    <w:rsid w:val="00EA7479"/>
    <w:rsid w:val="00EB5261"/>
    <w:rsid w:val="00EC2051"/>
    <w:rsid w:val="00EF743A"/>
    <w:rsid w:val="00F2430B"/>
    <w:rsid w:val="00F8052F"/>
    <w:rsid w:val="00FB6B9A"/>
    <w:rsid w:val="00FC2C4A"/>
    <w:rsid w:val="06BC4CBA"/>
    <w:rsid w:val="0FB37644"/>
    <w:rsid w:val="142B18AF"/>
    <w:rsid w:val="1E4E4A67"/>
    <w:rsid w:val="22067D11"/>
    <w:rsid w:val="32BE2F71"/>
    <w:rsid w:val="39F85FFC"/>
    <w:rsid w:val="3ED04F4C"/>
    <w:rsid w:val="43300C3F"/>
    <w:rsid w:val="44C8478F"/>
    <w:rsid w:val="51AC406F"/>
    <w:rsid w:val="588F73B6"/>
    <w:rsid w:val="5C004E2E"/>
    <w:rsid w:val="6CA51954"/>
    <w:rsid w:val="6DD80E43"/>
    <w:rsid w:val="7C31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RotisSansSerif" w:eastAsiaTheme="minorEastAsia" w:hAnsi="RotisSansSerif" w:cstheme="minorBidi"/>
      <w:kern w:val="0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RotisSansSerif" w:eastAsiaTheme="minorEastAsia" w:hAnsi="RotisSansSerif" w:cstheme="minorBidi"/>
      <w:kern w:val="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卢建龙</cp:lastModifiedBy>
  <cp:revision>3</cp:revision>
  <cp:lastPrinted>2021-11-22T13:12:00Z</cp:lastPrinted>
  <dcterms:created xsi:type="dcterms:W3CDTF">2022-11-14T06:25:00Z</dcterms:created>
  <dcterms:modified xsi:type="dcterms:W3CDTF">2022-11-14T06:46:00Z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E463D10BE8D049C6B84320BA20A4FA28</vt:lpwstr>
  </property>
</Properties>
</file>