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3A" w:rsidRDefault="00BA2F3D">
      <w:pPr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一、项目概况：</w:t>
      </w:r>
    </w:p>
    <w:p w:rsidR="00A3703A" w:rsidRDefault="00BA2F3D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、项目名称：</w:t>
      </w:r>
      <w:r>
        <w:t>肿瘤医院头颈外科</w:t>
      </w:r>
      <w:r>
        <w:rPr>
          <w:rFonts w:hint="eastAsia"/>
          <w:lang w:eastAsia="zh-Hans"/>
        </w:rPr>
        <w:t>患者</w:t>
      </w:r>
      <w:proofErr w:type="gramStart"/>
      <w:r>
        <w:rPr>
          <w:rFonts w:hint="eastAsia"/>
          <w:lang w:eastAsia="zh-Hans"/>
        </w:rPr>
        <w:t>随访维保</w:t>
      </w:r>
      <w:r>
        <w:t>项目</w:t>
      </w:r>
      <w:proofErr w:type="gramEnd"/>
    </w:p>
    <w:p w:rsidR="00A3703A" w:rsidRDefault="00A3703A"/>
    <w:p w:rsidR="00A3703A" w:rsidRDefault="00BA2F3D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二、投标人资格要求</w:t>
      </w:r>
    </w:p>
    <w:p w:rsidR="00A3703A" w:rsidRDefault="00BA2F3D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、符合《中华人民共和国政府采购法》第二十二条规定、《中华人民共和国拍卖法》和《中华人民共和国招标投标法》有关资质要求的供应商。</w:t>
      </w:r>
    </w:p>
    <w:p w:rsidR="00A3703A" w:rsidRDefault="00BA2F3D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、自</w:t>
      </w:r>
      <w:r>
        <w:rPr>
          <w:rFonts w:hint="eastAsia"/>
        </w:rPr>
        <w:t>2016</w:t>
      </w:r>
      <w:r>
        <w:rPr>
          <w:rFonts w:hint="eastAsia"/>
        </w:rPr>
        <w:t>年起，未发生过违纪违规行为，无重大业务纠纷，具有良好的社会信誉和专业素质。</w:t>
      </w:r>
    </w:p>
    <w:p w:rsidR="00A3703A" w:rsidRDefault="00BA2F3D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、招标单位必须拥有</w:t>
      </w:r>
      <w:r>
        <w:rPr>
          <w:rFonts w:hint="eastAsia"/>
        </w:rPr>
        <w:t>2020</w:t>
      </w:r>
      <w:r>
        <w:rPr>
          <w:rFonts w:hint="eastAsia"/>
        </w:rPr>
        <w:t>年信息系统安全等级保护证书（三级）</w:t>
      </w:r>
    </w:p>
    <w:p w:rsidR="00A3703A" w:rsidRDefault="00BA2F3D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、有对接过</w:t>
      </w:r>
      <w:r>
        <w:rPr>
          <w:rFonts w:hint="eastAsia"/>
          <w:lang w:eastAsia="zh-Hans"/>
        </w:rPr>
        <w:t>肿瘤</w:t>
      </w:r>
      <w:r>
        <w:rPr>
          <w:rFonts w:hint="eastAsia"/>
        </w:rPr>
        <w:t>医院或者其他三甲医院</w:t>
      </w:r>
      <w:r>
        <w:rPr>
          <w:rFonts w:hint="eastAsia"/>
        </w:rPr>
        <w:t>HIS</w:t>
      </w:r>
      <w:r>
        <w:rPr>
          <w:rFonts w:hint="eastAsia"/>
        </w:rPr>
        <w:t>系统。</w:t>
      </w:r>
    </w:p>
    <w:p w:rsidR="00A3703A" w:rsidRDefault="00BA2F3D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、有过</w:t>
      </w:r>
      <w:r>
        <w:rPr>
          <w:rFonts w:hint="eastAsia"/>
        </w:rPr>
        <w:t>5</w:t>
      </w:r>
      <w:r>
        <w:rPr>
          <w:rFonts w:hint="eastAsia"/>
        </w:rPr>
        <w:t>家以上三级甲医院</w:t>
      </w:r>
      <w:proofErr w:type="gramStart"/>
      <w:r>
        <w:rPr>
          <w:rFonts w:hint="eastAsia"/>
        </w:rPr>
        <w:t>微信公众号开发</w:t>
      </w:r>
      <w:proofErr w:type="gramEnd"/>
      <w:r>
        <w:rPr>
          <w:rFonts w:hint="eastAsia"/>
        </w:rPr>
        <w:t>经验。</w:t>
      </w:r>
    </w:p>
    <w:p w:rsidR="00A3703A" w:rsidRDefault="00BA2F3D">
      <w:pPr>
        <w:spacing w:line="360" w:lineRule="auto"/>
      </w:pPr>
      <w:r>
        <w:t>6</w:t>
      </w:r>
      <w:r>
        <w:rPr>
          <w:rFonts w:hint="eastAsia"/>
        </w:rPr>
        <w:t>、有自完整的客服体系及</w:t>
      </w:r>
      <w:proofErr w:type="gramStart"/>
      <w:r>
        <w:rPr>
          <w:rFonts w:hint="eastAsia"/>
        </w:rPr>
        <w:t>安全维保</w:t>
      </w:r>
      <w:proofErr w:type="gramEnd"/>
      <w:r>
        <w:rPr>
          <w:rFonts w:hint="eastAsia"/>
        </w:rPr>
        <w:t>服务。</w:t>
      </w:r>
    </w:p>
    <w:p w:rsidR="00A3703A" w:rsidRDefault="00A3703A"/>
    <w:p w:rsidR="00A3703A" w:rsidRDefault="00BA2F3D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三、技术要求</w:t>
      </w:r>
    </w:p>
    <w:p w:rsidR="00A3703A" w:rsidRDefault="00BA2F3D">
      <w:pPr>
        <w:spacing w:line="360" w:lineRule="auto"/>
        <w:rPr>
          <w:lang w:eastAsia="zh-Hans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  <w:lang w:eastAsia="zh-Hans"/>
        </w:rPr>
        <w:t>肿瘤医院头颈</w:t>
      </w:r>
      <w:proofErr w:type="gramStart"/>
      <w:r>
        <w:rPr>
          <w:rFonts w:hint="eastAsia"/>
          <w:lang w:eastAsia="zh-Hans"/>
        </w:rPr>
        <w:t>外科微信服务</w:t>
      </w:r>
      <w:proofErr w:type="gramEnd"/>
      <w:r>
        <w:rPr>
          <w:rFonts w:hint="eastAsia"/>
          <w:lang w:eastAsia="zh-Hans"/>
        </w:rPr>
        <w:t>号数据库定期备份</w:t>
      </w:r>
    </w:p>
    <w:p w:rsidR="00A3703A" w:rsidRDefault="00BA2F3D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proofErr w:type="gramStart"/>
      <w:r>
        <w:rPr>
          <w:rFonts w:hint="eastAsia"/>
          <w:lang w:eastAsia="zh-Hans"/>
        </w:rPr>
        <w:t>微信公众号</w:t>
      </w:r>
      <w:proofErr w:type="gramEnd"/>
      <w:r>
        <w:rPr>
          <w:rFonts w:hint="eastAsia"/>
          <w:lang w:eastAsia="zh-Hans"/>
        </w:rPr>
        <w:t>日志定期备份</w:t>
      </w:r>
      <w:r>
        <w:rPr>
          <w:rFonts w:hint="eastAsia"/>
        </w:rPr>
        <w:t>。</w:t>
      </w:r>
    </w:p>
    <w:p w:rsidR="00A3703A" w:rsidRDefault="00BA2F3D">
      <w:pPr>
        <w:spacing w:line="360" w:lineRule="auto"/>
      </w:pPr>
      <w:r>
        <w:rPr>
          <w:lang w:eastAsia="zh-Hans"/>
        </w:rPr>
        <w:t>3</w:t>
      </w:r>
      <w:r>
        <w:rPr>
          <w:rFonts w:hint="eastAsia"/>
          <w:lang w:eastAsia="zh-Hans"/>
        </w:rPr>
        <w:t>、</w:t>
      </w:r>
      <w:r>
        <w:rPr>
          <w:rFonts w:hint="eastAsia"/>
          <w:lang w:eastAsia="zh-Hans"/>
        </w:rPr>
        <w:t>提供患者随访功能并提供现场错误数据处理</w:t>
      </w:r>
      <w:r>
        <w:rPr>
          <w:rFonts w:hint="eastAsia"/>
        </w:rPr>
        <w:t>。</w:t>
      </w:r>
    </w:p>
    <w:p w:rsidR="00A3703A" w:rsidRDefault="00BA2F3D">
      <w:pPr>
        <w:spacing w:line="360" w:lineRule="auto"/>
      </w:pPr>
      <w:r>
        <w:rPr>
          <w:lang w:eastAsia="zh-Hans"/>
        </w:rPr>
        <w:t>4</w:t>
      </w:r>
      <w:r>
        <w:rPr>
          <w:rFonts w:hint="eastAsia"/>
          <w:lang w:eastAsia="zh-Hans"/>
        </w:rPr>
        <w:t>、</w:t>
      </w:r>
      <w:r>
        <w:rPr>
          <w:rFonts w:hint="eastAsia"/>
          <w:lang w:eastAsia="zh-Hans"/>
        </w:rPr>
        <w:t>医生审核回复随访病人的信息</w:t>
      </w:r>
      <w:r>
        <w:rPr>
          <w:rFonts w:hint="eastAsia"/>
        </w:rPr>
        <w:t>。</w:t>
      </w:r>
    </w:p>
    <w:p w:rsidR="00A3703A" w:rsidRDefault="00BA2F3D">
      <w:pPr>
        <w:spacing w:line="360" w:lineRule="auto"/>
      </w:pPr>
      <w:r>
        <w:rPr>
          <w:lang w:eastAsia="zh-Hans"/>
        </w:rPr>
        <w:t>5</w:t>
      </w:r>
      <w:r>
        <w:rPr>
          <w:rFonts w:hint="eastAsia"/>
          <w:lang w:eastAsia="zh-Hans"/>
        </w:rPr>
        <w:t>、</w:t>
      </w:r>
      <w:r>
        <w:rPr>
          <w:rFonts w:hint="eastAsia"/>
          <w:lang w:eastAsia="zh-Hans"/>
        </w:rPr>
        <w:t>保障提随访微信模板消息推送</w:t>
      </w:r>
      <w:r>
        <w:rPr>
          <w:rFonts w:hint="eastAsia"/>
        </w:rPr>
        <w:t>。</w:t>
      </w:r>
    </w:p>
    <w:p w:rsidR="00A3703A" w:rsidRDefault="00BA2F3D">
      <w:pPr>
        <w:pStyle w:val="a0"/>
      </w:pPr>
      <w:r>
        <w:t>6</w:t>
      </w:r>
      <w:r>
        <w:rPr>
          <w:rFonts w:hint="eastAsia"/>
          <w:lang w:eastAsia="zh-Hans"/>
        </w:rPr>
        <w:t>、</w:t>
      </w:r>
      <w:r>
        <w:rPr>
          <w:rFonts w:hint="eastAsia"/>
          <w:lang w:eastAsia="zh-Hans"/>
        </w:rPr>
        <w:t>提供日常头颈外科科普宣传文章编辑推送。</w:t>
      </w:r>
    </w:p>
    <w:p w:rsidR="00A3703A" w:rsidRDefault="00BA2F3D">
      <w:pPr>
        <w:spacing w:line="360" w:lineRule="auto"/>
      </w:pPr>
      <w:r>
        <w:rPr>
          <w:lang w:eastAsia="zh-Hans"/>
        </w:rPr>
        <w:t>7</w:t>
      </w:r>
      <w:r>
        <w:rPr>
          <w:rFonts w:hint="eastAsia"/>
          <w:lang w:eastAsia="zh-Hans"/>
        </w:rPr>
        <w:t>、</w:t>
      </w:r>
      <w:r>
        <w:rPr>
          <w:rFonts w:hint="eastAsia"/>
          <w:lang w:eastAsia="zh-Hans"/>
        </w:rPr>
        <w:t>提供患者上传随访报告信息维护</w:t>
      </w:r>
      <w:r>
        <w:rPr>
          <w:rFonts w:hint="eastAsia"/>
        </w:rPr>
        <w:t>。</w:t>
      </w:r>
    </w:p>
    <w:p w:rsidR="00A3703A" w:rsidRDefault="00BA2F3D">
      <w:pPr>
        <w:spacing w:line="360" w:lineRule="auto"/>
      </w:pPr>
      <w:r>
        <w:t>8</w:t>
      </w:r>
      <w:r>
        <w:rPr>
          <w:rFonts w:hint="eastAsia"/>
          <w:lang w:eastAsia="zh-Hans"/>
        </w:rPr>
        <w:t>、</w:t>
      </w:r>
      <w:r>
        <w:rPr>
          <w:rFonts w:hint="eastAsia"/>
        </w:rPr>
        <w:t>保障数据的安全，系统稳定。</w:t>
      </w:r>
    </w:p>
    <w:p w:rsidR="00A3703A" w:rsidRDefault="00BA2F3D">
      <w:pPr>
        <w:spacing w:line="360" w:lineRule="auto"/>
      </w:pPr>
      <w:r>
        <w:rPr>
          <w:lang w:eastAsia="zh-Hans"/>
        </w:rPr>
        <w:t>9</w:t>
      </w:r>
      <w:r>
        <w:rPr>
          <w:rFonts w:hint="eastAsia"/>
          <w:lang w:eastAsia="zh-Hans"/>
        </w:rPr>
        <w:t>、</w:t>
      </w:r>
      <w:r>
        <w:rPr>
          <w:rFonts w:hint="eastAsia"/>
          <w:lang w:eastAsia="zh-Hans"/>
        </w:rPr>
        <w:t>提供后续相关</w:t>
      </w:r>
      <w:r>
        <w:rPr>
          <w:rFonts w:hint="eastAsia"/>
        </w:rPr>
        <w:t>软件功能升级。</w:t>
      </w:r>
    </w:p>
    <w:p w:rsidR="00A3703A" w:rsidRDefault="00BA2F3D">
      <w:pPr>
        <w:pStyle w:val="a0"/>
      </w:pPr>
      <w:r>
        <w:t>10</w:t>
      </w:r>
      <w:r>
        <w:rPr>
          <w:rFonts w:hint="eastAsia"/>
          <w:lang w:eastAsia="zh-Hans"/>
        </w:rPr>
        <w:t>、</w:t>
      </w:r>
      <w:r>
        <w:rPr>
          <w:rFonts w:hint="eastAsia"/>
          <w:lang w:eastAsia="zh-Hans"/>
        </w:rPr>
        <w:t>提供头颈外科患者随访数据库的升级。</w:t>
      </w:r>
    </w:p>
    <w:p w:rsidR="00A3703A" w:rsidRDefault="00A3703A">
      <w:pPr>
        <w:pStyle w:val="a0"/>
      </w:pPr>
    </w:p>
    <w:p w:rsidR="00A3703A" w:rsidRDefault="00A3703A">
      <w:pPr>
        <w:pStyle w:val="a0"/>
      </w:pPr>
    </w:p>
    <w:p w:rsidR="00A3703A" w:rsidRDefault="00A3703A">
      <w:pPr>
        <w:pStyle w:val="a0"/>
      </w:pPr>
    </w:p>
    <w:p w:rsidR="00A3703A" w:rsidRDefault="00A3703A">
      <w:pPr>
        <w:pStyle w:val="a0"/>
      </w:pPr>
    </w:p>
    <w:p w:rsidR="00A3703A" w:rsidRDefault="00A3703A">
      <w:pPr>
        <w:pStyle w:val="a0"/>
      </w:pPr>
    </w:p>
    <w:p w:rsidR="00A3703A" w:rsidRDefault="00A3703A">
      <w:pPr>
        <w:pStyle w:val="a0"/>
      </w:pPr>
    </w:p>
    <w:p w:rsidR="00A3703A" w:rsidRDefault="00BA2F3D">
      <w:pPr>
        <w:rPr>
          <w:b/>
          <w:bCs/>
          <w:sz w:val="30"/>
          <w:szCs w:val="30"/>
          <w:lang w:eastAsia="zh-Hans"/>
        </w:rPr>
      </w:pPr>
      <w:r>
        <w:rPr>
          <w:rFonts w:hint="eastAsia"/>
          <w:b/>
          <w:bCs/>
          <w:sz w:val="30"/>
          <w:szCs w:val="30"/>
          <w:lang w:eastAsia="zh-Hans"/>
        </w:rPr>
        <w:lastRenderedPageBreak/>
        <w:t>四、</w:t>
      </w:r>
      <w:r>
        <w:rPr>
          <w:rFonts w:hint="eastAsia"/>
          <w:b/>
          <w:bCs/>
          <w:sz w:val="30"/>
          <w:szCs w:val="30"/>
          <w:lang w:eastAsia="zh-Hans"/>
        </w:rPr>
        <w:t>评分项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1055"/>
        <w:gridCol w:w="4079"/>
        <w:gridCol w:w="1867"/>
      </w:tblGrid>
      <w:tr w:rsidR="00A3703A">
        <w:trPr>
          <w:trHeight w:val="553"/>
          <w:jc w:val="center"/>
        </w:trPr>
        <w:tc>
          <w:tcPr>
            <w:tcW w:w="8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3A" w:rsidRDefault="00BA2F3D">
            <w:pPr>
              <w:snapToGrid w:val="0"/>
              <w:spacing w:line="320" w:lineRule="exact"/>
              <w:ind w:left="4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评审标准</w:t>
            </w:r>
          </w:p>
        </w:tc>
      </w:tr>
      <w:tr w:rsidR="00A3703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7"/>
          <w:jc w:val="center"/>
        </w:trPr>
        <w:tc>
          <w:tcPr>
            <w:tcW w:w="6448" w:type="dxa"/>
            <w:gridSpan w:val="3"/>
            <w:vAlign w:val="center"/>
          </w:tcPr>
          <w:p w:rsidR="00A3703A" w:rsidRDefault="00BA2F3D">
            <w:pPr>
              <w:snapToGrid w:val="0"/>
              <w:spacing w:line="320" w:lineRule="exact"/>
              <w:ind w:left="48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评审标准</w:t>
            </w:r>
          </w:p>
        </w:tc>
        <w:tc>
          <w:tcPr>
            <w:tcW w:w="1867" w:type="dxa"/>
            <w:vAlign w:val="center"/>
          </w:tcPr>
          <w:p w:rsidR="00A3703A" w:rsidRDefault="00BA2F3D">
            <w:pPr>
              <w:snapToGrid w:val="0"/>
              <w:spacing w:line="320" w:lineRule="exac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配分</w:t>
            </w:r>
          </w:p>
        </w:tc>
      </w:tr>
      <w:tr w:rsidR="00A3703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10"/>
          <w:jc w:val="center"/>
        </w:trPr>
        <w:tc>
          <w:tcPr>
            <w:tcW w:w="1314" w:type="dxa"/>
            <w:vMerge w:val="restart"/>
            <w:vAlign w:val="center"/>
          </w:tcPr>
          <w:p w:rsidR="00A3703A" w:rsidRDefault="00BA2F3D">
            <w:pPr>
              <w:snapToGrid w:val="0"/>
              <w:spacing w:line="320" w:lineRule="exact"/>
            </w:pPr>
            <w:r>
              <w:rPr>
                <w:rFonts w:hint="eastAsia"/>
              </w:rPr>
              <w:t>基本情况</w:t>
            </w:r>
          </w:p>
          <w:p w:rsidR="00A3703A" w:rsidRDefault="00BA2F3D">
            <w:pPr>
              <w:pStyle w:val="a0"/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1055" w:type="dxa"/>
            <w:vAlign w:val="center"/>
          </w:tcPr>
          <w:p w:rsidR="00A3703A" w:rsidRDefault="00BA2F3D">
            <w:pPr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驻地机构</w:t>
            </w:r>
          </w:p>
        </w:tc>
        <w:tc>
          <w:tcPr>
            <w:tcW w:w="4079" w:type="dxa"/>
            <w:vAlign w:val="center"/>
          </w:tcPr>
          <w:p w:rsidR="00A3703A" w:rsidRDefault="00BA2F3D">
            <w:pPr>
              <w:pStyle w:val="a6"/>
              <w:snapToGrid w:val="0"/>
              <w:spacing w:line="320" w:lineRule="exact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参选人（包括注册在上海的企业）在上海应设置驻地机构；</w:t>
            </w:r>
          </w:p>
          <w:p w:rsidR="00A3703A" w:rsidRDefault="00BA2F3D">
            <w:pPr>
              <w:pStyle w:val="a6"/>
              <w:snapToGrid w:val="0"/>
              <w:spacing w:line="320" w:lineRule="exact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有</w:t>
            </w:r>
            <w:r>
              <w:rPr>
                <w:rFonts w:ascii="宋体" w:hAnsi="宋体" w:hint="eastAsia"/>
                <w:sz w:val="21"/>
                <w:szCs w:val="21"/>
              </w:rPr>
              <w:t>上海</w:t>
            </w:r>
            <w:r>
              <w:rPr>
                <w:rFonts w:ascii="宋体" w:hAnsi="宋体" w:hint="eastAsia"/>
                <w:sz w:val="21"/>
                <w:szCs w:val="21"/>
              </w:rPr>
              <w:t>驻地机构并提供符合要求的有效证明材料的或承诺中选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个月内设立驻地机构，得</w:t>
            </w: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>
              <w:rPr>
                <w:rFonts w:ascii="宋体" w:hAnsi="宋体" w:hint="eastAsia"/>
                <w:sz w:val="21"/>
                <w:szCs w:val="21"/>
              </w:rPr>
              <w:t>分；</w:t>
            </w:r>
          </w:p>
          <w:p w:rsidR="00A3703A" w:rsidRDefault="00BA2F3D">
            <w:pPr>
              <w:pStyle w:val="a6"/>
              <w:snapToGrid w:val="0"/>
              <w:spacing w:line="320" w:lineRule="exact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提供的文件有瑕疵或未提供不得分</w:t>
            </w:r>
          </w:p>
        </w:tc>
        <w:tc>
          <w:tcPr>
            <w:tcW w:w="1867" w:type="dxa"/>
            <w:vAlign w:val="center"/>
          </w:tcPr>
          <w:p w:rsidR="00A3703A" w:rsidRDefault="00BA2F3D">
            <w:pPr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</w:tr>
      <w:tr w:rsidR="00A3703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1"/>
          <w:jc w:val="center"/>
        </w:trPr>
        <w:tc>
          <w:tcPr>
            <w:tcW w:w="1314" w:type="dxa"/>
            <w:vMerge/>
            <w:vAlign w:val="center"/>
          </w:tcPr>
          <w:p w:rsidR="00A3703A" w:rsidRDefault="00A3703A">
            <w:pPr>
              <w:pStyle w:val="a6"/>
              <w:snapToGrid w:val="0"/>
              <w:spacing w:line="320" w:lineRule="exact"/>
              <w:ind w:firstLine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A3703A" w:rsidRDefault="00BA2F3D">
            <w:pPr>
              <w:pStyle w:val="a6"/>
              <w:snapToGrid w:val="0"/>
              <w:spacing w:line="320" w:lineRule="exact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项目团队要求</w:t>
            </w:r>
          </w:p>
        </w:tc>
        <w:tc>
          <w:tcPr>
            <w:tcW w:w="4079" w:type="dxa"/>
            <w:vAlign w:val="center"/>
          </w:tcPr>
          <w:p w:rsidR="00A3703A" w:rsidRDefault="00BA2F3D">
            <w:pPr>
              <w:pStyle w:val="a6"/>
              <w:snapToGrid w:val="0"/>
              <w:spacing w:line="320" w:lineRule="exact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本地化支撑：投标人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需承诺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中标后在上海建立不少于</w:t>
            </w: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>
              <w:rPr>
                <w:rFonts w:ascii="宋体" w:hAnsi="宋体" w:hint="eastAsia"/>
                <w:sz w:val="21"/>
                <w:szCs w:val="21"/>
              </w:rPr>
              <w:t>人的本地化开发</w:t>
            </w:r>
            <w:r>
              <w:rPr>
                <w:rFonts w:ascii="宋体" w:hAnsi="宋体" w:hint="eastAsia"/>
                <w:sz w:val="21"/>
                <w:szCs w:val="21"/>
              </w:rPr>
              <w:t>及运营</w:t>
            </w:r>
            <w:r>
              <w:rPr>
                <w:rFonts w:ascii="宋体" w:hAnsi="宋体" w:hint="eastAsia"/>
                <w:sz w:val="21"/>
                <w:szCs w:val="21"/>
              </w:rPr>
              <w:t>支撑团队。满足得</w:t>
            </w: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>
              <w:rPr>
                <w:rFonts w:ascii="宋体" w:hAnsi="宋体" w:hint="eastAsia"/>
                <w:sz w:val="21"/>
                <w:szCs w:val="21"/>
              </w:rPr>
              <w:t>分，不满足得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分。</w:t>
            </w:r>
          </w:p>
        </w:tc>
        <w:tc>
          <w:tcPr>
            <w:tcW w:w="1867" w:type="dxa"/>
            <w:vAlign w:val="center"/>
          </w:tcPr>
          <w:p w:rsidR="00A3703A" w:rsidRDefault="00BA2F3D">
            <w:pPr>
              <w:pStyle w:val="a6"/>
              <w:snapToGrid w:val="0"/>
              <w:spacing w:line="320" w:lineRule="exact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</w:tr>
      <w:tr w:rsidR="00A3703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60"/>
          <w:jc w:val="center"/>
        </w:trPr>
        <w:tc>
          <w:tcPr>
            <w:tcW w:w="1314" w:type="dxa"/>
            <w:vMerge w:val="restart"/>
            <w:vAlign w:val="center"/>
          </w:tcPr>
          <w:p w:rsidR="00A3703A" w:rsidRDefault="00BA2F3D">
            <w:pPr>
              <w:pStyle w:val="a6"/>
              <w:snapToGrid w:val="0"/>
              <w:spacing w:line="320" w:lineRule="exact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商务部分</w:t>
            </w:r>
          </w:p>
          <w:p w:rsidR="00A3703A" w:rsidRDefault="00BA2F3D">
            <w:pPr>
              <w:pStyle w:val="a6"/>
              <w:snapToGrid w:val="0"/>
              <w:spacing w:line="320" w:lineRule="exact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sz w:val="21"/>
                <w:szCs w:val="21"/>
              </w:rPr>
              <w:t>40</w:t>
            </w:r>
            <w:r>
              <w:rPr>
                <w:rFonts w:ascii="宋体" w:hAnsi="宋体" w:hint="eastAsia"/>
                <w:sz w:val="21"/>
                <w:szCs w:val="21"/>
              </w:rPr>
              <w:t>）</w:t>
            </w:r>
          </w:p>
          <w:p w:rsidR="00A3703A" w:rsidRDefault="00A3703A">
            <w:pPr>
              <w:pStyle w:val="a6"/>
              <w:snapToGrid w:val="0"/>
              <w:spacing w:line="320" w:lineRule="exact"/>
              <w:ind w:firstLine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A3703A" w:rsidRDefault="00BA2F3D">
            <w:pPr>
              <w:pStyle w:val="a6"/>
              <w:snapToGrid w:val="0"/>
              <w:spacing w:line="320" w:lineRule="exact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同类项目合作经验</w:t>
            </w:r>
          </w:p>
        </w:tc>
        <w:tc>
          <w:tcPr>
            <w:tcW w:w="4079" w:type="dxa"/>
            <w:vAlign w:val="center"/>
          </w:tcPr>
          <w:p w:rsidR="00A3703A" w:rsidRDefault="00BA2F3D">
            <w:pPr>
              <w:pStyle w:val="a6"/>
              <w:snapToGrid w:val="0"/>
              <w:spacing w:line="320" w:lineRule="exact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有同类项目开发合作经验</w:t>
            </w:r>
          </w:p>
          <w:p w:rsidR="00A3703A" w:rsidRDefault="00BA2F3D">
            <w:pPr>
              <w:pStyle w:val="a6"/>
              <w:snapToGrid w:val="0"/>
              <w:spacing w:line="320" w:lineRule="exact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提供同类合作项目清单及公众号截图</w:t>
            </w:r>
          </w:p>
          <w:p w:rsidR="00A3703A" w:rsidRDefault="00BA2F3D">
            <w:pPr>
              <w:pStyle w:val="a6"/>
              <w:snapToGrid w:val="0"/>
              <w:spacing w:line="320" w:lineRule="exact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3-5</w:t>
            </w:r>
            <w:r>
              <w:rPr>
                <w:rFonts w:ascii="宋体" w:hAnsi="宋体" w:hint="eastAsia"/>
                <w:sz w:val="21"/>
                <w:szCs w:val="21"/>
              </w:rPr>
              <w:t>家得</w:t>
            </w: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>
              <w:rPr>
                <w:rFonts w:ascii="宋体" w:hAnsi="宋体" w:hint="eastAsia"/>
                <w:sz w:val="21"/>
                <w:szCs w:val="21"/>
              </w:rPr>
              <w:t>分</w:t>
            </w:r>
          </w:p>
          <w:p w:rsidR="00A3703A" w:rsidRDefault="00BA2F3D">
            <w:pPr>
              <w:pStyle w:val="a6"/>
              <w:snapToGrid w:val="0"/>
              <w:spacing w:line="320" w:lineRule="exact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1-2</w:t>
            </w:r>
            <w:r>
              <w:rPr>
                <w:rFonts w:ascii="宋体" w:hAnsi="宋体" w:hint="eastAsia"/>
                <w:sz w:val="21"/>
                <w:szCs w:val="21"/>
              </w:rPr>
              <w:t>家得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sz w:val="21"/>
                <w:szCs w:val="21"/>
              </w:rPr>
              <w:t>分</w:t>
            </w:r>
          </w:p>
          <w:p w:rsidR="00A3703A" w:rsidRDefault="00BA2F3D">
            <w:pPr>
              <w:pStyle w:val="a6"/>
              <w:snapToGrid w:val="0"/>
              <w:spacing w:line="320" w:lineRule="exact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其他不得分</w:t>
            </w:r>
          </w:p>
        </w:tc>
        <w:tc>
          <w:tcPr>
            <w:tcW w:w="1867" w:type="dxa"/>
            <w:vAlign w:val="center"/>
          </w:tcPr>
          <w:p w:rsidR="00A3703A" w:rsidRDefault="00BA2F3D">
            <w:pPr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</w:tr>
      <w:tr w:rsidR="00A3703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2"/>
          <w:jc w:val="center"/>
        </w:trPr>
        <w:tc>
          <w:tcPr>
            <w:tcW w:w="1314" w:type="dxa"/>
            <w:vMerge/>
            <w:shd w:val="clear" w:color="auto" w:fill="F7CAAC"/>
            <w:vAlign w:val="center"/>
          </w:tcPr>
          <w:p w:rsidR="00A3703A" w:rsidRDefault="00A3703A">
            <w:pPr>
              <w:pStyle w:val="a6"/>
              <w:snapToGrid w:val="0"/>
              <w:spacing w:line="320" w:lineRule="exact"/>
              <w:ind w:firstLine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5" w:type="dxa"/>
            <w:shd w:val="clear" w:color="auto" w:fill="F7CAAC"/>
            <w:vAlign w:val="center"/>
          </w:tcPr>
          <w:p w:rsidR="00A3703A" w:rsidRDefault="00BA2F3D">
            <w:pPr>
              <w:pStyle w:val="a6"/>
              <w:snapToGrid w:val="0"/>
              <w:spacing w:line="320" w:lineRule="exact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响应承诺</w:t>
            </w:r>
          </w:p>
        </w:tc>
        <w:tc>
          <w:tcPr>
            <w:tcW w:w="4079" w:type="dxa"/>
            <w:shd w:val="clear" w:color="auto" w:fill="F7CAAC"/>
            <w:vAlign w:val="center"/>
          </w:tcPr>
          <w:p w:rsidR="00A3703A" w:rsidRDefault="00BA2F3D">
            <w:pPr>
              <w:pStyle w:val="a6"/>
              <w:snapToGrid w:val="0"/>
              <w:spacing w:line="320" w:lineRule="exact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提供</w:t>
            </w:r>
            <w:r>
              <w:rPr>
                <w:rFonts w:ascii="宋体" w:hAnsi="宋体" w:hint="eastAsia"/>
                <w:sz w:val="21"/>
                <w:szCs w:val="21"/>
              </w:rPr>
              <w:t>7*</w:t>
            </w:r>
            <w:r>
              <w:rPr>
                <w:rFonts w:ascii="宋体" w:hAnsi="宋体" w:hint="eastAsia"/>
                <w:sz w:val="21"/>
                <w:szCs w:val="21"/>
              </w:rPr>
              <w:t>24</w:t>
            </w:r>
            <w:r>
              <w:rPr>
                <w:rFonts w:ascii="宋体" w:hAnsi="宋体" w:hint="eastAsia"/>
                <w:sz w:val="21"/>
                <w:szCs w:val="21"/>
              </w:rPr>
              <w:t>小时响应承诺得</w:t>
            </w: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>
              <w:rPr>
                <w:rFonts w:ascii="宋体" w:hAnsi="宋体" w:hint="eastAsia"/>
                <w:sz w:val="21"/>
                <w:szCs w:val="21"/>
              </w:rPr>
              <w:t>分；</w:t>
            </w:r>
          </w:p>
          <w:p w:rsidR="00A3703A" w:rsidRDefault="00BA2F3D">
            <w:pPr>
              <w:pStyle w:val="a6"/>
              <w:snapToGrid w:val="0"/>
              <w:spacing w:line="320" w:lineRule="exact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提供</w:t>
            </w:r>
            <w:r>
              <w:rPr>
                <w:rFonts w:ascii="宋体" w:hAnsi="宋体" w:hint="eastAsia"/>
                <w:sz w:val="21"/>
                <w:szCs w:val="21"/>
              </w:rPr>
              <w:t>5*</w:t>
            </w:r>
            <w:r>
              <w:rPr>
                <w:rFonts w:ascii="宋体" w:hAnsi="宋体" w:hint="eastAsia"/>
                <w:sz w:val="21"/>
                <w:szCs w:val="21"/>
              </w:rPr>
              <w:t>24</w:t>
            </w:r>
            <w:r>
              <w:rPr>
                <w:rFonts w:ascii="宋体" w:hAnsi="宋体" w:hint="eastAsia"/>
                <w:sz w:val="21"/>
                <w:szCs w:val="21"/>
              </w:rPr>
              <w:t>小时响应承诺得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sz w:val="21"/>
                <w:szCs w:val="21"/>
              </w:rPr>
              <w:t>分；</w:t>
            </w:r>
          </w:p>
          <w:p w:rsidR="00A3703A" w:rsidRDefault="00BA2F3D">
            <w:pPr>
              <w:pStyle w:val="a6"/>
              <w:snapToGrid w:val="0"/>
              <w:spacing w:line="320" w:lineRule="exact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未提供不得分。</w:t>
            </w:r>
          </w:p>
        </w:tc>
        <w:tc>
          <w:tcPr>
            <w:tcW w:w="1867" w:type="dxa"/>
            <w:shd w:val="clear" w:color="auto" w:fill="F7CAAC"/>
            <w:vAlign w:val="center"/>
          </w:tcPr>
          <w:p w:rsidR="00A3703A" w:rsidRDefault="00BA2F3D">
            <w:pPr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</w:tr>
      <w:tr w:rsidR="00A3703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21"/>
          <w:jc w:val="center"/>
        </w:trPr>
        <w:tc>
          <w:tcPr>
            <w:tcW w:w="1314" w:type="dxa"/>
            <w:vMerge/>
            <w:vAlign w:val="center"/>
          </w:tcPr>
          <w:p w:rsidR="00A3703A" w:rsidRDefault="00A3703A">
            <w:pPr>
              <w:pStyle w:val="a6"/>
              <w:snapToGrid w:val="0"/>
              <w:spacing w:line="320" w:lineRule="exact"/>
              <w:ind w:firstLine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5" w:type="dxa"/>
            <w:vMerge w:val="restart"/>
            <w:vAlign w:val="center"/>
          </w:tcPr>
          <w:p w:rsidR="00A3703A" w:rsidRDefault="00BA2F3D">
            <w:pPr>
              <w:pStyle w:val="a6"/>
              <w:snapToGrid w:val="0"/>
              <w:spacing w:line="320" w:lineRule="exact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服务方案（根据服务实施方案的清晰、详尽、合理、针对性程度评分）</w:t>
            </w:r>
          </w:p>
        </w:tc>
        <w:tc>
          <w:tcPr>
            <w:tcW w:w="4079" w:type="dxa"/>
            <w:vAlign w:val="center"/>
          </w:tcPr>
          <w:p w:rsidR="00A3703A" w:rsidRDefault="00BA2F3D">
            <w:pPr>
              <w:pStyle w:val="a6"/>
              <w:snapToGrid w:val="0"/>
              <w:spacing w:line="320" w:lineRule="exact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服务方案得当可行性高、情况较好者得</w:t>
            </w:r>
            <w:r>
              <w:rPr>
                <w:rFonts w:ascii="宋体" w:hAnsi="宋体" w:hint="eastAsia"/>
                <w:sz w:val="21"/>
                <w:szCs w:val="21"/>
              </w:rPr>
              <w:t>[7-10]</w:t>
            </w:r>
            <w:r>
              <w:rPr>
                <w:rFonts w:ascii="宋体" w:hAnsi="宋体" w:hint="eastAsia"/>
                <w:sz w:val="21"/>
                <w:szCs w:val="21"/>
              </w:rPr>
              <w:t>分；</w:t>
            </w:r>
          </w:p>
          <w:p w:rsidR="00A3703A" w:rsidRDefault="00BA2F3D">
            <w:pPr>
              <w:pStyle w:val="a6"/>
              <w:snapToGrid w:val="0"/>
              <w:spacing w:line="320" w:lineRule="exact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服务方案得当可行性一般、情况一般者得</w:t>
            </w:r>
            <w:r>
              <w:rPr>
                <w:rFonts w:ascii="宋体" w:hAnsi="宋体" w:hint="eastAsia"/>
                <w:sz w:val="21"/>
                <w:szCs w:val="21"/>
              </w:rPr>
              <w:t>[3-6</w:t>
            </w:r>
            <w:r>
              <w:rPr>
                <w:rFonts w:ascii="宋体" w:hAnsi="宋体" w:hint="eastAsia"/>
                <w:sz w:val="21"/>
                <w:szCs w:val="21"/>
              </w:rPr>
              <w:t>）分；</w:t>
            </w:r>
          </w:p>
          <w:p w:rsidR="00A3703A" w:rsidRDefault="00BA2F3D">
            <w:pPr>
              <w:pStyle w:val="a6"/>
              <w:snapToGrid w:val="0"/>
              <w:spacing w:line="320" w:lineRule="exact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服务方案可行性差，不够合理或未提供者得</w:t>
            </w:r>
            <w:r>
              <w:rPr>
                <w:rFonts w:ascii="宋体" w:hAnsi="宋体" w:hint="eastAsia"/>
                <w:sz w:val="21"/>
                <w:szCs w:val="21"/>
              </w:rPr>
              <w:t>[0-2</w:t>
            </w:r>
            <w:r>
              <w:rPr>
                <w:rFonts w:ascii="宋体" w:hAnsi="宋体" w:hint="eastAsia"/>
                <w:sz w:val="21"/>
                <w:szCs w:val="21"/>
              </w:rPr>
              <w:t>）分。</w:t>
            </w:r>
          </w:p>
        </w:tc>
        <w:tc>
          <w:tcPr>
            <w:tcW w:w="1867" w:type="dxa"/>
            <w:vAlign w:val="center"/>
          </w:tcPr>
          <w:p w:rsidR="00A3703A" w:rsidRDefault="00BA2F3D">
            <w:pPr>
              <w:pStyle w:val="a6"/>
              <w:snapToGrid w:val="0"/>
              <w:spacing w:line="320" w:lineRule="exact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</w:tr>
      <w:tr w:rsidR="00A3703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06"/>
          <w:jc w:val="center"/>
        </w:trPr>
        <w:tc>
          <w:tcPr>
            <w:tcW w:w="1314" w:type="dxa"/>
            <w:vMerge/>
            <w:vAlign w:val="center"/>
          </w:tcPr>
          <w:p w:rsidR="00A3703A" w:rsidRDefault="00A3703A">
            <w:pPr>
              <w:pStyle w:val="a6"/>
              <w:snapToGrid w:val="0"/>
              <w:spacing w:line="320" w:lineRule="exact"/>
              <w:ind w:left="48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5" w:type="dxa"/>
            <w:vMerge/>
            <w:vAlign w:val="center"/>
          </w:tcPr>
          <w:p w:rsidR="00A3703A" w:rsidRDefault="00A3703A">
            <w:pPr>
              <w:pStyle w:val="a6"/>
              <w:snapToGrid w:val="0"/>
              <w:spacing w:line="320" w:lineRule="exact"/>
              <w:ind w:left="48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079" w:type="dxa"/>
            <w:vAlign w:val="center"/>
          </w:tcPr>
          <w:p w:rsidR="00A3703A" w:rsidRDefault="00BA2F3D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服务进度安排情况</w:t>
            </w:r>
          </w:p>
          <w:p w:rsidR="00A3703A" w:rsidRDefault="00BA2F3D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完善程度高、情况较好者得</w:t>
            </w:r>
            <w:r>
              <w:rPr>
                <w:rFonts w:ascii="宋体" w:hAnsi="宋体" w:hint="eastAsia"/>
                <w:szCs w:val="21"/>
              </w:rPr>
              <w:t>[7-10]</w:t>
            </w:r>
            <w:r>
              <w:rPr>
                <w:rFonts w:ascii="宋体" w:hAnsi="宋体" w:hint="eastAsia"/>
                <w:szCs w:val="21"/>
              </w:rPr>
              <w:t>分；</w:t>
            </w:r>
          </w:p>
          <w:p w:rsidR="00A3703A" w:rsidRDefault="00BA2F3D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完善程度一般、情况一般者得</w:t>
            </w:r>
            <w:r>
              <w:rPr>
                <w:rFonts w:ascii="宋体" w:hAnsi="宋体" w:hint="eastAsia"/>
                <w:szCs w:val="21"/>
              </w:rPr>
              <w:t>[5-6</w:t>
            </w:r>
            <w:r>
              <w:rPr>
                <w:rFonts w:ascii="宋体" w:hAnsi="宋体" w:hint="eastAsia"/>
                <w:szCs w:val="21"/>
              </w:rPr>
              <w:t>）分；</w:t>
            </w:r>
          </w:p>
          <w:p w:rsidR="00A3703A" w:rsidRDefault="00BA2F3D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完善程度可行性差，不够合理或未提供者得</w:t>
            </w:r>
            <w:r>
              <w:rPr>
                <w:rFonts w:ascii="宋体" w:hAnsi="宋体" w:hint="eastAsia"/>
                <w:szCs w:val="21"/>
              </w:rPr>
              <w:t>[0-2</w:t>
            </w:r>
            <w:r>
              <w:rPr>
                <w:rFonts w:ascii="宋体" w:hAnsi="宋体" w:hint="eastAsia"/>
                <w:szCs w:val="21"/>
              </w:rPr>
              <w:t>）分。</w:t>
            </w:r>
          </w:p>
        </w:tc>
        <w:tc>
          <w:tcPr>
            <w:tcW w:w="1867" w:type="dxa"/>
            <w:vAlign w:val="center"/>
          </w:tcPr>
          <w:p w:rsidR="00A3703A" w:rsidRDefault="00BA2F3D">
            <w:pPr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</w:tr>
      <w:tr w:rsidR="00A3703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1"/>
          <w:jc w:val="center"/>
        </w:trPr>
        <w:tc>
          <w:tcPr>
            <w:tcW w:w="1314" w:type="dxa"/>
            <w:vMerge w:val="restart"/>
            <w:vAlign w:val="center"/>
          </w:tcPr>
          <w:p w:rsidR="00A3703A" w:rsidRDefault="00BA2F3D">
            <w:r>
              <w:rPr>
                <w:rFonts w:hint="eastAsia"/>
              </w:rPr>
              <w:t>报价部分</w:t>
            </w:r>
          </w:p>
          <w:p w:rsidR="00A3703A" w:rsidRDefault="00BA2F3D">
            <w:pPr>
              <w:pStyle w:val="a0"/>
              <w:rPr>
                <w:rFonts w:eastAsia="宋体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055" w:type="dxa"/>
            <w:vAlign w:val="center"/>
          </w:tcPr>
          <w:p w:rsidR="00A3703A" w:rsidRDefault="00BA2F3D">
            <w:pPr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参选文件编写质量</w:t>
            </w:r>
          </w:p>
        </w:tc>
        <w:tc>
          <w:tcPr>
            <w:tcW w:w="4079" w:type="dxa"/>
            <w:vAlign w:val="center"/>
          </w:tcPr>
          <w:p w:rsidR="00A3703A" w:rsidRDefault="00BA2F3D">
            <w:pPr>
              <w:pStyle w:val="a6"/>
              <w:snapToGrid w:val="0"/>
              <w:spacing w:line="320" w:lineRule="exact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制作精良，内容图片清晰得</w:t>
            </w: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>
              <w:rPr>
                <w:rFonts w:ascii="宋体" w:hAnsi="宋体" w:hint="eastAsia"/>
                <w:sz w:val="21"/>
                <w:szCs w:val="21"/>
              </w:rPr>
              <w:t>分；</w:t>
            </w:r>
          </w:p>
          <w:p w:rsidR="00A3703A" w:rsidRDefault="00BA2F3D">
            <w:pPr>
              <w:pStyle w:val="a6"/>
              <w:snapToGrid w:val="0"/>
              <w:spacing w:line="320" w:lineRule="exact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制作良好，内容图片基本清晰得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sz w:val="21"/>
                <w:szCs w:val="21"/>
              </w:rPr>
              <w:t>分；</w:t>
            </w:r>
          </w:p>
          <w:p w:rsidR="00A3703A" w:rsidRDefault="00BA2F3D">
            <w:pPr>
              <w:pStyle w:val="a6"/>
              <w:snapToGrid w:val="0"/>
              <w:spacing w:line="320" w:lineRule="exact"/>
              <w:ind w:firstLine="0"/>
              <w:rPr>
                <w:rFonts w:ascii="宋体" w:hAnsi="宋体"/>
                <w:sz w:val="21"/>
                <w:szCs w:val="21"/>
                <w:highlight w:val="cya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制作一般，内容图片模糊得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分。</w:t>
            </w:r>
          </w:p>
        </w:tc>
        <w:tc>
          <w:tcPr>
            <w:tcW w:w="1867" w:type="dxa"/>
            <w:vAlign w:val="center"/>
          </w:tcPr>
          <w:p w:rsidR="00A3703A" w:rsidRDefault="00BA2F3D">
            <w:pPr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</w:tr>
      <w:tr w:rsidR="00A3703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215"/>
          <w:jc w:val="center"/>
        </w:trPr>
        <w:tc>
          <w:tcPr>
            <w:tcW w:w="1314" w:type="dxa"/>
            <w:vMerge/>
            <w:vAlign w:val="center"/>
          </w:tcPr>
          <w:p w:rsidR="00A3703A" w:rsidRDefault="00A370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A3703A" w:rsidRDefault="00BA2F3D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报价部分</w:t>
            </w:r>
          </w:p>
        </w:tc>
        <w:tc>
          <w:tcPr>
            <w:tcW w:w="4079" w:type="dxa"/>
            <w:vAlign w:val="center"/>
          </w:tcPr>
          <w:p w:rsidR="00A3703A" w:rsidRDefault="00BA2F3D">
            <w:pPr>
              <w:snapToGrid w:val="0"/>
              <w:spacing w:line="32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满足招标文件要求且投标价格最低的投标报价为评标基准价，其价格分为满分。其化投标人的价格</w:t>
            </w:r>
            <w:proofErr w:type="gramStart"/>
            <w:r>
              <w:rPr>
                <w:rFonts w:ascii="宋体" w:hAnsi="宋体" w:hint="eastAsia"/>
                <w:szCs w:val="21"/>
              </w:rPr>
              <w:t>分统一</w:t>
            </w:r>
            <w:proofErr w:type="gramEnd"/>
            <w:r>
              <w:rPr>
                <w:rFonts w:ascii="宋体" w:hAnsi="宋体" w:hint="eastAsia"/>
                <w:szCs w:val="21"/>
              </w:rPr>
              <w:t>按下列公式计算，投标报价得分</w:t>
            </w:r>
            <w:r>
              <w:rPr>
                <w:rFonts w:ascii="宋体" w:hAnsi="宋体" w:hint="eastAsia"/>
                <w:szCs w:val="21"/>
              </w:rPr>
              <w:t>=</w:t>
            </w:r>
            <w:r>
              <w:rPr>
                <w:rFonts w:ascii="宋体" w:hAnsi="宋体" w:hint="eastAsia"/>
                <w:szCs w:val="21"/>
              </w:rPr>
              <w:t>（评标基准价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投标报价）</w:t>
            </w:r>
            <w:r>
              <w:rPr>
                <w:rFonts w:ascii="宋体" w:hAnsi="宋体" w:hint="eastAsia"/>
                <w:szCs w:val="21"/>
              </w:rPr>
              <w:t>*</w:t>
            </w:r>
            <w:proofErr w:type="gramStart"/>
            <w:r>
              <w:rPr>
                <w:rFonts w:ascii="宋体" w:hAnsi="宋体" w:hint="eastAsia"/>
                <w:szCs w:val="21"/>
              </w:rPr>
              <w:t>价格权</w:t>
            </w:r>
            <w:proofErr w:type="gramEnd"/>
            <w:r>
              <w:rPr>
                <w:rFonts w:ascii="宋体" w:hAnsi="宋体" w:hint="eastAsia"/>
                <w:szCs w:val="21"/>
              </w:rPr>
              <w:t>值。</w:t>
            </w:r>
          </w:p>
        </w:tc>
        <w:tc>
          <w:tcPr>
            <w:tcW w:w="1867" w:type="dxa"/>
            <w:vAlign w:val="center"/>
          </w:tcPr>
          <w:p w:rsidR="00A3703A" w:rsidRDefault="00BA2F3D">
            <w:pPr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</w:tbl>
    <w:p w:rsidR="00A3703A" w:rsidRDefault="00A3703A">
      <w:pPr>
        <w:rPr>
          <w:rFonts w:ascii="宋体" w:hAnsi="宋体"/>
          <w:b/>
          <w:bCs/>
        </w:rPr>
      </w:pPr>
    </w:p>
    <w:p w:rsidR="00A3703A" w:rsidRDefault="00A3703A">
      <w:pPr>
        <w:spacing w:line="360" w:lineRule="auto"/>
      </w:pPr>
    </w:p>
    <w:sectPr w:rsidR="00A37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F3D" w:rsidRDefault="00BA2F3D" w:rsidP="0004510B">
      <w:r>
        <w:separator/>
      </w:r>
    </w:p>
  </w:endnote>
  <w:endnote w:type="continuationSeparator" w:id="0">
    <w:p w:rsidR="00BA2F3D" w:rsidRDefault="00BA2F3D" w:rsidP="0004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长城仿宋">
    <w:altName w:val="苹方-简"/>
    <w:charset w:val="00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F3D" w:rsidRDefault="00BA2F3D" w:rsidP="0004510B">
      <w:r>
        <w:separator/>
      </w:r>
    </w:p>
  </w:footnote>
  <w:footnote w:type="continuationSeparator" w:id="0">
    <w:p w:rsidR="00BA2F3D" w:rsidRDefault="00BA2F3D" w:rsidP="00045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3C0D91"/>
    <w:rsid w:val="F73C0D91"/>
    <w:rsid w:val="FFFD06FF"/>
    <w:rsid w:val="0004510B"/>
    <w:rsid w:val="00A3703A"/>
    <w:rsid w:val="00BA2F3D"/>
    <w:rsid w:val="5A6F5163"/>
    <w:rsid w:val="5EFE7A60"/>
    <w:rsid w:val="5FB4EC4B"/>
    <w:rsid w:val="5FE1F31D"/>
    <w:rsid w:val="66BB2A55"/>
    <w:rsid w:val="775F5DBE"/>
    <w:rsid w:val="7ADAA77D"/>
    <w:rsid w:val="7DDFF52C"/>
    <w:rsid w:val="7E363D7B"/>
    <w:rsid w:val="7EBF46B2"/>
    <w:rsid w:val="DB6DF466"/>
    <w:rsid w:val="DFFFE357"/>
    <w:rsid w:val="F73C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6">
    <w:name w:val="文档正文"/>
    <w:basedOn w:val="a"/>
    <w:qFormat/>
    <w:pPr>
      <w:adjustRightInd w:val="0"/>
      <w:spacing w:line="480" w:lineRule="atLeast"/>
      <w:ind w:firstLine="567"/>
    </w:pPr>
    <w:rPr>
      <w:rFonts w:ascii="长城仿宋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6">
    <w:name w:val="文档正文"/>
    <w:basedOn w:val="a"/>
    <w:qFormat/>
    <w:pPr>
      <w:adjustRightInd w:val="0"/>
      <w:spacing w:line="480" w:lineRule="atLeast"/>
      <w:ind w:firstLine="567"/>
    </w:pPr>
    <w:rPr>
      <w:rFonts w:ascii="长城仿宋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dongkai</dc:creator>
  <cp:lastModifiedBy>shca</cp:lastModifiedBy>
  <cp:revision>2</cp:revision>
  <dcterms:created xsi:type="dcterms:W3CDTF">2022-11-18T01:57:00Z</dcterms:created>
  <dcterms:modified xsi:type="dcterms:W3CDTF">2022-11-18T01:57:00Z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