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96A94" w14:textId="0AB7E4B1" w:rsidR="00CD72C4" w:rsidRPr="004C0FE3" w:rsidRDefault="004C0FE3" w:rsidP="004C0FE3">
      <w:pPr>
        <w:jc w:val="center"/>
        <w:rPr>
          <w:rFonts w:asciiTheme="minorEastAsia" w:hAnsiTheme="minorEastAsia"/>
          <w:b/>
          <w:sz w:val="32"/>
          <w:szCs w:val="32"/>
        </w:rPr>
      </w:pPr>
      <w:r w:rsidRPr="004C0FE3">
        <w:rPr>
          <w:rFonts w:asciiTheme="minorEastAsia" w:hAnsiTheme="minorEastAsia" w:hint="eastAsia"/>
          <w:b/>
          <w:sz w:val="32"/>
          <w:szCs w:val="32"/>
        </w:rPr>
        <w:t>复旦大学附属肿瘤医院需求</w:t>
      </w:r>
      <w:r w:rsidR="004C581E">
        <w:rPr>
          <w:rFonts w:asciiTheme="minorEastAsia" w:hAnsiTheme="minorEastAsia" w:hint="eastAsia"/>
          <w:b/>
          <w:sz w:val="32"/>
          <w:szCs w:val="32"/>
        </w:rPr>
        <w:t>参数确认</w:t>
      </w:r>
      <w:r w:rsidR="00BE37CF">
        <w:rPr>
          <w:rFonts w:asciiTheme="minorEastAsia" w:hAnsiTheme="minorEastAsia" w:hint="eastAsia"/>
          <w:b/>
          <w:sz w:val="32"/>
          <w:szCs w:val="32"/>
        </w:rPr>
        <w:t>单</w:t>
      </w:r>
    </w:p>
    <w:p w14:paraId="7CAA772B" w14:textId="50D8ACBD" w:rsidR="004C0FE3" w:rsidRPr="0005143A" w:rsidRDefault="00CA3C98" w:rsidP="0005143A">
      <w:pPr>
        <w:spacing w:line="360" w:lineRule="auto"/>
        <w:rPr>
          <w:rFonts w:ascii="仿宋_GB2312" w:eastAsia="仿宋_GB2312"/>
          <w:sz w:val="24"/>
          <w:szCs w:val="28"/>
        </w:rPr>
      </w:pPr>
      <w:r>
        <w:rPr>
          <w:rFonts w:ascii="仿宋_GB2312" w:eastAsia="仿宋_GB2312" w:hint="eastAsia"/>
          <w:b/>
          <w:sz w:val="24"/>
          <w:szCs w:val="28"/>
        </w:rPr>
        <w:t>标的名称：</w:t>
      </w:r>
      <w:proofErr w:type="gramStart"/>
      <w:r w:rsidR="000B2F20">
        <w:rPr>
          <w:rFonts w:ascii="仿宋_GB2312" w:eastAsia="仿宋_GB2312" w:hint="eastAsia"/>
          <w:b/>
          <w:sz w:val="24"/>
          <w:szCs w:val="28"/>
        </w:rPr>
        <w:t>医</w:t>
      </w:r>
      <w:proofErr w:type="gramEnd"/>
      <w:r w:rsidR="000B2F20">
        <w:rPr>
          <w:rFonts w:ascii="仿宋_GB2312" w:eastAsia="仿宋_GB2312" w:hint="eastAsia"/>
          <w:b/>
          <w:sz w:val="24"/>
          <w:szCs w:val="28"/>
        </w:rPr>
        <w:t>保便民服务</w:t>
      </w:r>
      <w:r w:rsidR="00850F18">
        <w:rPr>
          <w:rFonts w:ascii="仿宋_GB2312" w:eastAsia="仿宋_GB2312" w:hint="eastAsia"/>
          <w:b/>
          <w:sz w:val="24"/>
          <w:szCs w:val="28"/>
        </w:rPr>
        <w:t>功能改造项目</w:t>
      </w:r>
    </w:p>
    <w:p w14:paraId="2F3D0E78" w14:textId="77777777" w:rsidR="004C0FE3" w:rsidRPr="0005143A" w:rsidRDefault="004C0FE3" w:rsidP="0005143A">
      <w:pPr>
        <w:spacing w:line="360" w:lineRule="auto"/>
        <w:rPr>
          <w:rFonts w:ascii="仿宋_GB2312" w:eastAsia="仿宋_GB2312"/>
          <w:sz w:val="24"/>
          <w:szCs w:val="28"/>
        </w:rPr>
      </w:pPr>
    </w:p>
    <w:p w14:paraId="5460E284" w14:textId="77777777" w:rsidR="004C0FE3" w:rsidRPr="0005143A" w:rsidRDefault="004C0FE3" w:rsidP="0005143A">
      <w:pPr>
        <w:spacing w:line="360" w:lineRule="auto"/>
        <w:rPr>
          <w:rFonts w:ascii="仿宋_GB2312" w:eastAsia="仿宋_GB2312"/>
          <w:b/>
          <w:sz w:val="24"/>
          <w:szCs w:val="28"/>
        </w:rPr>
      </w:pPr>
      <w:r w:rsidRPr="0005143A">
        <w:rPr>
          <w:rFonts w:ascii="仿宋_GB2312" w:eastAsia="仿宋_GB2312" w:hint="eastAsia"/>
          <w:b/>
          <w:sz w:val="24"/>
          <w:szCs w:val="28"/>
        </w:rPr>
        <w:t>需求参数确认清单：</w:t>
      </w:r>
      <w:r w:rsidR="002173C9" w:rsidRPr="0005143A">
        <w:rPr>
          <w:rFonts w:ascii="仿宋_GB2312" w:eastAsia="仿宋_GB2312" w:hint="eastAsia"/>
          <w:b/>
          <w:sz w:val="24"/>
          <w:szCs w:val="28"/>
        </w:rPr>
        <w:t>（确认以下参数客观明确，非排他、非歧视</w:t>
      </w:r>
      <w:r w:rsidR="0005143A" w:rsidRPr="0005143A">
        <w:rPr>
          <w:rFonts w:ascii="仿宋_GB2312" w:eastAsia="仿宋_GB2312" w:hint="eastAsia"/>
          <w:b/>
          <w:sz w:val="24"/>
          <w:szCs w:val="28"/>
        </w:rPr>
        <w:t>，报价符合市场规律</w:t>
      </w:r>
      <w:r w:rsidR="002173C9" w:rsidRPr="0005143A">
        <w:rPr>
          <w:rFonts w:ascii="仿宋_GB2312" w:eastAsia="仿宋_GB2312" w:hint="eastAsia"/>
          <w:b/>
          <w:sz w:val="24"/>
          <w:szCs w:val="28"/>
        </w:rPr>
        <w:t>）</w:t>
      </w:r>
    </w:p>
    <w:tbl>
      <w:tblPr>
        <w:tblStyle w:val="a5"/>
        <w:tblW w:w="14425" w:type="dxa"/>
        <w:tblLook w:val="04A0" w:firstRow="1" w:lastRow="0" w:firstColumn="1" w:lastColumn="0" w:noHBand="0" w:noVBand="1"/>
      </w:tblPr>
      <w:tblGrid>
        <w:gridCol w:w="2235"/>
        <w:gridCol w:w="3402"/>
        <w:gridCol w:w="6095"/>
        <w:gridCol w:w="2693"/>
      </w:tblGrid>
      <w:tr w:rsidR="00E670AC" w:rsidRPr="0005143A" w14:paraId="4B4E4D5B" w14:textId="77777777" w:rsidTr="00191FA8">
        <w:trPr>
          <w:trHeight w:val="312"/>
        </w:trPr>
        <w:tc>
          <w:tcPr>
            <w:tcW w:w="2235" w:type="dxa"/>
            <w:vMerge w:val="restart"/>
            <w:vAlign w:val="center"/>
          </w:tcPr>
          <w:p w14:paraId="0BDA1D2C" w14:textId="47E8B59C" w:rsidR="00E670AC" w:rsidRPr="0005143A" w:rsidRDefault="00E670AC" w:rsidP="005F09CA">
            <w:pPr>
              <w:jc w:val="center"/>
              <w:rPr>
                <w:rFonts w:ascii="仿宋_GB2312" w:eastAsia="仿宋_GB2312"/>
                <w:szCs w:val="21"/>
              </w:rPr>
            </w:pPr>
            <w:r>
              <w:rPr>
                <w:rFonts w:ascii="仿宋_GB2312" w:eastAsia="仿宋_GB2312" w:hint="eastAsia"/>
                <w:szCs w:val="21"/>
              </w:rPr>
              <w:t>/</w:t>
            </w:r>
          </w:p>
        </w:tc>
        <w:tc>
          <w:tcPr>
            <w:tcW w:w="3402" w:type="dxa"/>
            <w:vMerge w:val="restart"/>
            <w:vAlign w:val="center"/>
          </w:tcPr>
          <w:p w14:paraId="499DC7A6" w14:textId="6EAA3335" w:rsidR="00E670AC" w:rsidRDefault="00E670AC" w:rsidP="005F09CA">
            <w:pPr>
              <w:jc w:val="center"/>
              <w:rPr>
                <w:rFonts w:ascii="仿宋_GB2312" w:eastAsia="仿宋_GB2312"/>
                <w:szCs w:val="21"/>
              </w:rPr>
            </w:pPr>
            <w:r>
              <w:rPr>
                <w:rFonts w:ascii="仿宋_GB2312" w:eastAsia="仿宋_GB2312"/>
                <w:szCs w:val="21"/>
              </w:rPr>
              <w:t>需求指标</w:t>
            </w:r>
          </w:p>
        </w:tc>
        <w:tc>
          <w:tcPr>
            <w:tcW w:w="6095" w:type="dxa"/>
            <w:vMerge w:val="restart"/>
            <w:vAlign w:val="center"/>
          </w:tcPr>
          <w:p w14:paraId="4500FAA7" w14:textId="3115F7EB" w:rsidR="00E670AC" w:rsidRDefault="00E670AC" w:rsidP="005F09CA">
            <w:pPr>
              <w:jc w:val="center"/>
              <w:rPr>
                <w:rFonts w:ascii="仿宋_GB2312" w:eastAsia="仿宋_GB2312"/>
                <w:szCs w:val="21"/>
              </w:rPr>
            </w:pPr>
            <w:r>
              <w:rPr>
                <w:rFonts w:ascii="仿宋_GB2312" w:eastAsia="仿宋_GB2312" w:hint="eastAsia"/>
                <w:szCs w:val="21"/>
              </w:rPr>
              <w:t>参数范围</w:t>
            </w:r>
          </w:p>
        </w:tc>
        <w:tc>
          <w:tcPr>
            <w:tcW w:w="2693" w:type="dxa"/>
            <w:vMerge w:val="restart"/>
            <w:vAlign w:val="center"/>
          </w:tcPr>
          <w:p w14:paraId="519CC038" w14:textId="25664E96" w:rsidR="00E670AC" w:rsidRDefault="00E670AC" w:rsidP="005F09CA">
            <w:pPr>
              <w:jc w:val="center"/>
              <w:rPr>
                <w:rFonts w:ascii="仿宋_GB2312" w:eastAsia="仿宋_GB2312"/>
                <w:szCs w:val="21"/>
              </w:rPr>
            </w:pPr>
            <w:r>
              <w:rPr>
                <w:rFonts w:ascii="仿宋_GB2312" w:eastAsia="仿宋_GB2312" w:hint="eastAsia"/>
                <w:szCs w:val="21"/>
              </w:rPr>
              <w:t>指标重要性</w:t>
            </w:r>
          </w:p>
        </w:tc>
      </w:tr>
      <w:tr w:rsidR="00E670AC" w:rsidRPr="0005143A" w14:paraId="68D8605D" w14:textId="77777777" w:rsidTr="00191FA8">
        <w:trPr>
          <w:trHeight w:val="312"/>
        </w:trPr>
        <w:tc>
          <w:tcPr>
            <w:tcW w:w="2235" w:type="dxa"/>
            <w:vMerge/>
            <w:vAlign w:val="center"/>
          </w:tcPr>
          <w:p w14:paraId="6662A593" w14:textId="77777777" w:rsidR="00E670AC" w:rsidRDefault="00E670AC" w:rsidP="004C0FE3">
            <w:pPr>
              <w:jc w:val="center"/>
              <w:rPr>
                <w:rFonts w:ascii="仿宋_GB2312" w:eastAsia="仿宋_GB2312"/>
                <w:szCs w:val="21"/>
              </w:rPr>
            </w:pPr>
          </w:p>
        </w:tc>
        <w:tc>
          <w:tcPr>
            <w:tcW w:w="3402" w:type="dxa"/>
            <w:vMerge/>
          </w:tcPr>
          <w:p w14:paraId="7176D65C" w14:textId="77777777" w:rsidR="00E670AC" w:rsidRDefault="00E670AC" w:rsidP="006724FC">
            <w:pPr>
              <w:jc w:val="center"/>
              <w:rPr>
                <w:rFonts w:ascii="仿宋_GB2312" w:eastAsia="仿宋_GB2312"/>
                <w:szCs w:val="21"/>
              </w:rPr>
            </w:pPr>
          </w:p>
        </w:tc>
        <w:tc>
          <w:tcPr>
            <w:tcW w:w="6095" w:type="dxa"/>
            <w:vMerge/>
          </w:tcPr>
          <w:p w14:paraId="770A7F14" w14:textId="77777777" w:rsidR="00E670AC" w:rsidRDefault="00E670AC" w:rsidP="006724FC">
            <w:pPr>
              <w:jc w:val="center"/>
              <w:rPr>
                <w:rFonts w:ascii="仿宋_GB2312" w:eastAsia="仿宋_GB2312"/>
                <w:szCs w:val="21"/>
              </w:rPr>
            </w:pPr>
          </w:p>
        </w:tc>
        <w:tc>
          <w:tcPr>
            <w:tcW w:w="2693" w:type="dxa"/>
            <w:vMerge/>
          </w:tcPr>
          <w:p w14:paraId="68BA259D" w14:textId="77777777" w:rsidR="00E670AC" w:rsidRDefault="00E670AC" w:rsidP="006724FC">
            <w:pPr>
              <w:jc w:val="center"/>
              <w:rPr>
                <w:rFonts w:ascii="仿宋_GB2312" w:eastAsia="仿宋_GB2312"/>
                <w:szCs w:val="21"/>
              </w:rPr>
            </w:pPr>
          </w:p>
        </w:tc>
      </w:tr>
      <w:tr w:rsidR="00E670AC" w:rsidRPr="0005143A" w14:paraId="01A28A7A" w14:textId="77777777" w:rsidTr="00191FA8">
        <w:trPr>
          <w:trHeight w:val="312"/>
        </w:trPr>
        <w:tc>
          <w:tcPr>
            <w:tcW w:w="2235" w:type="dxa"/>
            <w:vMerge/>
            <w:vAlign w:val="center"/>
          </w:tcPr>
          <w:p w14:paraId="773FF39B" w14:textId="77777777" w:rsidR="00E670AC" w:rsidRDefault="00E670AC" w:rsidP="004C0FE3">
            <w:pPr>
              <w:jc w:val="center"/>
              <w:rPr>
                <w:rFonts w:ascii="仿宋_GB2312" w:eastAsia="仿宋_GB2312"/>
                <w:szCs w:val="21"/>
              </w:rPr>
            </w:pPr>
          </w:p>
        </w:tc>
        <w:tc>
          <w:tcPr>
            <w:tcW w:w="3402" w:type="dxa"/>
            <w:vMerge/>
          </w:tcPr>
          <w:p w14:paraId="6B7183D5" w14:textId="77777777" w:rsidR="00E670AC" w:rsidRDefault="00E670AC" w:rsidP="006724FC">
            <w:pPr>
              <w:jc w:val="center"/>
              <w:rPr>
                <w:rFonts w:ascii="仿宋_GB2312" w:eastAsia="仿宋_GB2312"/>
                <w:szCs w:val="21"/>
              </w:rPr>
            </w:pPr>
          </w:p>
        </w:tc>
        <w:tc>
          <w:tcPr>
            <w:tcW w:w="6095" w:type="dxa"/>
            <w:vMerge/>
          </w:tcPr>
          <w:p w14:paraId="7CDB6C40" w14:textId="77777777" w:rsidR="00E670AC" w:rsidRDefault="00E670AC" w:rsidP="006724FC">
            <w:pPr>
              <w:jc w:val="center"/>
              <w:rPr>
                <w:rFonts w:ascii="仿宋_GB2312" w:eastAsia="仿宋_GB2312"/>
                <w:szCs w:val="21"/>
              </w:rPr>
            </w:pPr>
          </w:p>
        </w:tc>
        <w:tc>
          <w:tcPr>
            <w:tcW w:w="2693" w:type="dxa"/>
            <w:vMerge/>
          </w:tcPr>
          <w:p w14:paraId="08D4C66B" w14:textId="77777777" w:rsidR="00E670AC" w:rsidRDefault="00E670AC" w:rsidP="006724FC">
            <w:pPr>
              <w:jc w:val="center"/>
              <w:rPr>
                <w:rFonts w:ascii="仿宋_GB2312" w:eastAsia="仿宋_GB2312"/>
                <w:szCs w:val="21"/>
              </w:rPr>
            </w:pPr>
          </w:p>
        </w:tc>
      </w:tr>
      <w:tr w:rsidR="005216AF" w:rsidRPr="0005143A" w14:paraId="2B53152F" w14:textId="77777777" w:rsidTr="00191FA8">
        <w:trPr>
          <w:trHeight w:val="295"/>
        </w:trPr>
        <w:tc>
          <w:tcPr>
            <w:tcW w:w="2235" w:type="dxa"/>
            <w:vMerge w:val="restart"/>
            <w:vAlign w:val="center"/>
          </w:tcPr>
          <w:p w14:paraId="23DEC263" w14:textId="77777777" w:rsidR="005216AF" w:rsidRPr="0005143A" w:rsidRDefault="005216AF" w:rsidP="004C0FE3">
            <w:pPr>
              <w:jc w:val="center"/>
              <w:rPr>
                <w:rFonts w:ascii="仿宋_GB2312" w:eastAsia="仿宋_GB2312"/>
                <w:szCs w:val="21"/>
              </w:rPr>
            </w:pPr>
            <w:r w:rsidRPr="0005143A">
              <w:rPr>
                <w:rFonts w:ascii="仿宋_GB2312" w:eastAsia="仿宋_GB2312" w:hint="eastAsia"/>
                <w:szCs w:val="21"/>
              </w:rPr>
              <w:t>技术参数</w:t>
            </w:r>
          </w:p>
        </w:tc>
        <w:tc>
          <w:tcPr>
            <w:tcW w:w="3402" w:type="dxa"/>
          </w:tcPr>
          <w:p w14:paraId="33D4210A" w14:textId="10D12D67" w:rsidR="005216AF" w:rsidRPr="0005143A" w:rsidRDefault="005216AF" w:rsidP="00D136AE">
            <w:pPr>
              <w:jc w:val="left"/>
              <w:rPr>
                <w:rFonts w:ascii="仿宋_GB2312" w:eastAsia="仿宋_GB2312"/>
                <w:szCs w:val="21"/>
              </w:rPr>
            </w:pPr>
            <w:r>
              <w:rPr>
                <w:rFonts w:ascii="仿宋_GB2312" w:eastAsia="仿宋_GB2312" w:hint="eastAsia"/>
                <w:szCs w:val="21"/>
              </w:rPr>
              <w:t>1.总体要求</w:t>
            </w:r>
          </w:p>
        </w:tc>
        <w:tc>
          <w:tcPr>
            <w:tcW w:w="6095" w:type="dxa"/>
          </w:tcPr>
          <w:p w14:paraId="599F65A0" w14:textId="159BBFAB" w:rsidR="005216AF" w:rsidRPr="00C21930" w:rsidRDefault="005216AF" w:rsidP="00C21930">
            <w:pPr>
              <w:jc w:val="left"/>
              <w:rPr>
                <w:rFonts w:ascii="仿宋_GB2312" w:eastAsia="仿宋_GB2312"/>
                <w:szCs w:val="21"/>
              </w:rPr>
            </w:pPr>
            <w:r>
              <w:rPr>
                <w:rFonts w:ascii="仿宋_GB2312" w:eastAsia="仿宋_GB2312" w:hint="eastAsia"/>
                <w:szCs w:val="21"/>
              </w:rPr>
              <w:t>1）</w:t>
            </w:r>
            <w:r w:rsidR="006E0A46">
              <w:rPr>
                <w:rFonts w:ascii="仿宋_GB2312" w:eastAsia="仿宋_GB2312" w:hint="eastAsia"/>
                <w:szCs w:val="21"/>
              </w:rPr>
              <w:t>实现</w:t>
            </w:r>
            <w:r w:rsidR="00114D47">
              <w:rPr>
                <w:rFonts w:ascii="仿宋_GB2312" w:eastAsia="仿宋_GB2312" w:hint="eastAsia"/>
                <w:szCs w:val="21"/>
              </w:rPr>
              <w:t>电子大病</w:t>
            </w:r>
            <w:proofErr w:type="gramStart"/>
            <w:r w:rsidR="00114D47">
              <w:rPr>
                <w:rFonts w:ascii="仿宋_GB2312" w:eastAsia="仿宋_GB2312" w:hint="eastAsia"/>
                <w:szCs w:val="21"/>
              </w:rPr>
              <w:t>医</w:t>
            </w:r>
            <w:proofErr w:type="gramEnd"/>
            <w:r w:rsidR="00114D47">
              <w:rPr>
                <w:rFonts w:ascii="仿宋_GB2312" w:eastAsia="仿宋_GB2312" w:hint="eastAsia"/>
                <w:szCs w:val="21"/>
              </w:rPr>
              <w:t>保登记、CT</w:t>
            </w:r>
            <w:proofErr w:type="gramStart"/>
            <w:r w:rsidR="00114D47">
              <w:rPr>
                <w:rFonts w:ascii="仿宋_GB2312" w:eastAsia="仿宋_GB2312"/>
                <w:szCs w:val="21"/>
              </w:rPr>
              <w:t>申请单多部位</w:t>
            </w:r>
            <w:proofErr w:type="gramEnd"/>
            <w:r w:rsidR="00114D47">
              <w:rPr>
                <w:rFonts w:ascii="仿宋_GB2312" w:eastAsia="仿宋_GB2312"/>
                <w:szCs w:val="21"/>
              </w:rPr>
              <w:t>改造、国家</w:t>
            </w:r>
            <w:proofErr w:type="gramStart"/>
            <w:r w:rsidR="00114D47">
              <w:rPr>
                <w:rFonts w:ascii="仿宋_GB2312" w:eastAsia="仿宋_GB2312"/>
                <w:szCs w:val="21"/>
              </w:rPr>
              <w:t>医保贯</w:t>
            </w:r>
            <w:proofErr w:type="gramEnd"/>
            <w:r w:rsidR="00114D47">
              <w:rPr>
                <w:rFonts w:ascii="仿宋_GB2312" w:eastAsia="仿宋_GB2312"/>
                <w:szCs w:val="21"/>
              </w:rPr>
              <w:t>标</w:t>
            </w:r>
            <w:r w:rsidR="00C069F8">
              <w:rPr>
                <w:rFonts w:ascii="仿宋_GB2312" w:eastAsia="仿宋_GB2312"/>
                <w:szCs w:val="21"/>
              </w:rPr>
              <w:t>等功能</w:t>
            </w:r>
            <w:r w:rsidR="00F74C77">
              <w:rPr>
                <w:rFonts w:ascii="仿宋_GB2312" w:eastAsia="仿宋_GB2312" w:hint="eastAsia"/>
                <w:szCs w:val="21"/>
              </w:rPr>
              <w:t>。</w:t>
            </w:r>
          </w:p>
          <w:p w14:paraId="0162D8E7" w14:textId="69FBC58F" w:rsidR="00F74C77" w:rsidRPr="00C21930" w:rsidRDefault="005216AF" w:rsidP="00C21930">
            <w:pPr>
              <w:jc w:val="left"/>
              <w:rPr>
                <w:rFonts w:ascii="仿宋_GB2312" w:eastAsia="仿宋_GB2312"/>
                <w:szCs w:val="21"/>
              </w:rPr>
            </w:pPr>
            <w:r>
              <w:rPr>
                <w:rFonts w:ascii="仿宋_GB2312" w:eastAsia="仿宋_GB2312" w:hint="eastAsia"/>
                <w:szCs w:val="21"/>
              </w:rPr>
              <w:t>2）</w:t>
            </w:r>
            <w:r w:rsidR="00F74C77">
              <w:rPr>
                <w:rFonts w:ascii="仿宋_GB2312" w:eastAsia="仿宋_GB2312" w:hint="eastAsia"/>
                <w:szCs w:val="21"/>
              </w:rPr>
              <w:t>升级改造</w:t>
            </w:r>
            <w:r w:rsidR="00677A5E">
              <w:rPr>
                <w:rFonts w:ascii="仿宋_GB2312" w:eastAsia="仿宋_GB2312" w:hint="eastAsia"/>
                <w:szCs w:val="21"/>
              </w:rPr>
              <w:t>门诊、</w:t>
            </w:r>
            <w:r w:rsidR="00E84BA6">
              <w:rPr>
                <w:rFonts w:ascii="仿宋_GB2312" w:eastAsia="仿宋_GB2312" w:hint="eastAsia"/>
                <w:szCs w:val="21"/>
              </w:rPr>
              <w:t>住院</w:t>
            </w:r>
            <w:r w:rsidR="0035793B">
              <w:rPr>
                <w:rFonts w:ascii="仿宋_GB2312" w:eastAsia="仿宋_GB2312" w:hint="eastAsia"/>
                <w:szCs w:val="21"/>
              </w:rPr>
              <w:t>医生工作站，</w:t>
            </w:r>
            <w:r w:rsidR="007655DA">
              <w:rPr>
                <w:rFonts w:ascii="仿宋_GB2312" w:eastAsia="仿宋_GB2312" w:hint="eastAsia"/>
                <w:szCs w:val="21"/>
              </w:rPr>
              <w:t>实现</w:t>
            </w:r>
            <w:r w:rsidR="003F0114">
              <w:rPr>
                <w:rFonts w:ascii="仿宋_GB2312" w:eastAsia="仿宋_GB2312" w:hint="eastAsia"/>
                <w:szCs w:val="21"/>
              </w:rPr>
              <w:t>医生端</w:t>
            </w:r>
            <w:r w:rsidR="00061F24">
              <w:rPr>
                <w:rFonts w:ascii="仿宋_GB2312" w:eastAsia="仿宋_GB2312" w:hint="eastAsia"/>
                <w:szCs w:val="21"/>
              </w:rPr>
              <w:t>大病</w:t>
            </w:r>
            <w:proofErr w:type="gramStart"/>
            <w:r w:rsidR="00061F24">
              <w:rPr>
                <w:rFonts w:ascii="仿宋_GB2312" w:eastAsia="仿宋_GB2312" w:hint="eastAsia"/>
                <w:szCs w:val="21"/>
              </w:rPr>
              <w:t>医</w:t>
            </w:r>
            <w:proofErr w:type="gramEnd"/>
            <w:r w:rsidR="00061F24">
              <w:rPr>
                <w:rFonts w:ascii="仿宋_GB2312" w:eastAsia="仿宋_GB2312" w:hint="eastAsia"/>
                <w:szCs w:val="21"/>
              </w:rPr>
              <w:t>保</w:t>
            </w:r>
            <w:r w:rsidR="00EC6B5F">
              <w:rPr>
                <w:rFonts w:ascii="仿宋_GB2312" w:eastAsia="仿宋_GB2312" w:hint="eastAsia"/>
                <w:szCs w:val="21"/>
              </w:rPr>
              <w:t>自动</w:t>
            </w:r>
            <w:r w:rsidR="00061F24">
              <w:rPr>
                <w:rFonts w:ascii="仿宋_GB2312" w:eastAsia="仿宋_GB2312" w:hint="eastAsia"/>
                <w:szCs w:val="21"/>
              </w:rPr>
              <w:t>登记、CT多部位申请单</w:t>
            </w:r>
            <w:r w:rsidR="00840FE7">
              <w:rPr>
                <w:rFonts w:ascii="仿宋_GB2312" w:eastAsia="仿宋_GB2312" w:hint="eastAsia"/>
                <w:szCs w:val="21"/>
              </w:rPr>
              <w:t>开具</w:t>
            </w:r>
            <w:r w:rsidR="007655DA">
              <w:rPr>
                <w:rFonts w:ascii="仿宋_GB2312" w:eastAsia="仿宋_GB2312" w:hint="eastAsia"/>
                <w:szCs w:val="21"/>
              </w:rPr>
              <w:t>功能</w:t>
            </w:r>
            <w:r w:rsidR="00F74C77">
              <w:rPr>
                <w:rFonts w:ascii="仿宋_GB2312" w:eastAsia="仿宋_GB2312" w:hint="eastAsia"/>
                <w:szCs w:val="21"/>
              </w:rPr>
              <w:t>。</w:t>
            </w:r>
          </w:p>
          <w:p w14:paraId="5930C025" w14:textId="255CE208" w:rsidR="005216AF" w:rsidRPr="00C21930" w:rsidRDefault="005216AF" w:rsidP="00C21930">
            <w:pPr>
              <w:jc w:val="left"/>
              <w:rPr>
                <w:rFonts w:ascii="仿宋_GB2312" w:eastAsia="仿宋_GB2312"/>
                <w:szCs w:val="21"/>
              </w:rPr>
            </w:pPr>
            <w:r>
              <w:rPr>
                <w:rFonts w:ascii="仿宋_GB2312" w:eastAsia="仿宋_GB2312" w:hint="eastAsia"/>
                <w:szCs w:val="21"/>
              </w:rPr>
              <w:t>3）</w:t>
            </w:r>
            <w:r w:rsidRPr="00C21930">
              <w:rPr>
                <w:rFonts w:ascii="仿宋_GB2312" w:eastAsia="仿宋_GB2312" w:hint="eastAsia"/>
                <w:szCs w:val="21"/>
              </w:rPr>
              <w:t>软件系统需要具有先进的体系结构，合理的数据结构和充分的升级空间。</w:t>
            </w:r>
          </w:p>
          <w:p w14:paraId="3E4840EE" w14:textId="3BEAF2DC" w:rsidR="005216AF" w:rsidRPr="00C21930" w:rsidRDefault="005216AF" w:rsidP="00C21930">
            <w:pPr>
              <w:jc w:val="left"/>
              <w:rPr>
                <w:rFonts w:ascii="仿宋_GB2312" w:eastAsia="仿宋_GB2312"/>
                <w:szCs w:val="21"/>
              </w:rPr>
            </w:pPr>
            <w:r>
              <w:rPr>
                <w:rFonts w:ascii="仿宋_GB2312" w:eastAsia="仿宋_GB2312"/>
                <w:szCs w:val="21"/>
              </w:rPr>
              <w:t>4</w:t>
            </w:r>
            <w:r>
              <w:rPr>
                <w:rFonts w:ascii="仿宋_GB2312" w:eastAsia="仿宋_GB2312" w:hint="eastAsia"/>
                <w:szCs w:val="21"/>
              </w:rPr>
              <w:t>）</w:t>
            </w:r>
            <w:r w:rsidRPr="00C21930">
              <w:rPr>
                <w:rFonts w:ascii="仿宋_GB2312" w:eastAsia="仿宋_GB2312" w:hint="eastAsia"/>
                <w:szCs w:val="21"/>
              </w:rPr>
              <w:t>灵活的信息提取：存储方式必须灵活，可以由用户来灵活地设置各种查询和统计条件。</w:t>
            </w:r>
          </w:p>
          <w:p w14:paraId="74EFBD1B" w14:textId="76377725" w:rsidR="005216AF" w:rsidRPr="00C21930" w:rsidRDefault="005216AF" w:rsidP="00C21930">
            <w:pPr>
              <w:jc w:val="left"/>
              <w:rPr>
                <w:rFonts w:ascii="仿宋_GB2312" w:eastAsia="仿宋_GB2312"/>
                <w:szCs w:val="21"/>
              </w:rPr>
            </w:pPr>
            <w:r>
              <w:rPr>
                <w:rFonts w:ascii="仿宋_GB2312" w:eastAsia="仿宋_GB2312" w:hint="eastAsia"/>
                <w:szCs w:val="21"/>
              </w:rPr>
              <w:t>5）</w:t>
            </w:r>
            <w:r w:rsidRPr="00C21930">
              <w:rPr>
                <w:rFonts w:ascii="仿宋_GB2312" w:eastAsia="仿宋_GB2312" w:hint="eastAsia"/>
                <w:szCs w:val="21"/>
              </w:rPr>
              <w:t>有良好的操作界面、参数化管理方便，具有较强的扩展能力，便于增加新功能、新业务。</w:t>
            </w:r>
          </w:p>
          <w:p w14:paraId="2C369C10" w14:textId="159E93EA" w:rsidR="005216AF" w:rsidRPr="00C21930" w:rsidRDefault="005216AF" w:rsidP="00C21930">
            <w:pPr>
              <w:jc w:val="left"/>
              <w:rPr>
                <w:rFonts w:ascii="仿宋_GB2312" w:eastAsia="仿宋_GB2312"/>
                <w:szCs w:val="21"/>
              </w:rPr>
            </w:pPr>
            <w:r>
              <w:rPr>
                <w:rFonts w:ascii="仿宋_GB2312" w:eastAsia="仿宋_GB2312" w:hint="eastAsia"/>
                <w:szCs w:val="21"/>
              </w:rPr>
              <w:t>6）</w:t>
            </w:r>
            <w:r w:rsidRPr="00C21930">
              <w:rPr>
                <w:rFonts w:ascii="仿宋_GB2312" w:eastAsia="仿宋_GB2312" w:hint="eastAsia"/>
                <w:szCs w:val="21"/>
              </w:rPr>
              <w:t>能够根据业务需要，灵活设定每项功能的操作权限。</w:t>
            </w:r>
          </w:p>
          <w:p w14:paraId="6C0444A3" w14:textId="692C44F8" w:rsidR="005216AF" w:rsidRPr="00C21930" w:rsidRDefault="005216AF" w:rsidP="005216AF">
            <w:pPr>
              <w:jc w:val="left"/>
              <w:rPr>
                <w:rFonts w:ascii="仿宋_GB2312" w:eastAsia="仿宋_GB2312"/>
                <w:szCs w:val="21"/>
              </w:rPr>
            </w:pPr>
            <w:r w:rsidRPr="00C21930">
              <w:rPr>
                <w:rFonts w:ascii="仿宋_GB2312" w:eastAsia="仿宋_GB2312" w:hint="eastAsia"/>
                <w:szCs w:val="21"/>
              </w:rPr>
              <w:t>关键及敏感数据应使用加密技术，保障安全性。</w:t>
            </w:r>
          </w:p>
        </w:tc>
        <w:tc>
          <w:tcPr>
            <w:tcW w:w="2693" w:type="dxa"/>
          </w:tcPr>
          <w:p w14:paraId="70A0BF27" w14:textId="77777777" w:rsidR="005216AF" w:rsidRDefault="003E554A" w:rsidP="00D136AE">
            <w:pPr>
              <w:jc w:val="left"/>
              <w:rPr>
                <w:rFonts w:ascii="仿宋_GB2312" w:eastAsia="仿宋_GB2312"/>
                <w:sz w:val="20"/>
                <w:szCs w:val="28"/>
              </w:rPr>
            </w:pPr>
            <w:r w:rsidRPr="00BE3153">
              <w:rPr>
                <w:rFonts w:ascii="仿宋_GB2312" w:eastAsia="仿宋_GB2312" w:hint="eastAsia"/>
                <w:sz w:val="20"/>
                <w:szCs w:val="28"/>
              </w:rPr>
              <w:t>★</w:t>
            </w:r>
          </w:p>
          <w:p w14:paraId="5856879A" w14:textId="77777777" w:rsidR="003E554A" w:rsidRDefault="003E554A" w:rsidP="00D136AE">
            <w:pPr>
              <w:jc w:val="left"/>
              <w:rPr>
                <w:rFonts w:ascii="仿宋_GB2312" w:eastAsia="仿宋_GB2312"/>
                <w:sz w:val="20"/>
                <w:szCs w:val="28"/>
              </w:rPr>
            </w:pPr>
          </w:p>
          <w:p w14:paraId="4764F620" w14:textId="1F527A1D" w:rsidR="003E554A" w:rsidRDefault="003E554A" w:rsidP="00D136AE">
            <w:pPr>
              <w:jc w:val="left"/>
              <w:rPr>
                <w:rFonts w:ascii="仿宋_GB2312" w:eastAsia="仿宋_GB2312"/>
                <w:sz w:val="20"/>
                <w:szCs w:val="28"/>
              </w:rPr>
            </w:pPr>
            <w:r w:rsidRPr="00BE3153">
              <w:rPr>
                <w:rFonts w:ascii="仿宋_GB2312" w:eastAsia="仿宋_GB2312" w:hint="eastAsia"/>
                <w:sz w:val="20"/>
                <w:szCs w:val="28"/>
              </w:rPr>
              <w:t>★</w:t>
            </w:r>
          </w:p>
          <w:p w14:paraId="30D49ECF" w14:textId="77777777" w:rsidR="003E554A" w:rsidRDefault="003E554A" w:rsidP="00D136AE">
            <w:pPr>
              <w:jc w:val="left"/>
              <w:rPr>
                <w:rFonts w:ascii="仿宋_GB2312" w:eastAsia="仿宋_GB2312"/>
                <w:sz w:val="20"/>
                <w:szCs w:val="28"/>
              </w:rPr>
            </w:pPr>
          </w:p>
          <w:p w14:paraId="2D301382" w14:textId="3A237AA2" w:rsidR="003E554A" w:rsidRDefault="003E554A" w:rsidP="00D136AE">
            <w:pPr>
              <w:jc w:val="left"/>
              <w:rPr>
                <w:rFonts w:ascii="仿宋_GB2312" w:eastAsia="仿宋_GB2312"/>
                <w:sz w:val="20"/>
                <w:szCs w:val="28"/>
              </w:rPr>
            </w:pPr>
            <w:r w:rsidRPr="00BE3153">
              <w:rPr>
                <w:rFonts w:ascii="仿宋_GB2312" w:eastAsia="仿宋_GB2312" w:hint="eastAsia"/>
                <w:sz w:val="20"/>
                <w:szCs w:val="28"/>
              </w:rPr>
              <w:t>★</w:t>
            </w:r>
          </w:p>
          <w:p w14:paraId="6407B9D3" w14:textId="77777777" w:rsidR="003E554A" w:rsidRDefault="003E554A" w:rsidP="00D136AE">
            <w:pPr>
              <w:jc w:val="left"/>
              <w:rPr>
                <w:rFonts w:ascii="仿宋_GB2312" w:eastAsia="仿宋_GB2312"/>
                <w:sz w:val="20"/>
                <w:szCs w:val="28"/>
              </w:rPr>
            </w:pPr>
          </w:p>
          <w:p w14:paraId="5D9374B4" w14:textId="4315609C" w:rsidR="003E554A" w:rsidRDefault="00D0013D" w:rsidP="00D136AE">
            <w:pPr>
              <w:jc w:val="left"/>
              <w:rPr>
                <w:rFonts w:ascii="仿宋_GB2312" w:eastAsia="仿宋_GB2312"/>
                <w:sz w:val="20"/>
                <w:szCs w:val="28"/>
              </w:rPr>
            </w:pPr>
            <w:r>
              <w:rPr>
                <w:rFonts w:ascii="仿宋_GB2312" w:eastAsia="仿宋_GB2312" w:hint="eastAsia"/>
                <w:szCs w:val="21"/>
              </w:rPr>
              <w:t>☆</w:t>
            </w:r>
          </w:p>
          <w:p w14:paraId="47401674" w14:textId="77777777" w:rsidR="003E554A" w:rsidRDefault="003E554A" w:rsidP="00D136AE">
            <w:pPr>
              <w:jc w:val="left"/>
              <w:rPr>
                <w:rFonts w:ascii="仿宋_GB2312" w:eastAsia="仿宋_GB2312"/>
                <w:sz w:val="20"/>
                <w:szCs w:val="28"/>
              </w:rPr>
            </w:pPr>
          </w:p>
          <w:p w14:paraId="1DE69F34" w14:textId="6B20AA2C" w:rsidR="003E554A" w:rsidRDefault="00D0013D" w:rsidP="00D136AE">
            <w:pPr>
              <w:jc w:val="left"/>
              <w:rPr>
                <w:rFonts w:ascii="仿宋_GB2312" w:eastAsia="仿宋_GB2312"/>
                <w:sz w:val="20"/>
                <w:szCs w:val="28"/>
              </w:rPr>
            </w:pPr>
            <w:r>
              <w:rPr>
                <w:rFonts w:ascii="仿宋_GB2312" w:eastAsia="仿宋_GB2312" w:hint="eastAsia"/>
                <w:szCs w:val="21"/>
              </w:rPr>
              <w:t>☆</w:t>
            </w:r>
          </w:p>
          <w:p w14:paraId="5B68C84D" w14:textId="77777777" w:rsidR="003E554A" w:rsidRDefault="003E554A" w:rsidP="00D136AE">
            <w:pPr>
              <w:jc w:val="left"/>
              <w:rPr>
                <w:rFonts w:ascii="仿宋_GB2312" w:eastAsia="仿宋_GB2312"/>
                <w:sz w:val="20"/>
                <w:szCs w:val="28"/>
              </w:rPr>
            </w:pPr>
          </w:p>
          <w:p w14:paraId="6EBBDD42" w14:textId="6A513087" w:rsidR="003E554A" w:rsidRDefault="00D0013D" w:rsidP="00D136AE">
            <w:pPr>
              <w:jc w:val="left"/>
              <w:rPr>
                <w:rFonts w:ascii="仿宋_GB2312" w:eastAsia="仿宋_GB2312"/>
                <w:sz w:val="20"/>
                <w:szCs w:val="28"/>
              </w:rPr>
            </w:pPr>
            <w:r>
              <w:rPr>
                <w:rFonts w:ascii="仿宋_GB2312" w:eastAsia="仿宋_GB2312" w:hint="eastAsia"/>
                <w:szCs w:val="21"/>
              </w:rPr>
              <w:t>☆</w:t>
            </w:r>
          </w:p>
          <w:p w14:paraId="7ACA1068" w14:textId="5DD9270C" w:rsidR="003E554A" w:rsidRPr="0005143A" w:rsidRDefault="003E554A" w:rsidP="00D136AE">
            <w:pPr>
              <w:jc w:val="left"/>
              <w:rPr>
                <w:rFonts w:ascii="仿宋_GB2312" w:eastAsia="仿宋_GB2312"/>
                <w:szCs w:val="21"/>
              </w:rPr>
            </w:pPr>
          </w:p>
        </w:tc>
      </w:tr>
      <w:tr w:rsidR="005216AF" w:rsidRPr="0005143A" w14:paraId="14C85151" w14:textId="77777777" w:rsidTr="00191FA8">
        <w:trPr>
          <w:trHeight w:val="293"/>
        </w:trPr>
        <w:tc>
          <w:tcPr>
            <w:tcW w:w="2235" w:type="dxa"/>
            <w:vMerge/>
            <w:vAlign w:val="center"/>
          </w:tcPr>
          <w:p w14:paraId="2D607581" w14:textId="77777777" w:rsidR="005216AF" w:rsidRPr="0005143A" w:rsidRDefault="005216AF" w:rsidP="004C0FE3">
            <w:pPr>
              <w:jc w:val="center"/>
              <w:rPr>
                <w:rFonts w:ascii="仿宋_GB2312" w:eastAsia="仿宋_GB2312"/>
                <w:szCs w:val="21"/>
              </w:rPr>
            </w:pPr>
          </w:p>
        </w:tc>
        <w:tc>
          <w:tcPr>
            <w:tcW w:w="3402" w:type="dxa"/>
          </w:tcPr>
          <w:p w14:paraId="6888B000" w14:textId="6EBA63DC" w:rsidR="005216AF" w:rsidRDefault="005216AF" w:rsidP="00D136AE">
            <w:pPr>
              <w:jc w:val="left"/>
              <w:rPr>
                <w:rFonts w:ascii="仿宋_GB2312" w:eastAsia="仿宋_GB2312"/>
                <w:szCs w:val="21"/>
              </w:rPr>
            </w:pPr>
            <w:r>
              <w:rPr>
                <w:rFonts w:ascii="仿宋_GB2312" w:eastAsia="仿宋_GB2312" w:hint="eastAsia"/>
                <w:szCs w:val="21"/>
              </w:rPr>
              <w:t>2.具体功能</w:t>
            </w:r>
          </w:p>
        </w:tc>
        <w:tc>
          <w:tcPr>
            <w:tcW w:w="6095" w:type="dxa"/>
          </w:tcPr>
          <w:p w14:paraId="5ED4DD8B" w14:textId="43C7753A" w:rsidR="005216AF" w:rsidRDefault="005216AF" w:rsidP="00D136AE">
            <w:pPr>
              <w:jc w:val="left"/>
              <w:rPr>
                <w:rFonts w:ascii="仿宋_GB2312" w:eastAsia="仿宋_GB2312"/>
                <w:szCs w:val="21"/>
              </w:rPr>
            </w:pPr>
          </w:p>
        </w:tc>
        <w:tc>
          <w:tcPr>
            <w:tcW w:w="2693" w:type="dxa"/>
          </w:tcPr>
          <w:p w14:paraId="27440CC4" w14:textId="77777777" w:rsidR="005216AF" w:rsidRDefault="005216AF" w:rsidP="00D136AE">
            <w:pPr>
              <w:jc w:val="left"/>
              <w:rPr>
                <w:rFonts w:ascii="仿宋_GB2312" w:eastAsia="仿宋_GB2312"/>
                <w:szCs w:val="21"/>
              </w:rPr>
            </w:pPr>
          </w:p>
        </w:tc>
      </w:tr>
      <w:tr w:rsidR="005216AF" w:rsidRPr="0005143A" w14:paraId="1E8BA996" w14:textId="77777777" w:rsidTr="00191FA8">
        <w:trPr>
          <w:trHeight w:val="293"/>
        </w:trPr>
        <w:tc>
          <w:tcPr>
            <w:tcW w:w="2235" w:type="dxa"/>
            <w:vMerge/>
            <w:vAlign w:val="center"/>
          </w:tcPr>
          <w:p w14:paraId="63E440C1" w14:textId="77777777" w:rsidR="005216AF" w:rsidRPr="0005143A" w:rsidRDefault="005216AF" w:rsidP="004C0FE3">
            <w:pPr>
              <w:jc w:val="center"/>
              <w:rPr>
                <w:rFonts w:ascii="仿宋_GB2312" w:eastAsia="仿宋_GB2312"/>
                <w:szCs w:val="21"/>
              </w:rPr>
            </w:pPr>
          </w:p>
        </w:tc>
        <w:tc>
          <w:tcPr>
            <w:tcW w:w="3402" w:type="dxa"/>
          </w:tcPr>
          <w:p w14:paraId="46950C05" w14:textId="1E87737F" w:rsidR="005216AF" w:rsidRDefault="00A964CA" w:rsidP="00D136AE">
            <w:pPr>
              <w:jc w:val="left"/>
              <w:rPr>
                <w:rFonts w:ascii="仿宋_GB2312" w:eastAsia="仿宋_GB2312"/>
                <w:szCs w:val="21"/>
              </w:rPr>
            </w:pPr>
            <w:r w:rsidRPr="00A964CA">
              <w:rPr>
                <w:rFonts w:ascii="仿宋_GB2312" w:eastAsia="仿宋_GB2312" w:hint="eastAsia"/>
                <w:szCs w:val="21"/>
              </w:rPr>
              <w:t xml:space="preserve">2.1 </w:t>
            </w:r>
            <w:r w:rsidR="00B752FC">
              <w:rPr>
                <w:rFonts w:ascii="仿宋_GB2312" w:eastAsia="仿宋_GB2312" w:hint="eastAsia"/>
                <w:szCs w:val="21"/>
              </w:rPr>
              <w:t>电子大病登记</w:t>
            </w:r>
          </w:p>
        </w:tc>
        <w:tc>
          <w:tcPr>
            <w:tcW w:w="6095" w:type="dxa"/>
          </w:tcPr>
          <w:p w14:paraId="5EFB08D6" w14:textId="0EB7615A" w:rsidR="005216AF" w:rsidRDefault="00B752FC" w:rsidP="008D179F">
            <w:pPr>
              <w:jc w:val="left"/>
              <w:rPr>
                <w:rFonts w:ascii="仿宋_GB2312" w:eastAsia="仿宋_GB2312"/>
                <w:szCs w:val="21"/>
              </w:rPr>
            </w:pPr>
            <w:r w:rsidRPr="00B752FC">
              <w:rPr>
                <w:rFonts w:ascii="仿宋_GB2312" w:eastAsia="仿宋_GB2312" w:hint="eastAsia"/>
                <w:szCs w:val="21"/>
              </w:rPr>
              <w:t>大病申请自动进行医保登记、生成电子回执单。</w:t>
            </w:r>
          </w:p>
        </w:tc>
        <w:tc>
          <w:tcPr>
            <w:tcW w:w="2693" w:type="dxa"/>
          </w:tcPr>
          <w:p w14:paraId="5F8EDE98" w14:textId="60ADA303" w:rsidR="005216AF" w:rsidRDefault="003E554A" w:rsidP="00D136AE">
            <w:pPr>
              <w:jc w:val="left"/>
              <w:rPr>
                <w:rFonts w:ascii="仿宋_GB2312" w:eastAsia="仿宋_GB2312"/>
                <w:szCs w:val="21"/>
              </w:rPr>
            </w:pPr>
            <w:r w:rsidRPr="00BE3153">
              <w:rPr>
                <w:rFonts w:ascii="仿宋_GB2312" w:eastAsia="仿宋_GB2312" w:hint="eastAsia"/>
                <w:sz w:val="20"/>
                <w:szCs w:val="28"/>
              </w:rPr>
              <w:t>★</w:t>
            </w:r>
          </w:p>
        </w:tc>
      </w:tr>
      <w:tr w:rsidR="005216AF" w:rsidRPr="0005143A" w14:paraId="0FDE2ED7" w14:textId="77777777" w:rsidTr="00191FA8">
        <w:trPr>
          <w:trHeight w:val="293"/>
        </w:trPr>
        <w:tc>
          <w:tcPr>
            <w:tcW w:w="2235" w:type="dxa"/>
            <w:vMerge/>
            <w:vAlign w:val="center"/>
          </w:tcPr>
          <w:p w14:paraId="6EF5AD31" w14:textId="77777777" w:rsidR="005216AF" w:rsidRPr="0005143A" w:rsidRDefault="005216AF" w:rsidP="004C0FE3">
            <w:pPr>
              <w:jc w:val="center"/>
              <w:rPr>
                <w:rFonts w:ascii="仿宋_GB2312" w:eastAsia="仿宋_GB2312"/>
                <w:szCs w:val="21"/>
              </w:rPr>
            </w:pPr>
          </w:p>
        </w:tc>
        <w:tc>
          <w:tcPr>
            <w:tcW w:w="3402" w:type="dxa"/>
          </w:tcPr>
          <w:p w14:paraId="62021880" w14:textId="0DD3C0FF" w:rsidR="005216AF" w:rsidRDefault="006851D7" w:rsidP="00D136AE">
            <w:pPr>
              <w:jc w:val="left"/>
              <w:rPr>
                <w:rFonts w:ascii="仿宋_GB2312" w:eastAsia="仿宋_GB2312"/>
                <w:szCs w:val="21"/>
              </w:rPr>
            </w:pPr>
            <w:r>
              <w:rPr>
                <w:rFonts w:ascii="仿宋_GB2312" w:eastAsia="仿宋_GB2312" w:hint="eastAsia"/>
                <w:szCs w:val="21"/>
              </w:rPr>
              <w:t>2</w:t>
            </w:r>
            <w:r>
              <w:rPr>
                <w:rFonts w:ascii="仿宋_GB2312" w:eastAsia="仿宋_GB2312"/>
                <w:szCs w:val="21"/>
              </w:rPr>
              <w:t>.1.1 大病</w:t>
            </w:r>
            <w:proofErr w:type="gramStart"/>
            <w:r>
              <w:rPr>
                <w:rFonts w:ascii="仿宋_GB2312" w:eastAsia="仿宋_GB2312"/>
                <w:szCs w:val="21"/>
              </w:rPr>
              <w:t>医</w:t>
            </w:r>
            <w:proofErr w:type="gramEnd"/>
            <w:r>
              <w:rPr>
                <w:rFonts w:ascii="仿宋_GB2312" w:eastAsia="仿宋_GB2312"/>
                <w:szCs w:val="21"/>
              </w:rPr>
              <w:t>保自动登记</w:t>
            </w:r>
          </w:p>
        </w:tc>
        <w:tc>
          <w:tcPr>
            <w:tcW w:w="6095" w:type="dxa"/>
          </w:tcPr>
          <w:p w14:paraId="0572CF54" w14:textId="1C79EABD" w:rsidR="005216AF" w:rsidRDefault="0082702A" w:rsidP="00D136AE">
            <w:pPr>
              <w:jc w:val="left"/>
              <w:rPr>
                <w:rFonts w:ascii="仿宋_GB2312" w:eastAsia="仿宋_GB2312"/>
                <w:szCs w:val="21"/>
              </w:rPr>
            </w:pPr>
            <w:r>
              <w:rPr>
                <w:rFonts w:ascii="仿宋_GB2312" w:eastAsia="仿宋_GB2312"/>
                <w:szCs w:val="21"/>
              </w:rPr>
              <w:t>医生端发送大病申请自动进行医保登记，支持上海</w:t>
            </w:r>
            <w:proofErr w:type="gramStart"/>
            <w:r>
              <w:rPr>
                <w:rFonts w:ascii="仿宋_GB2312" w:eastAsia="仿宋_GB2312"/>
                <w:szCs w:val="21"/>
              </w:rPr>
              <w:t>医</w:t>
            </w:r>
            <w:proofErr w:type="gramEnd"/>
            <w:r>
              <w:rPr>
                <w:rFonts w:ascii="仿宋_GB2312" w:eastAsia="仿宋_GB2312"/>
                <w:szCs w:val="21"/>
              </w:rPr>
              <w:t>保五期及国家</w:t>
            </w:r>
            <w:proofErr w:type="gramStart"/>
            <w:r>
              <w:rPr>
                <w:rFonts w:ascii="仿宋_GB2312" w:eastAsia="仿宋_GB2312"/>
                <w:szCs w:val="21"/>
              </w:rPr>
              <w:t>医</w:t>
            </w:r>
            <w:proofErr w:type="gramEnd"/>
            <w:r>
              <w:rPr>
                <w:rFonts w:ascii="仿宋_GB2312" w:eastAsia="仿宋_GB2312"/>
                <w:szCs w:val="21"/>
              </w:rPr>
              <w:t>保。</w:t>
            </w:r>
          </w:p>
        </w:tc>
        <w:tc>
          <w:tcPr>
            <w:tcW w:w="2693" w:type="dxa"/>
          </w:tcPr>
          <w:p w14:paraId="2088816A" w14:textId="51BC6D74" w:rsidR="005216AF" w:rsidRDefault="00C124CE" w:rsidP="00D136AE">
            <w:pPr>
              <w:jc w:val="left"/>
              <w:rPr>
                <w:rFonts w:ascii="仿宋_GB2312" w:eastAsia="仿宋_GB2312"/>
                <w:szCs w:val="21"/>
              </w:rPr>
            </w:pPr>
            <w:r w:rsidRPr="00BE3153">
              <w:rPr>
                <w:rFonts w:ascii="仿宋_GB2312" w:eastAsia="仿宋_GB2312" w:hint="eastAsia"/>
                <w:sz w:val="20"/>
                <w:szCs w:val="28"/>
              </w:rPr>
              <w:t>★</w:t>
            </w:r>
          </w:p>
        </w:tc>
      </w:tr>
      <w:tr w:rsidR="004F7389" w:rsidRPr="0005143A" w14:paraId="0F40CF94" w14:textId="77777777" w:rsidTr="00191FA8">
        <w:trPr>
          <w:trHeight w:val="293"/>
        </w:trPr>
        <w:tc>
          <w:tcPr>
            <w:tcW w:w="2235" w:type="dxa"/>
            <w:vMerge/>
            <w:vAlign w:val="center"/>
          </w:tcPr>
          <w:p w14:paraId="10938281" w14:textId="77777777" w:rsidR="004F7389" w:rsidRPr="0005143A" w:rsidRDefault="004F7389" w:rsidP="004C0FE3">
            <w:pPr>
              <w:jc w:val="center"/>
              <w:rPr>
                <w:rFonts w:ascii="仿宋_GB2312" w:eastAsia="仿宋_GB2312"/>
                <w:szCs w:val="21"/>
              </w:rPr>
            </w:pPr>
          </w:p>
        </w:tc>
        <w:tc>
          <w:tcPr>
            <w:tcW w:w="3402" w:type="dxa"/>
          </w:tcPr>
          <w:p w14:paraId="06025A18" w14:textId="47D6C7F2" w:rsidR="004F7389" w:rsidRPr="00A964CA" w:rsidRDefault="006851D7" w:rsidP="00B168D7">
            <w:pPr>
              <w:jc w:val="left"/>
              <w:rPr>
                <w:rFonts w:ascii="仿宋_GB2312" w:eastAsia="仿宋_GB2312"/>
                <w:szCs w:val="21"/>
              </w:rPr>
            </w:pPr>
            <w:r>
              <w:rPr>
                <w:rFonts w:ascii="仿宋_GB2312" w:eastAsia="仿宋_GB2312" w:hint="eastAsia"/>
                <w:szCs w:val="21"/>
              </w:rPr>
              <w:t>2</w:t>
            </w:r>
            <w:r>
              <w:rPr>
                <w:rFonts w:ascii="仿宋_GB2312" w:eastAsia="仿宋_GB2312"/>
                <w:szCs w:val="21"/>
              </w:rPr>
              <w:t>.1.2 电子回执单</w:t>
            </w:r>
          </w:p>
        </w:tc>
        <w:tc>
          <w:tcPr>
            <w:tcW w:w="6095" w:type="dxa"/>
          </w:tcPr>
          <w:p w14:paraId="23470C48" w14:textId="1367964D" w:rsidR="004F7389" w:rsidRPr="004F7389" w:rsidRDefault="00761148" w:rsidP="00D136AE">
            <w:pPr>
              <w:jc w:val="left"/>
              <w:rPr>
                <w:rFonts w:ascii="仿宋_GB2312" w:eastAsia="仿宋_GB2312"/>
                <w:szCs w:val="21"/>
              </w:rPr>
            </w:pPr>
            <w:r>
              <w:rPr>
                <w:rFonts w:ascii="仿宋_GB2312" w:eastAsia="仿宋_GB2312"/>
                <w:szCs w:val="21"/>
              </w:rPr>
              <w:t>根据大病</w:t>
            </w:r>
            <w:proofErr w:type="gramStart"/>
            <w:r>
              <w:rPr>
                <w:rFonts w:ascii="仿宋_GB2312" w:eastAsia="仿宋_GB2312"/>
                <w:szCs w:val="21"/>
              </w:rPr>
              <w:t>医保登记</w:t>
            </w:r>
            <w:proofErr w:type="gramEnd"/>
            <w:r>
              <w:rPr>
                <w:rFonts w:ascii="仿宋_GB2312" w:eastAsia="仿宋_GB2312"/>
                <w:szCs w:val="21"/>
              </w:rPr>
              <w:t>成功返回信息生成电子回执单，</w:t>
            </w:r>
            <w:r w:rsidR="003E0D3B">
              <w:rPr>
                <w:rFonts w:ascii="仿宋_GB2312" w:eastAsia="仿宋_GB2312"/>
                <w:szCs w:val="21"/>
              </w:rPr>
              <w:t>支持手机端展示。</w:t>
            </w:r>
          </w:p>
        </w:tc>
        <w:tc>
          <w:tcPr>
            <w:tcW w:w="2693" w:type="dxa"/>
          </w:tcPr>
          <w:p w14:paraId="77AEFD85" w14:textId="44BFE5FD" w:rsidR="004F7389" w:rsidRDefault="00C124CE" w:rsidP="00D136AE">
            <w:pPr>
              <w:jc w:val="left"/>
              <w:rPr>
                <w:rFonts w:ascii="仿宋_GB2312" w:eastAsia="仿宋_GB2312"/>
                <w:szCs w:val="21"/>
              </w:rPr>
            </w:pPr>
            <w:r w:rsidRPr="00BE3153">
              <w:rPr>
                <w:rFonts w:ascii="仿宋_GB2312" w:eastAsia="仿宋_GB2312" w:hint="eastAsia"/>
                <w:sz w:val="20"/>
                <w:szCs w:val="28"/>
              </w:rPr>
              <w:t>★</w:t>
            </w:r>
          </w:p>
        </w:tc>
      </w:tr>
      <w:tr w:rsidR="006851D7" w:rsidRPr="0005143A" w14:paraId="2AACB660" w14:textId="77777777" w:rsidTr="00191FA8">
        <w:trPr>
          <w:trHeight w:val="293"/>
        </w:trPr>
        <w:tc>
          <w:tcPr>
            <w:tcW w:w="2235" w:type="dxa"/>
            <w:vMerge/>
            <w:vAlign w:val="center"/>
          </w:tcPr>
          <w:p w14:paraId="16CA92AB" w14:textId="77777777" w:rsidR="006851D7" w:rsidRPr="0005143A" w:rsidRDefault="006851D7" w:rsidP="006851D7">
            <w:pPr>
              <w:jc w:val="center"/>
              <w:rPr>
                <w:rFonts w:ascii="仿宋_GB2312" w:eastAsia="仿宋_GB2312"/>
                <w:szCs w:val="21"/>
              </w:rPr>
            </w:pPr>
          </w:p>
        </w:tc>
        <w:tc>
          <w:tcPr>
            <w:tcW w:w="3402" w:type="dxa"/>
          </w:tcPr>
          <w:p w14:paraId="74695D25" w14:textId="2E9C1C13" w:rsidR="006851D7" w:rsidRDefault="006851D7" w:rsidP="006851D7">
            <w:pPr>
              <w:jc w:val="left"/>
              <w:rPr>
                <w:rFonts w:ascii="仿宋_GB2312" w:eastAsia="仿宋_GB2312"/>
                <w:szCs w:val="21"/>
              </w:rPr>
            </w:pPr>
            <w:r w:rsidRPr="00A964CA">
              <w:rPr>
                <w:rFonts w:ascii="仿宋_GB2312" w:eastAsia="仿宋_GB2312" w:hint="eastAsia"/>
                <w:szCs w:val="21"/>
              </w:rPr>
              <w:t xml:space="preserve">2.2 </w:t>
            </w:r>
            <w:r w:rsidRPr="00845EC6">
              <w:rPr>
                <w:rFonts w:ascii="仿宋_GB2312" w:eastAsia="仿宋_GB2312" w:hint="eastAsia"/>
                <w:szCs w:val="21"/>
              </w:rPr>
              <w:t>C</w:t>
            </w:r>
            <w:r w:rsidRPr="00845EC6">
              <w:rPr>
                <w:rFonts w:ascii="仿宋_GB2312" w:eastAsia="仿宋_GB2312"/>
                <w:szCs w:val="21"/>
              </w:rPr>
              <w:t>T</w:t>
            </w:r>
            <w:proofErr w:type="gramStart"/>
            <w:r w:rsidRPr="00845EC6">
              <w:rPr>
                <w:rFonts w:ascii="仿宋_GB2312" w:eastAsia="仿宋_GB2312" w:hint="eastAsia"/>
                <w:szCs w:val="21"/>
              </w:rPr>
              <w:t>申请单多部位</w:t>
            </w:r>
            <w:proofErr w:type="gramEnd"/>
            <w:r w:rsidRPr="00845EC6">
              <w:rPr>
                <w:rFonts w:ascii="仿宋_GB2312" w:eastAsia="仿宋_GB2312" w:hint="eastAsia"/>
                <w:szCs w:val="21"/>
              </w:rPr>
              <w:t>改造</w:t>
            </w:r>
          </w:p>
        </w:tc>
        <w:tc>
          <w:tcPr>
            <w:tcW w:w="6095" w:type="dxa"/>
          </w:tcPr>
          <w:p w14:paraId="09274909" w14:textId="70BE67D8" w:rsidR="006851D7" w:rsidRPr="004F7389" w:rsidRDefault="006851D7" w:rsidP="006851D7">
            <w:pPr>
              <w:jc w:val="left"/>
              <w:rPr>
                <w:rFonts w:ascii="仿宋_GB2312" w:eastAsia="仿宋_GB2312"/>
                <w:szCs w:val="21"/>
              </w:rPr>
            </w:pPr>
            <w:r w:rsidRPr="00B752FC">
              <w:rPr>
                <w:rFonts w:ascii="仿宋_GB2312" w:eastAsia="仿宋_GB2312" w:hint="eastAsia"/>
                <w:szCs w:val="21"/>
              </w:rPr>
              <w:t>门诊、住院CT</w:t>
            </w:r>
            <w:proofErr w:type="gramStart"/>
            <w:r w:rsidRPr="00B752FC">
              <w:rPr>
                <w:rFonts w:ascii="仿宋_GB2312" w:eastAsia="仿宋_GB2312" w:hint="eastAsia"/>
                <w:szCs w:val="21"/>
              </w:rPr>
              <w:t>申请单多部位</w:t>
            </w:r>
            <w:proofErr w:type="gramEnd"/>
            <w:r w:rsidRPr="00B752FC">
              <w:rPr>
                <w:rFonts w:ascii="仿宋_GB2312" w:eastAsia="仿宋_GB2312" w:hint="eastAsia"/>
                <w:szCs w:val="21"/>
              </w:rPr>
              <w:t>联动预约，申请单拆分，按</w:t>
            </w:r>
            <w:proofErr w:type="gramStart"/>
            <w:r w:rsidRPr="00B752FC">
              <w:rPr>
                <w:rFonts w:ascii="仿宋_GB2312" w:eastAsia="仿宋_GB2312" w:hint="eastAsia"/>
                <w:szCs w:val="21"/>
              </w:rPr>
              <w:t>医</w:t>
            </w:r>
            <w:proofErr w:type="gramEnd"/>
            <w:r w:rsidRPr="00B752FC">
              <w:rPr>
                <w:rFonts w:ascii="仿宋_GB2312" w:eastAsia="仿宋_GB2312" w:hint="eastAsia"/>
                <w:szCs w:val="21"/>
              </w:rPr>
              <w:t>保规则</w:t>
            </w:r>
            <w:r w:rsidR="000266F2">
              <w:rPr>
                <w:rFonts w:ascii="仿宋_GB2312" w:eastAsia="仿宋_GB2312" w:hint="eastAsia"/>
                <w:szCs w:val="21"/>
              </w:rPr>
              <w:t>自动</w:t>
            </w:r>
            <w:r w:rsidRPr="00B752FC">
              <w:rPr>
                <w:rFonts w:ascii="仿宋_GB2312" w:eastAsia="仿宋_GB2312" w:hint="eastAsia"/>
                <w:szCs w:val="21"/>
              </w:rPr>
              <w:t>生成</w:t>
            </w:r>
            <w:r w:rsidR="000266F2">
              <w:rPr>
                <w:rFonts w:ascii="仿宋_GB2312" w:eastAsia="仿宋_GB2312" w:hint="eastAsia"/>
                <w:szCs w:val="21"/>
              </w:rPr>
              <w:t>检查</w:t>
            </w:r>
            <w:r w:rsidRPr="00B752FC">
              <w:rPr>
                <w:rFonts w:ascii="仿宋_GB2312" w:eastAsia="仿宋_GB2312" w:hint="eastAsia"/>
                <w:szCs w:val="21"/>
              </w:rPr>
              <w:t>费用。</w:t>
            </w:r>
          </w:p>
        </w:tc>
        <w:tc>
          <w:tcPr>
            <w:tcW w:w="2693" w:type="dxa"/>
          </w:tcPr>
          <w:p w14:paraId="432983A9" w14:textId="10E6F580" w:rsidR="006851D7" w:rsidRDefault="006851D7" w:rsidP="006851D7">
            <w:pPr>
              <w:jc w:val="left"/>
              <w:rPr>
                <w:rFonts w:ascii="仿宋_GB2312" w:eastAsia="仿宋_GB2312"/>
                <w:szCs w:val="21"/>
              </w:rPr>
            </w:pPr>
            <w:r w:rsidRPr="00BE3153">
              <w:rPr>
                <w:rFonts w:ascii="仿宋_GB2312" w:eastAsia="仿宋_GB2312" w:hint="eastAsia"/>
                <w:sz w:val="20"/>
                <w:szCs w:val="28"/>
              </w:rPr>
              <w:t>★</w:t>
            </w:r>
          </w:p>
        </w:tc>
      </w:tr>
      <w:tr w:rsidR="006851D7" w:rsidRPr="0005143A" w14:paraId="3DFA7527" w14:textId="77777777" w:rsidTr="00191FA8">
        <w:trPr>
          <w:trHeight w:val="293"/>
        </w:trPr>
        <w:tc>
          <w:tcPr>
            <w:tcW w:w="2235" w:type="dxa"/>
            <w:vMerge/>
            <w:vAlign w:val="center"/>
          </w:tcPr>
          <w:p w14:paraId="679C4AA7" w14:textId="77777777" w:rsidR="006851D7" w:rsidRPr="0005143A" w:rsidRDefault="006851D7" w:rsidP="006851D7">
            <w:pPr>
              <w:jc w:val="center"/>
              <w:rPr>
                <w:rFonts w:ascii="仿宋_GB2312" w:eastAsia="仿宋_GB2312"/>
                <w:szCs w:val="21"/>
              </w:rPr>
            </w:pPr>
          </w:p>
        </w:tc>
        <w:tc>
          <w:tcPr>
            <w:tcW w:w="3402" w:type="dxa"/>
          </w:tcPr>
          <w:p w14:paraId="71E8E4F9" w14:textId="5922978F" w:rsidR="006851D7" w:rsidRDefault="00EB0A75" w:rsidP="00C568B3">
            <w:pPr>
              <w:jc w:val="left"/>
              <w:rPr>
                <w:rFonts w:ascii="仿宋_GB2312" w:eastAsia="仿宋_GB2312"/>
                <w:szCs w:val="21"/>
              </w:rPr>
            </w:pPr>
            <w:r>
              <w:rPr>
                <w:rFonts w:ascii="仿宋_GB2312" w:eastAsia="仿宋_GB2312" w:hint="eastAsia"/>
                <w:szCs w:val="21"/>
              </w:rPr>
              <w:t>2</w:t>
            </w:r>
            <w:r>
              <w:rPr>
                <w:rFonts w:ascii="仿宋_GB2312" w:eastAsia="仿宋_GB2312"/>
                <w:szCs w:val="21"/>
              </w:rPr>
              <w:t xml:space="preserve">.2.1 </w:t>
            </w:r>
            <w:r w:rsidR="001D0EBE">
              <w:rPr>
                <w:rFonts w:ascii="仿宋_GB2312" w:eastAsia="仿宋_GB2312"/>
                <w:szCs w:val="21"/>
              </w:rPr>
              <w:t>CT检查项目</w:t>
            </w:r>
            <w:r w:rsidR="00C568B3">
              <w:rPr>
                <w:rFonts w:ascii="仿宋_GB2312" w:eastAsia="仿宋_GB2312"/>
                <w:szCs w:val="21"/>
              </w:rPr>
              <w:t>多部位</w:t>
            </w:r>
            <w:r w:rsidR="001D0EBE">
              <w:rPr>
                <w:rFonts w:ascii="仿宋_GB2312" w:eastAsia="仿宋_GB2312"/>
                <w:szCs w:val="21"/>
              </w:rPr>
              <w:t>设置</w:t>
            </w:r>
          </w:p>
        </w:tc>
        <w:tc>
          <w:tcPr>
            <w:tcW w:w="6095" w:type="dxa"/>
          </w:tcPr>
          <w:p w14:paraId="0EA50B69" w14:textId="0DFE1202" w:rsidR="006851D7" w:rsidRPr="00C568B3" w:rsidRDefault="00A2647A" w:rsidP="006851D7">
            <w:pPr>
              <w:jc w:val="left"/>
              <w:rPr>
                <w:rFonts w:ascii="仿宋_GB2312" w:eastAsia="仿宋_GB2312"/>
                <w:szCs w:val="21"/>
              </w:rPr>
            </w:pPr>
            <w:r>
              <w:rPr>
                <w:rFonts w:ascii="仿宋_GB2312" w:eastAsia="仿宋_GB2312"/>
                <w:szCs w:val="21"/>
              </w:rPr>
              <w:t>CT检查项目设置增加类别，区分检查部位、造影剂、其他项目</w:t>
            </w:r>
            <w:r w:rsidR="000933A5">
              <w:rPr>
                <w:rFonts w:ascii="仿宋_GB2312" w:eastAsia="仿宋_GB2312"/>
                <w:szCs w:val="21"/>
              </w:rPr>
              <w:t>。</w:t>
            </w:r>
          </w:p>
        </w:tc>
        <w:tc>
          <w:tcPr>
            <w:tcW w:w="2693" w:type="dxa"/>
          </w:tcPr>
          <w:p w14:paraId="6CB384CC" w14:textId="0764FA22" w:rsidR="006851D7" w:rsidRDefault="006851D7" w:rsidP="006851D7">
            <w:pPr>
              <w:jc w:val="left"/>
              <w:rPr>
                <w:rFonts w:ascii="仿宋_GB2312" w:eastAsia="仿宋_GB2312"/>
                <w:szCs w:val="21"/>
              </w:rPr>
            </w:pPr>
            <w:r w:rsidRPr="00BE3153">
              <w:rPr>
                <w:rFonts w:ascii="仿宋_GB2312" w:eastAsia="仿宋_GB2312" w:hint="eastAsia"/>
                <w:sz w:val="20"/>
                <w:szCs w:val="28"/>
              </w:rPr>
              <w:t>★</w:t>
            </w:r>
          </w:p>
        </w:tc>
      </w:tr>
      <w:tr w:rsidR="006851D7" w:rsidRPr="0005143A" w14:paraId="06269F65" w14:textId="77777777" w:rsidTr="00191FA8">
        <w:trPr>
          <w:trHeight w:val="293"/>
        </w:trPr>
        <w:tc>
          <w:tcPr>
            <w:tcW w:w="2235" w:type="dxa"/>
            <w:vMerge/>
            <w:vAlign w:val="center"/>
          </w:tcPr>
          <w:p w14:paraId="7C77589E" w14:textId="77777777" w:rsidR="006851D7" w:rsidRPr="0005143A" w:rsidRDefault="006851D7" w:rsidP="006851D7">
            <w:pPr>
              <w:jc w:val="center"/>
              <w:rPr>
                <w:rFonts w:ascii="仿宋_GB2312" w:eastAsia="仿宋_GB2312"/>
                <w:szCs w:val="21"/>
              </w:rPr>
            </w:pPr>
          </w:p>
        </w:tc>
        <w:tc>
          <w:tcPr>
            <w:tcW w:w="3402" w:type="dxa"/>
          </w:tcPr>
          <w:p w14:paraId="098F9558" w14:textId="641B493F" w:rsidR="006851D7" w:rsidRDefault="000933A5" w:rsidP="00032EB9">
            <w:pPr>
              <w:jc w:val="left"/>
              <w:rPr>
                <w:rFonts w:ascii="仿宋_GB2312" w:eastAsia="仿宋_GB2312"/>
                <w:szCs w:val="21"/>
              </w:rPr>
            </w:pPr>
            <w:r>
              <w:rPr>
                <w:rFonts w:ascii="仿宋_GB2312" w:eastAsia="仿宋_GB2312" w:hint="eastAsia"/>
                <w:szCs w:val="21"/>
              </w:rPr>
              <w:t>2</w:t>
            </w:r>
            <w:r>
              <w:rPr>
                <w:rFonts w:ascii="仿宋_GB2312" w:eastAsia="仿宋_GB2312"/>
                <w:szCs w:val="21"/>
              </w:rPr>
              <w:t xml:space="preserve">.2.2 </w:t>
            </w:r>
            <w:r w:rsidR="00E0019A">
              <w:rPr>
                <w:rFonts w:ascii="仿宋_GB2312" w:eastAsia="仿宋_GB2312"/>
                <w:szCs w:val="21"/>
              </w:rPr>
              <w:t>CT</w:t>
            </w:r>
            <w:r w:rsidR="00032EB9">
              <w:rPr>
                <w:rFonts w:ascii="仿宋_GB2312" w:eastAsia="仿宋_GB2312"/>
                <w:szCs w:val="21"/>
              </w:rPr>
              <w:t>检查</w:t>
            </w:r>
            <w:r w:rsidR="00E0019A">
              <w:rPr>
                <w:rFonts w:ascii="仿宋_GB2312" w:eastAsia="仿宋_GB2312"/>
                <w:szCs w:val="21"/>
              </w:rPr>
              <w:t>多部位申请单</w:t>
            </w:r>
          </w:p>
        </w:tc>
        <w:tc>
          <w:tcPr>
            <w:tcW w:w="6095" w:type="dxa"/>
          </w:tcPr>
          <w:p w14:paraId="646112D4" w14:textId="73C308DE" w:rsidR="006851D7" w:rsidRPr="00B168D7" w:rsidRDefault="00DE66FD" w:rsidP="006851D7">
            <w:pPr>
              <w:jc w:val="left"/>
              <w:rPr>
                <w:rFonts w:ascii="仿宋_GB2312" w:eastAsia="仿宋_GB2312"/>
                <w:szCs w:val="21"/>
              </w:rPr>
            </w:pPr>
            <w:r>
              <w:rPr>
                <w:rFonts w:ascii="仿宋_GB2312" w:eastAsia="仿宋_GB2312"/>
                <w:szCs w:val="21"/>
              </w:rPr>
              <w:t>开具CT检查申请单，可选择多个检查项目，并对相同部位、第一</w:t>
            </w:r>
            <w:r w:rsidR="00D749FE">
              <w:rPr>
                <w:rFonts w:ascii="仿宋_GB2312" w:eastAsia="仿宋_GB2312"/>
                <w:szCs w:val="21"/>
              </w:rPr>
              <w:t>、</w:t>
            </w:r>
            <w:r>
              <w:rPr>
                <w:rFonts w:ascii="仿宋_GB2312" w:eastAsia="仿宋_GB2312"/>
                <w:szCs w:val="21"/>
              </w:rPr>
              <w:t>第二部位进行识别，</w:t>
            </w:r>
            <w:r w:rsidR="00D749FE">
              <w:rPr>
                <w:rFonts w:ascii="仿宋_GB2312" w:eastAsia="仿宋_GB2312"/>
                <w:szCs w:val="21"/>
              </w:rPr>
              <w:t>根据部位自动拆分申请单。</w:t>
            </w:r>
          </w:p>
        </w:tc>
        <w:tc>
          <w:tcPr>
            <w:tcW w:w="2693" w:type="dxa"/>
          </w:tcPr>
          <w:p w14:paraId="7B1C4241" w14:textId="47DC9A88" w:rsidR="006851D7" w:rsidRDefault="006851D7" w:rsidP="006851D7">
            <w:pPr>
              <w:jc w:val="left"/>
              <w:rPr>
                <w:rFonts w:ascii="仿宋_GB2312" w:eastAsia="仿宋_GB2312"/>
                <w:szCs w:val="21"/>
              </w:rPr>
            </w:pPr>
            <w:r w:rsidRPr="00BE3153">
              <w:rPr>
                <w:rFonts w:ascii="仿宋_GB2312" w:eastAsia="仿宋_GB2312" w:hint="eastAsia"/>
                <w:sz w:val="20"/>
                <w:szCs w:val="28"/>
              </w:rPr>
              <w:t>★</w:t>
            </w:r>
          </w:p>
        </w:tc>
      </w:tr>
      <w:tr w:rsidR="006851D7" w:rsidRPr="0005143A" w14:paraId="330AC52B" w14:textId="77777777" w:rsidTr="00191FA8">
        <w:trPr>
          <w:trHeight w:val="293"/>
        </w:trPr>
        <w:tc>
          <w:tcPr>
            <w:tcW w:w="2235" w:type="dxa"/>
            <w:vMerge/>
            <w:vAlign w:val="center"/>
          </w:tcPr>
          <w:p w14:paraId="51A11E4C" w14:textId="77777777" w:rsidR="006851D7" w:rsidRPr="0005143A" w:rsidRDefault="006851D7" w:rsidP="006851D7">
            <w:pPr>
              <w:jc w:val="center"/>
              <w:rPr>
                <w:rFonts w:ascii="仿宋_GB2312" w:eastAsia="仿宋_GB2312"/>
                <w:szCs w:val="21"/>
              </w:rPr>
            </w:pPr>
          </w:p>
        </w:tc>
        <w:tc>
          <w:tcPr>
            <w:tcW w:w="3402" w:type="dxa"/>
          </w:tcPr>
          <w:p w14:paraId="2D142699" w14:textId="1C97DA7B" w:rsidR="006851D7" w:rsidRDefault="00BD4DC8" w:rsidP="006851D7">
            <w:pPr>
              <w:jc w:val="left"/>
              <w:rPr>
                <w:rFonts w:ascii="仿宋_GB2312" w:eastAsia="仿宋_GB2312"/>
                <w:szCs w:val="21"/>
              </w:rPr>
            </w:pPr>
            <w:r>
              <w:rPr>
                <w:rFonts w:ascii="仿宋_GB2312" w:eastAsia="仿宋_GB2312" w:hint="eastAsia"/>
                <w:szCs w:val="21"/>
              </w:rPr>
              <w:t>2</w:t>
            </w:r>
            <w:r>
              <w:rPr>
                <w:rFonts w:ascii="仿宋_GB2312" w:eastAsia="仿宋_GB2312"/>
                <w:szCs w:val="21"/>
              </w:rPr>
              <w:t>.2.3 CT</w:t>
            </w:r>
            <w:proofErr w:type="gramStart"/>
            <w:r>
              <w:rPr>
                <w:rFonts w:ascii="仿宋_GB2312" w:eastAsia="仿宋_GB2312"/>
                <w:szCs w:val="21"/>
              </w:rPr>
              <w:t>申请单多部位</w:t>
            </w:r>
            <w:proofErr w:type="gramEnd"/>
            <w:r>
              <w:rPr>
                <w:rFonts w:ascii="仿宋_GB2312" w:eastAsia="仿宋_GB2312"/>
                <w:szCs w:val="21"/>
              </w:rPr>
              <w:t>联动预约</w:t>
            </w:r>
          </w:p>
        </w:tc>
        <w:tc>
          <w:tcPr>
            <w:tcW w:w="6095" w:type="dxa"/>
          </w:tcPr>
          <w:p w14:paraId="79197F04" w14:textId="3EF4F045" w:rsidR="006851D7" w:rsidRPr="00BD4DC8" w:rsidRDefault="00EC4E90" w:rsidP="006851D7">
            <w:pPr>
              <w:jc w:val="left"/>
              <w:rPr>
                <w:rFonts w:ascii="仿宋_GB2312" w:eastAsia="仿宋_GB2312"/>
                <w:szCs w:val="21"/>
              </w:rPr>
            </w:pPr>
            <w:r>
              <w:rPr>
                <w:rFonts w:ascii="仿宋_GB2312" w:eastAsia="仿宋_GB2312"/>
                <w:szCs w:val="21"/>
              </w:rPr>
              <w:t>实现多部位联动预约算法，</w:t>
            </w:r>
            <w:r w:rsidR="007B641A">
              <w:rPr>
                <w:rFonts w:ascii="仿宋_GB2312" w:eastAsia="仿宋_GB2312"/>
                <w:szCs w:val="21"/>
              </w:rPr>
              <w:t>根据部位数量</w:t>
            </w:r>
            <w:r w:rsidR="00F72AA8">
              <w:rPr>
                <w:rFonts w:ascii="仿宋_GB2312" w:eastAsia="仿宋_GB2312"/>
                <w:szCs w:val="21"/>
              </w:rPr>
              <w:t>自动</w:t>
            </w:r>
            <w:r w:rsidR="007B641A">
              <w:rPr>
                <w:rFonts w:ascii="仿宋_GB2312" w:eastAsia="仿宋_GB2312"/>
                <w:szCs w:val="21"/>
              </w:rPr>
              <w:t>匹配相邻预约资源，确保多个部位预约连续的时段</w:t>
            </w:r>
            <w:r w:rsidR="00F72AA8">
              <w:rPr>
                <w:rFonts w:ascii="仿宋_GB2312" w:eastAsia="仿宋_GB2312"/>
                <w:szCs w:val="21"/>
              </w:rPr>
              <w:t>。</w:t>
            </w:r>
          </w:p>
        </w:tc>
        <w:tc>
          <w:tcPr>
            <w:tcW w:w="2693" w:type="dxa"/>
          </w:tcPr>
          <w:p w14:paraId="622AA893" w14:textId="13A3C924" w:rsidR="006851D7" w:rsidRDefault="006851D7" w:rsidP="006851D7">
            <w:pPr>
              <w:jc w:val="left"/>
              <w:rPr>
                <w:rFonts w:ascii="仿宋_GB2312" w:eastAsia="仿宋_GB2312"/>
                <w:szCs w:val="21"/>
              </w:rPr>
            </w:pPr>
            <w:r w:rsidRPr="00BE3153">
              <w:rPr>
                <w:rFonts w:ascii="仿宋_GB2312" w:eastAsia="仿宋_GB2312" w:hint="eastAsia"/>
                <w:sz w:val="20"/>
                <w:szCs w:val="28"/>
              </w:rPr>
              <w:t>★</w:t>
            </w:r>
          </w:p>
        </w:tc>
      </w:tr>
      <w:tr w:rsidR="007B641A" w:rsidRPr="0005143A" w14:paraId="4A2BE3D2" w14:textId="77777777" w:rsidTr="00191FA8">
        <w:trPr>
          <w:trHeight w:val="293"/>
        </w:trPr>
        <w:tc>
          <w:tcPr>
            <w:tcW w:w="2235" w:type="dxa"/>
            <w:vMerge/>
            <w:vAlign w:val="center"/>
          </w:tcPr>
          <w:p w14:paraId="330BC45F" w14:textId="77777777" w:rsidR="007B641A" w:rsidRPr="0005143A" w:rsidRDefault="007B641A" w:rsidP="006851D7">
            <w:pPr>
              <w:jc w:val="center"/>
              <w:rPr>
                <w:rFonts w:ascii="仿宋_GB2312" w:eastAsia="仿宋_GB2312"/>
                <w:szCs w:val="21"/>
              </w:rPr>
            </w:pPr>
          </w:p>
        </w:tc>
        <w:tc>
          <w:tcPr>
            <w:tcW w:w="3402" w:type="dxa"/>
          </w:tcPr>
          <w:p w14:paraId="65793452" w14:textId="3AF7C144" w:rsidR="007B641A" w:rsidRDefault="006A546F" w:rsidP="006851D7">
            <w:pPr>
              <w:jc w:val="left"/>
              <w:rPr>
                <w:rFonts w:ascii="仿宋_GB2312" w:eastAsia="仿宋_GB2312"/>
                <w:szCs w:val="21"/>
              </w:rPr>
            </w:pPr>
            <w:r>
              <w:rPr>
                <w:rFonts w:ascii="仿宋_GB2312" w:eastAsia="仿宋_GB2312" w:hint="eastAsia"/>
                <w:szCs w:val="21"/>
              </w:rPr>
              <w:t>2</w:t>
            </w:r>
            <w:r>
              <w:rPr>
                <w:rFonts w:ascii="仿宋_GB2312" w:eastAsia="仿宋_GB2312"/>
                <w:szCs w:val="21"/>
              </w:rPr>
              <w:t>.2.4 CT</w:t>
            </w:r>
            <w:proofErr w:type="gramStart"/>
            <w:r>
              <w:rPr>
                <w:rFonts w:ascii="仿宋_GB2312" w:eastAsia="仿宋_GB2312"/>
                <w:szCs w:val="21"/>
              </w:rPr>
              <w:t>申请单多部位</w:t>
            </w:r>
            <w:proofErr w:type="gramEnd"/>
            <w:r>
              <w:rPr>
                <w:rFonts w:ascii="仿宋_GB2312" w:eastAsia="仿宋_GB2312"/>
                <w:szCs w:val="21"/>
              </w:rPr>
              <w:t>费用生成</w:t>
            </w:r>
          </w:p>
        </w:tc>
        <w:tc>
          <w:tcPr>
            <w:tcW w:w="6095" w:type="dxa"/>
          </w:tcPr>
          <w:p w14:paraId="75D91663" w14:textId="6190F261" w:rsidR="007B641A" w:rsidRPr="00BD4DC8" w:rsidRDefault="006F6231" w:rsidP="006851D7">
            <w:pPr>
              <w:jc w:val="left"/>
              <w:rPr>
                <w:rFonts w:ascii="仿宋_GB2312" w:eastAsia="仿宋_GB2312"/>
                <w:szCs w:val="21"/>
              </w:rPr>
            </w:pPr>
            <w:r>
              <w:rPr>
                <w:rFonts w:ascii="仿宋_GB2312" w:eastAsia="仿宋_GB2312"/>
                <w:szCs w:val="21"/>
              </w:rPr>
              <w:t>根据</w:t>
            </w:r>
            <w:proofErr w:type="gramStart"/>
            <w:r>
              <w:rPr>
                <w:rFonts w:ascii="仿宋_GB2312" w:eastAsia="仿宋_GB2312"/>
                <w:szCs w:val="21"/>
              </w:rPr>
              <w:t>医</w:t>
            </w:r>
            <w:proofErr w:type="gramEnd"/>
            <w:r>
              <w:rPr>
                <w:rFonts w:ascii="仿宋_GB2312" w:eastAsia="仿宋_GB2312"/>
                <w:szCs w:val="21"/>
              </w:rPr>
              <w:t>保规则</w:t>
            </w:r>
            <w:r w:rsidR="003661CE">
              <w:rPr>
                <w:rFonts w:ascii="仿宋_GB2312" w:eastAsia="仿宋_GB2312"/>
                <w:szCs w:val="21"/>
              </w:rPr>
              <w:t>生成第一部位、第二部位、第三部位检查费用。</w:t>
            </w:r>
          </w:p>
        </w:tc>
        <w:tc>
          <w:tcPr>
            <w:tcW w:w="2693" w:type="dxa"/>
          </w:tcPr>
          <w:p w14:paraId="243CC3AF" w14:textId="77777777" w:rsidR="007B641A" w:rsidRPr="00BE3153" w:rsidRDefault="007B641A" w:rsidP="006851D7">
            <w:pPr>
              <w:jc w:val="left"/>
              <w:rPr>
                <w:rFonts w:ascii="仿宋_GB2312" w:eastAsia="仿宋_GB2312"/>
                <w:sz w:val="20"/>
                <w:szCs w:val="28"/>
              </w:rPr>
            </w:pPr>
          </w:p>
        </w:tc>
      </w:tr>
      <w:tr w:rsidR="00DC576E" w:rsidRPr="0005143A" w14:paraId="0FCB1CDB" w14:textId="77777777" w:rsidTr="00191FA8">
        <w:trPr>
          <w:trHeight w:val="293"/>
        </w:trPr>
        <w:tc>
          <w:tcPr>
            <w:tcW w:w="2235" w:type="dxa"/>
            <w:vMerge/>
            <w:vAlign w:val="center"/>
          </w:tcPr>
          <w:p w14:paraId="042F25BE" w14:textId="77777777" w:rsidR="00DC576E" w:rsidRPr="0005143A" w:rsidRDefault="00DC576E" w:rsidP="00DC576E">
            <w:pPr>
              <w:jc w:val="center"/>
              <w:rPr>
                <w:rFonts w:ascii="仿宋_GB2312" w:eastAsia="仿宋_GB2312"/>
                <w:szCs w:val="21"/>
              </w:rPr>
            </w:pPr>
          </w:p>
        </w:tc>
        <w:tc>
          <w:tcPr>
            <w:tcW w:w="3402" w:type="dxa"/>
          </w:tcPr>
          <w:p w14:paraId="1FC796C2" w14:textId="7364807B" w:rsidR="00DC576E" w:rsidRDefault="00DC576E" w:rsidP="00DC576E">
            <w:pPr>
              <w:jc w:val="left"/>
              <w:rPr>
                <w:rFonts w:ascii="仿宋_GB2312" w:eastAsia="仿宋_GB2312"/>
                <w:szCs w:val="21"/>
              </w:rPr>
            </w:pPr>
            <w:r>
              <w:rPr>
                <w:rFonts w:ascii="仿宋_GB2312" w:eastAsia="仿宋_GB2312" w:hint="eastAsia"/>
                <w:szCs w:val="21"/>
              </w:rPr>
              <w:t>2.3</w:t>
            </w:r>
            <w:r w:rsidRPr="00845EC6">
              <w:rPr>
                <w:rFonts w:ascii="仿宋_GB2312" w:eastAsia="仿宋_GB2312" w:hint="eastAsia"/>
                <w:szCs w:val="21"/>
              </w:rPr>
              <w:t>国家</w:t>
            </w:r>
            <w:proofErr w:type="gramStart"/>
            <w:r w:rsidRPr="00845EC6">
              <w:rPr>
                <w:rFonts w:ascii="仿宋_GB2312" w:eastAsia="仿宋_GB2312" w:hint="eastAsia"/>
                <w:szCs w:val="21"/>
              </w:rPr>
              <w:t>医保贯</w:t>
            </w:r>
            <w:proofErr w:type="gramEnd"/>
            <w:r w:rsidRPr="00845EC6">
              <w:rPr>
                <w:rFonts w:ascii="仿宋_GB2312" w:eastAsia="仿宋_GB2312" w:hint="eastAsia"/>
                <w:szCs w:val="21"/>
              </w:rPr>
              <w:t>标</w:t>
            </w:r>
          </w:p>
        </w:tc>
        <w:tc>
          <w:tcPr>
            <w:tcW w:w="6095" w:type="dxa"/>
          </w:tcPr>
          <w:p w14:paraId="46EF54D0" w14:textId="71A1F1BB" w:rsidR="00DC576E" w:rsidRDefault="00DC576E" w:rsidP="00DC576E">
            <w:pPr>
              <w:jc w:val="left"/>
              <w:rPr>
                <w:rFonts w:ascii="仿宋_GB2312" w:eastAsia="仿宋_GB2312"/>
                <w:szCs w:val="21"/>
              </w:rPr>
            </w:pPr>
            <w:r w:rsidRPr="00845EC6">
              <w:rPr>
                <w:rFonts w:ascii="仿宋_GB2312" w:eastAsia="仿宋_GB2312" w:hint="eastAsia"/>
                <w:szCs w:val="21"/>
              </w:rPr>
              <w:t>国家</w:t>
            </w:r>
            <w:proofErr w:type="gramStart"/>
            <w:r w:rsidRPr="00845EC6">
              <w:rPr>
                <w:rFonts w:ascii="仿宋_GB2312" w:eastAsia="仿宋_GB2312" w:hint="eastAsia"/>
                <w:szCs w:val="21"/>
              </w:rPr>
              <w:t>医保标准</w:t>
            </w:r>
            <w:proofErr w:type="gramEnd"/>
            <w:r w:rsidRPr="00845EC6">
              <w:rPr>
                <w:rFonts w:ascii="仿宋_GB2312" w:eastAsia="仿宋_GB2312" w:hint="eastAsia"/>
                <w:szCs w:val="21"/>
              </w:rPr>
              <w:t>编码改造，</w:t>
            </w:r>
            <w:proofErr w:type="gramStart"/>
            <w:r w:rsidRPr="00845EC6">
              <w:rPr>
                <w:rFonts w:ascii="仿宋_GB2312" w:eastAsia="仿宋_GB2312" w:hint="eastAsia"/>
                <w:szCs w:val="21"/>
              </w:rPr>
              <w:t>医</w:t>
            </w:r>
            <w:proofErr w:type="gramEnd"/>
            <w:r w:rsidRPr="00845EC6">
              <w:rPr>
                <w:rFonts w:ascii="仿宋_GB2312" w:eastAsia="仿宋_GB2312" w:hint="eastAsia"/>
                <w:szCs w:val="21"/>
              </w:rPr>
              <w:t>保结算单生成。</w:t>
            </w:r>
          </w:p>
        </w:tc>
        <w:tc>
          <w:tcPr>
            <w:tcW w:w="2693" w:type="dxa"/>
          </w:tcPr>
          <w:p w14:paraId="66957C36" w14:textId="6FCF5069" w:rsidR="00DC576E" w:rsidRDefault="00DC576E" w:rsidP="00DC576E">
            <w:pPr>
              <w:jc w:val="left"/>
              <w:rPr>
                <w:rFonts w:ascii="仿宋_GB2312" w:eastAsia="仿宋_GB2312"/>
                <w:szCs w:val="21"/>
              </w:rPr>
            </w:pPr>
            <w:r w:rsidRPr="00BE3153">
              <w:rPr>
                <w:rFonts w:ascii="仿宋_GB2312" w:eastAsia="仿宋_GB2312" w:hint="eastAsia"/>
                <w:sz w:val="20"/>
                <w:szCs w:val="28"/>
              </w:rPr>
              <w:t>★</w:t>
            </w:r>
          </w:p>
        </w:tc>
      </w:tr>
      <w:tr w:rsidR="00DC576E" w:rsidRPr="0005143A" w14:paraId="3EEDC432" w14:textId="77777777" w:rsidTr="00191FA8">
        <w:trPr>
          <w:trHeight w:val="293"/>
        </w:trPr>
        <w:tc>
          <w:tcPr>
            <w:tcW w:w="2235" w:type="dxa"/>
            <w:vMerge/>
            <w:vAlign w:val="center"/>
          </w:tcPr>
          <w:p w14:paraId="468316BF" w14:textId="77777777" w:rsidR="00DC576E" w:rsidRPr="0005143A" w:rsidRDefault="00DC576E" w:rsidP="00DC576E">
            <w:pPr>
              <w:jc w:val="center"/>
              <w:rPr>
                <w:rFonts w:ascii="仿宋_GB2312" w:eastAsia="仿宋_GB2312"/>
                <w:szCs w:val="21"/>
              </w:rPr>
            </w:pPr>
          </w:p>
        </w:tc>
        <w:tc>
          <w:tcPr>
            <w:tcW w:w="3402" w:type="dxa"/>
          </w:tcPr>
          <w:p w14:paraId="2E0C78E0" w14:textId="03BD9CD0" w:rsidR="00DC576E" w:rsidRDefault="00DC576E" w:rsidP="009867E0">
            <w:pPr>
              <w:jc w:val="left"/>
              <w:rPr>
                <w:rFonts w:ascii="仿宋_GB2312" w:eastAsia="仿宋_GB2312"/>
                <w:szCs w:val="21"/>
              </w:rPr>
            </w:pPr>
            <w:r>
              <w:rPr>
                <w:rFonts w:ascii="仿宋_GB2312" w:eastAsia="仿宋_GB2312" w:hint="eastAsia"/>
                <w:szCs w:val="21"/>
              </w:rPr>
              <w:t>2.</w:t>
            </w:r>
            <w:r w:rsidR="009867E0">
              <w:rPr>
                <w:rFonts w:ascii="仿宋_GB2312" w:eastAsia="仿宋_GB2312"/>
                <w:szCs w:val="21"/>
              </w:rPr>
              <w:t xml:space="preserve">3.1 </w:t>
            </w:r>
            <w:r w:rsidR="009867E0">
              <w:rPr>
                <w:rFonts w:ascii="仿宋_GB2312" w:eastAsia="仿宋_GB2312" w:hint="eastAsia"/>
                <w:szCs w:val="21"/>
              </w:rPr>
              <w:t>国家</w:t>
            </w:r>
            <w:proofErr w:type="gramStart"/>
            <w:r w:rsidR="009867E0">
              <w:rPr>
                <w:rFonts w:ascii="仿宋_GB2312" w:eastAsia="仿宋_GB2312" w:hint="eastAsia"/>
                <w:szCs w:val="21"/>
              </w:rPr>
              <w:t>医保标准</w:t>
            </w:r>
            <w:proofErr w:type="gramEnd"/>
            <w:r w:rsidR="009867E0">
              <w:rPr>
                <w:rFonts w:ascii="仿宋_GB2312" w:eastAsia="仿宋_GB2312" w:hint="eastAsia"/>
                <w:szCs w:val="21"/>
              </w:rPr>
              <w:t>编码</w:t>
            </w:r>
            <w:r>
              <w:rPr>
                <w:rFonts w:ascii="仿宋_GB2312" w:eastAsia="仿宋_GB2312" w:hint="eastAsia"/>
                <w:szCs w:val="21"/>
              </w:rPr>
              <w:t>改造</w:t>
            </w:r>
          </w:p>
        </w:tc>
        <w:tc>
          <w:tcPr>
            <w:tcW w:w="6095" w:type="dxa"/>
          </w:tcPr>
          <w:p w14:paraId="2F85FAE6" w14:textId="27205AE1" w:rsidR="00DC576E" w:rsidRDefault="00DE0B88" w:rsidP="00DC576E">
            <w:pPr>
              <w:jc w:val="left"/>
              <w:rPr>
                <w:rFonts w:ascii="仿宋_GB2312" w:eastAsia="仿宋_GB2312"/>
                <w:szCs w:val="21"/>
              </w:rPr>
            </w:pPr>
            <w:r>
              <w:rPr>
                <w:rFonts w:ascii="仿宋_GB2312" w:eastAsia="仿宋_GB2312"/>
                <w:szCs w:val="21"/>
              </w:rPr>
              <w:t>实现医院、科室、医生、诊断、手术等编码与国家</w:t>
            </w:r>
            <w:proofErr w:type="gramStart"/>
            <w:r>
              <w:rPr>
                <w:rFonts w:ascii="仿宋_GB2312" w:eastAsia="仿宋_GB2312"/>
                <w:szCs w:val="21"/>
              </w:rPr>
              <w:t>医保标准</w:t>
            </w:r>
            <w:proofErr w:type="gramEnd"/>
            <w:r>
              <w:rPr>
                <w:rFonts w:ascii="仿宋_GB2312" w:eastAsia="仿宋_GB2312"/>
                <w:szCs w:val="21"/>
              </w:rPr>
              <w:t>编码的映射管理。</w:t>
            </w:r>
          </w:p>
        </w:tc>
        <w:tc>
          <w:tcPr>
            <w:tcW w:w="2693" w:type="dxa"/>
          </w:tcPr>
          <w:p w14:paraId="41F71502" w14:textId="3B79FB6E" w:rsidR="00DC576E" w:rsidRDefault="00DC576E" w:rsidP="00DC576E">
            <w:pPr>
              <w:jc w:val="left"/>
              <w:rPr>
                <w:rFonts w:ascii="仿宋_GB2312" w:eastAsia="仿宋_GB2312"/>
                <w:szCs w:val="21"/>
              </w:rPr>
            </w:pPr>
            <w:r w:rsidRPr="00BE3153">
              <w:rPr>
                <w:rFonts w:ascii="仿宋_GB2312" w:eastAsia="仿宋_GB2312" w:hint="eastAsia"/>
                <w:sz w:val="20"/>
                <w:szCs w:val="28"/>
              </w:rPr>
              <w:t>★</w:t>
            </w:r>
          </w:p>
        </w:tc>
      </w:tr>
      <w:tr w:rsidR="00DC576E" w:rsidRPr="0005143A" w14:paraId="1EF319B7" w14:textId="77777777" w:rsidTr="00191FA8">
        <w:trPr>
          <w:trHeight w:val="293"/>
        </w:trPr>
        <w:tc>
          <w:tcPr>
            <w:tcW w:w="2235" w:type="dxa"/>
            <w:vMerge/>
            <w:vAlign w:val="center"/>
          </w:tcPr>
          <w:p w14:paraId="67A7EB8F" w14:textId="77777777" w:rsidR="00DC576E" w:rsidRPr="0005143A" w:rsidRDefault="00DC576E" w:rsidP="00DC576E">
            <w:pPr>
              <w:jc w:val="center"/>
              <w:rPr>
                <w:rFonts w:ascii="仿宋_GB2312" w:eastAsia="仿宋_GB2312"/>
                <w:szCs w:val="21"/>
              </w:rPr>
            </w:pPr>
          </w:p>
        </w:tc>
        <w:tc>
          <w:tcPr>
            <w:tcW w:w="3402" w:type="dxa"/>
          </w:tcPr>
          <w:p w14:paraId="3004AB49" w14:textId="7F827394" w:rsidR="00DC576E" w:rsidRDefault="00DC576E" w:rsidP="009867E0">
            <w:pPr>
              <w:jc w:val="left"/>
              <w:rPr>
                <w:rFonts w:ascii="仿宋_GB2312" w:eastAsia="仿宋_GB2312"/>
                <w:szCs w:val="21"/>
              </w:rPr>
            </w:pPr>
            <w:r>
              <w:rPr>
                <w:rFonts w:ascii="仿宋_GB2312" w:eastAsia="仿宋_GB2312" w:hint="eastAsia"/>
                <w:szCs w:val="21"/>
              </w:rPr>
              <w:t>2</w:t>
            </w:r>
            <w:r>
              <w:rPr>
                <w:rFonts w:ascii="仿宋_GB2312" w:eastAsia="仿宋_GB2312"/>
                <w:szCs w:val="21"/>
              </w:rPr>
              <w:t>.</w:t>
            </w:r>
            <w:r w:rsidR="009867E0">
              <w:rPr>
                <w:rFonts w:ascii="仿宋_GB2312" w:eastAsia="仿宋_GB2312"/>
                <w:szCs w:val="21"/>
              </w:rPr>
              <w:t xml:space="preserve">3.2 </w:t>
            </w:r>
            <w:proofErr w:type="gramStart"/>
            <w:r w:rsidR="009867E0">
              <w:rPr>
                <w:rFonts w:ascii="仿宋_GB2312" w:eastAsia="仿宋_GB2312"/>
                <w:szCs w:val="21"/>
              </w:rPr>
              <w:t>医</w:t>
            </w:r>
            <w:proofErr w:type="gramEnd"/>
            <w:r w:rsidR="009867E0">
              <w:rPr>
                <w:rFonts w:ascii="仿宋_GB2312" w:eastAsia="仿宋_GB2312"/>
                <w:szCs w:val="21"/>
              </w:rPr>
              <w:t>保结算单生成</w:t>
            </w:r>
          </w:p>
        </w:tc>
        <w:tc>
          <w:tcPr>
            <w:tcW w:w="6095" w:type="dxa"/>
          </w:tcPr>
          <w:p w14:paraId="3E2BDD4C" w14:textId="264BA46C" w:rsidR="00DC576E" w:rsidRDefault="00E70FAE" w:rsidP="00DC576E">
            <w:pPr>
              <w:jc w:val="left"/>
              <w:rPr>
                <w:rFonts w:ascii="仿宋_GB2312" w:eastAsia="仿宋_GB2312"/>
                <w:szCs w:val="21"/>
              </w:rPr>
            </w:pPr>
            <w:r>
              <w:rPr>
                <w:rFonts w:ascii="仿宋_GB2312" w:eastAsia="仿宋_GB2312"/>
                <w:szCs w:val="21"/>
              </w:rPr>
              <w:t>根据国家</w:t>
            </w:r>
            <w:proofErr w:type="gramStart"/>
            <w:r>
              <w:rPr>
                <w:rFonts w:ascii="仿宋_GB2312" w:eastAsia="仿宋_GB2312"/>
                <w:szCs w:val="21"/>
              </w:rPr>
              <w:t>医</w:t>
            </w:r>
            <w:proofErr w:type="gramEnd"/>
            <w:r>
              <w:rPr>
                <w:rFonts w:ascii="仿宋_GB2312" w:eastAsia="仿宋_GB2312"/>
                <w:szCs w:val="21"/>
              </w:rPr>
              <w:t>保规范，生成</w:t>
            </w:r>
            <w:proofErr w:type="gramStart"/>
            <w:r>
              <w:rPr>
                <w:rFonts w:ascii="仿宋_GB2312" w:eastAsia="仿宋_GB2312"/>
                <w:szCs w:val="21"/>
              </w:rPr>
              <w:t>医</w:t>
            </w:r>
            <w:proofErr w:type="gramEnd"/>
            <w:r>
              <w:rPr>
                <w:rFonts w:ascii="仿宋_GB2312" w:eastAsia="仿宋_GB2312"/>
                <w:szCs w:val="21"/>
              </w:rPr>
              <w:t>保结算单</w:t>
            </w:r>
            <w:r w:rsidR="009A5DF7">
              <w:rPr>
                <w:rFonts w:ascii="仿宋_GB2312" w:eastAsia="仿宋_GB2312"/>
                <w:szCs w:val="21"/>
              </w:rPr>
              <w:t>。</w:t>
            </w:r>
          </w:p>
        </w:tc>
        <w:tc>
          <w:tcPr>
            <w:tcW w:w="2693" w:type="dxa"/>
          </w:tcPr>
          <w:p w14:paraId="33D574EB" w14:textId="77777777" w:rsidR="00DC576E" w:rsidRPr="00BE3153" w:rsidRDefault="00DC576E" w:rsidP="00DC576E">
            <w:pPr>
              <w:jc w:val="left"/>
              <w:rPr>
                <w:rFonts w:ascii="仿宋_GB2312" w:eastAsia="仿宋_GB2312"/>
                <w:sz w:val="20"/>
                <w:szCs w:val="28"/>
              </w:rPr>
            </w:pPr>
          </w:p>
        </w:tc>
      </w:tr>
      <w:tr w:rsidR="00DC576E" w:rsidRPr="0005143A" w14:paraId="7858BDE0" w14:textId="77777777" w:rsidTr="00191FA8">
        <w:trPr>
          <w:trHeight w:val="293"/>
        </w:trPr>
        <w:tc>
          <w:tcPr>
            <w:tcW w:w="2235" w:type="dxa"/>
            <w:vMerge/>
            <w:vAlign w:val="center"/>
          </w:tcPr>
          <w:p w14:paraId="123EC91E" w14:textId="77777777" w:rsidR="00DC576E" w:rsidRPr="0005143A" w:rsidRDefault="00DC576E" w:rsidP="00DC576E">
            <w:pPr>
              <w:jc w:val="center"/>
              <w:rPr>
                <w:rFonts w:ascii="仿宋_GB2312" w:eastAsia="仿宋_GB2312"/>
                <w:szCs w:val="21"/>
              </w:rPr>
            </w:pPr>
          </w:p>
        </w:tc>
        <w:tc>
          <w:tcPr>
            <w:tcW w:w="3402" w:type="dxa"/>
          </w:tcPr>
          <w:p w14:paraId="0DB6423E" w14:textId="353C2DFE" w:rsidR="00DC576E" w:rsidRDefault="00DC576E" w:rsidP="009867E0">
            <w:pPr>
              <w:jc w:val="left"/>
              <w:rPr>
                <w:rFonts w:ascii="仿宋_GB2312" w:eastAsia="仿宋_GB2312"/>
                <w:szCs w:val="21"/>
              </w:rPr>
            </w:pPr>
            <w:r>
              <w:rPr>
                <w:rFonts w:ascii="仿宋_GB2312" w:eastAsia="仿宋_GB2312" w:hint="eastAsia"/>
                <w:szCs w:val="21"/>
              </w:rPr>
              <w:t>2</w:t>
            </w:r>
            <w:r>
              <w:rPr>
                <w:rFonts w:ascii="仿宋_GB2312" w:eastAsia="仿宋_GB2312"/>
                <w:szCs w:val="21"/>
              </w:rPr>
              <w:t>.</w:t>
            </w:r>
            <w:r w:rsidR="009867E0">
              <w:rPr>
                <w:rFonts w:ascii="仿宋_GB2312" w:eastAsia="仿宋_GB2312"/>
                <w:szCs w:val="21"/>
              </w:rPr>
              <w:t>4</w:t>
            </w:r>
            <w:r>
              <w:rPr>
                <w:rFonts w:ascii="仿宋_GB2312" w:eastAsia="仿宋_GB2312"/>
                <w:szCs w:val="21"/>
              </w:rPr>
              <w:t xml:space="preserve"> </w:t>
            </w:r>
            <w:r w:rsidR="009867E0">
              <w:rPr>
                <w:rFonts w:ascii="仿宋_GB2312" w:eastAsia="仿宋_GB2312"/>
                <w:szCs w:val="21"/>
              </w:rPr>
              <w:t>门诊医生</w:t>
            </w:r>
            <w:r>
              <w:rPr>
                <w:rFonts w:ascii="仿宋_GB2312" w:eastAsia="仿宋_GB2312"/>
                <w:szCs w:val="21"/>
              </w:rPr>
              <w:t>工作站改造</w:t>
            </w:r>
          </w:p>
        </w:tc>
        <w:tc>
          <w:tcPr>
            <w:tcW w:w="6095" w:type="dxa"/>
          </w:tcPr>
          <w:p w14:paraId="2417FCCC" w14:textId="6D028E36" w:rsidR="00DC576E" w:rsidRDefault="001A77B3" w:rsidP="00DC576E">
            <w:pPr>
              <w:jc w:val="left"/>
              <w:rPr>
                <w:rFonts w:ascii="仿宋_GB2312" w:eastAsia="仿宋_GB2312"/>
                <w:szCs w:val="21"/>
              </w:rPr>
            </w:pPr>
            <w:r>
              <w:rPr>
                <w:rFonts w:ascii="仿宋_GB2312" w:eastAsia="仿宋_GB2312"/>
                <w:szCs w:val="21"/>
              </w:rPr>
              <w:t>大病</w:t>
            </w:r>
            <w:proofErr w:type="gramStart"/>
            <w:r>
              <w:rPr>
                <w:rFonts w:ascii="仿宋_GB2312" w:eastAsia="仿宋_GB2312"/>
                <w:szCs w:val="21"/>
              </w:rPr>
              <w:t>医</w:t>
            </w:r>
            <w:proofErr w:type="gramEnd"/>
            <w:r>
              <w:rPr>
                <w:rFonts w:ascii="仿宋_GB2312" w:eastAsia="仿宋_GB2312"/>
                <w:szCs w:val="21"/>
              </w:rPr>
              <w:t>保申请</w:t>
            </w:r>
            <w:proofErr w:type="gramStart"/>
            <w:r>
              <w:rPr>
                <w:rFonts w:ascii="仿宋_GB2312" w:eastAsia="仿宋_GB2312"/>
                <w:szCs w:val="21"/>
              </w:rPr>
              <w:t>单发送</w:t>
            </w:r>
            <w:proofErr w:type="gramEnd"/>
            <w:r>
              <w:rPr>
                <w:rFonts w:ascii="仿宋_GB2312" w:eastAsia="仿宋_GB2312"/>
                <w:szCs w:val="21"/>
              </w:rPr>
              <w:t>时增加</w:t>
            </w:r>
            <w:proofErr w:type="gramStart"/>
            <w:r>
              <w:rPr>
                <w:rFonts w:ascii="仿宋_GB2312" w:eastAsia="仿宋_GB2312"/>
                <w:szCs w:val="21"/>
              </w:rPr>
              <w:t>医保登记</w:t>
            </w:r>
            <w:proofErr w:type="gramEnd"/>
            <w:r>
              <w:rPr>
                <w:rFonts w:ascii="仿宋_GB2312" w:eastAsia="仿宋_GB2312"/>
                <w:szCs w:val="21"/>
              </w:rPr>
              <w:t>功能</w:t>
            </w:r>
            <w:r w:rsidR="00FA233A">
              <w:rPr>
                <w:rFonts w:ascii="仿宋_GB2312" w:eastAsia="仿宋_GB2312"/>
                <w:szCs w:val="21"/>
              </w:rPr>
              <w:t>，增加刷卡、</w:t>
            </w:r>
            <w:proofErr w:type="gramStart"/>
            <w:r w:rsidR="00FA233A">
              <w:rPr>
                <w:rFonts w:ascii="仿宋_GB2312" w:eastAsia="仿宋_GB2312"/>
                <w:szCs w:val="21"/>
              </w:rPr>
              <w:t>扫码功能</w:t>
            </w:r>
            <w:proofErr w:type="gramEnd"/>
            <w:r w:rsidR="00302901">
              <w:rPr>
                <w:rFonts w:ascii="仿宋_GB2312" w:eastAsia="仿宋_GB2312"/>
                <w:szCs w:val="21"/>
              </w:rPr>
              <w:t>；增加CT检查申请多部位开具功能，</w:t>
            </w:r>
            <w:r w:rsidR="00876D0F">
              <w:rPr>
                <w:rFonts w:ascii="仿宋_GB2312" w:eastAsia="仿宋_GB2312"/>
                <w:szCs w:val="21"/>
              </w:rPr>
              <w:t>支持按科室控制</w:t>
            </w:r>
            <w:r w:rsidR="006C02FC">
              <w:rPr>
                <w:rFonts w:ascii="仿宋_GB2312" w:eastAsia="仿宋_GB2312"/>
                <w:szCs w:val="21"/>
              </w:rPr>
              <w:t>开单权限。</w:t>
            </w:r>
          </w:p>
        </w:tc>
        <w:tc>
          <w:tcPr>
            <w:tcW w:w="2693" w:type="dxa"/>
          </w:tcPr>
          <w:p w14:paraId="4749E165" w14:textId="77777777" w:rsidR="00DC576E" w:rsidRPr="00BE3153" w:rsidRDefault="00DC576E" w:rsidP="00DC576E">
            <w:pPr>
              <w:jc w:val="left"/>
              <w:rPr>
                <w:rFonts w:ascii="仿宋_GB2312" w:eastAsia="仿宋_GB2312"/>
                <w:sz w:val="20"/>
                <w:szCs w:val="28"/>
              </w:rPr>
            </w:pPr>
          </w:p>
        </w:tc>
      </w:tr>
      <w:tr w:rsidR="00DF7AF5" w:rsidRPr="0005143A" w14:paraId="1687CF64" w14:textId="77777777" w:rsidTr="00191FA8">
        <w:trPr>
          <w:trHeight w:val="293"/>
        </w:trPr>
        <w:tc>
          <w:tcPr>
            <w:tcW w:w="2235" w:type="dxa"/>
            <w:vMerge/>
            <w:vAlign w:val="center"/>
          </w:tcPr>
          <w:p w14:paraId="7333C31B" w14:textId="77777777" w:rsidR="00DF7AF5" w:rsidRPr="0005143A" w:rsidRDefault="00DF7AF5" w:rsidP="00DF7AF5">
            <w:pPr>
              <w:jc w:val="center"/>
              <w:rPr>
                <w:rFonts w:ascii="仿宋_GB2312" w:eastAsia="仿宋_GB2312"/>
                <w:szCs w:val="21"/>
              </w:rPr>
            </w:pPr>
          </w:p>
        </w:tc>
        <w:tc>
          <w:tcPr>
            <w:tcW w:w="3402" w:type="dxa"/>
          </w:tcPr>
          <w:p w14:paraId="23D0E410" w14:textId="2F3E002D" w:rsidR="00DF7AF5" w:rsidRDefault="00DF7AF5" w:rsidP="00DF7AF5">
            <w:pPr>
              <w:jc w:val="left"/>
              <w:rPr>
                <w:rFonts w:ascii="仿宋_GB2312" w:eastAsia="仿宋_GB2312"/>
                <w:szCs w:val="21"/>
              </w:rPr>
            </w:pPr>
            <w:r>
              <w:rPr>
                <w:rFonts w:ascii="仿宋_GB2312" w:eastAsia="仿宋_GB2312" w:hint="eastAsia"/>
                <w:szCs w:val="21"/>
              </w:rPr>
              <w:t>2</w:t>
            </w:r>
            <w:r>
              <w:rPr>
                <w:rFonts w:ascii="仿宋_GB2312" w:eastAsia="仿宋_GB2312"/>
                <w:szCs w:val="21"/>
              </w:rPr>
              <w:t>.5 住院医生工作站改造</w:t>
            </w:r>
          </w:p>
        </w:tc>
        <w:tc>
          <w:tcPr>
            <w:tcW w:w="6095" w:type="dxa"/>
          </w:tcPr>
          <w:p w14:paraId="1FC9FA07" w14:textId="0ACC80A6" w:rsidR="00DF7AF5" w:rsidRDefault="00DF7AF5" w:rsidP="00DF7AF5">
            <w:pPr>
              <w:jc w:val="left"/>
              <w:rPr>
                <w:rFonts w:ascii="仿宋_GB2312" w:eastAsia="仿宋_GB2312"/>
                <w:szCs w:val="21"/>
              </w:rPr>
            </w:pPr>
            <w:r>
              <w:rPr>
                <w:rFonts w:ascii="仿宋_GB2312" w:eastAsia="仿宋_GB2312"/>
                <w:szCs w:val="21"/>
              </w:rPr>
              <w:t>大病</w:t>
            </w:r>
            <w:proofErr w:type="gramStart"/>
            <w:r>
              <w:rPr>
                <w:rFonts w:ascii="仿宋_GB2312" w:eastAsia="仿宋_GB2312"/>
                <w:szCs w:val="21"/>
              </w:rPr>
              <w:t>医</w:t>
            </w:r>
            <w:proofErr w:type="gramEnd"/>
            <w:r>
              <w:rPr>
                <w:rFonts w:ascii="仿宋_GB2312" w:eastAsia="仿宋_GB2312"/>
                <w:szCs w:val="21"/>
              </w:rPr>
              <w:t>保申请</w:t>
            </w:r>
            <w:proofErr w:type="gramStart"/>
            <w:r>
              <w:rPr>
                <w:rFonts w:ascii="仿宋_GB2312" w:eastAsia="仿宋_GB2312"/>
                <w:szCs w:val="21"/>
              </w:rPr>
              <w:t>单发送</w:t>
            </w:r>
            <w:proofErr w:type="gramEnd"/>
            <w:r>
              <w:rPr>
                <w:rFonts w:ascii="仿宋_GB2312" w:eastAsia="仿宋_GB2312"/>
                <w:szCs w:val="21"/>
              </w:rPr>
              <w:t>时增加</w:t>
            </w:r>
            <w:proofErr w:type="gramStart"/>
            <w:r>
              <w:rPr>
                <w:rFonts w:ascii="仿宋_GB2312" w:eastAsia="仿宋_GB2312"/>
                <w:szCs w:val="21"/>
              </w:rPr>
              <w:t>医保登记</w:t>
            </w:r>
            <w:proofErr w:type="gramEnd"/>
            <w:r>
              <w:rPr>
                <w:rFonts w:ascii="仿宋_GB2312" w:eastAsia="仿宋_GB2312"/>
                <w:szCs w:val="21"/>
              </w:rPr>
              <w:t>功能，增加刷卡、</w:t>
            </w:r>
            <w:proofErr w:type="gramStart"/>
            <w:r>
              <w:rPr>
                <w:rFonts w:ascii="仿宋_GB2312" w:eastAsia="仿宋_GB2312"/>
                <w:szCs w:val="21"/>
              </w:rPr>
              <w:t>扫码功能</w:t>
            </w:r>
            <w:proofErr w:type="gramEnd"/>
            <w:r>
              <w:rPr>
                <w:rFonts w:ascii="仿宋_GB2312" w:eastAsia="仿宋_GB2312"/>
                <w:szCs w:val="21"/>
              </w:rPr>
              <w:t>；增加CT检查申请多部位开具功能，支持按科室控制开单权限。</w:t>
            </w:r>
          </w:p>
        </w:tc>
        <w:tc>
          <w:tcPr>
            <w:tcW w:w="2693" w:type="dxa"/>
          </w:tcPr>
          <w:p w14:paraId="2289AB92" w14:textId="77777777" w:rsidR="00DF7AF5" w:rsidRPr="00BE3153" w:rsidRDefault="00DF7AF5" w:rsidP="00DF7AF5">
            <w:pPr>
              <w:jc w:val="left"/>
              <w:rPr>
                <w:rFonts w:ascii="仿宋_GB2312" w:eastAsia="仿宋_GB2312"/>
                <w:sz w:val="20"/>
                <w:szCs w:val="28"/>
              </w:rPr>
            </w:pPr>
          </w:p>
        </w:tc>
      </w:tr>
      <w:tr w:rsidR="00DF7AF5" w:rsidRPr="0005143A" w14:paraId="12A4FC9E" w14:textId="77777777" w:rsidTr="00191FA8">
        <w:trPr>
          <w:trHeight w:val="293"/>
        </w:trPr>
        <w:tc>
          <w:tcPr>
            <w:tcW w:w="2235" w:type="dxa"/>
            <w:vMerge/>
            <w:vAlign w:val="center"/>
          </w:tcPr>
          <w:p w14:paraId="74761A2E" w14:textId="77777777" w:rsidR="00DF7AF5" w:rsidRPr="0005143A" w:rsidRDefault="00DF7AF5" w:rsidP="00DF7AF5">
            <w:pPr>
              <w:jc w:val="center"/>
              <w:rPr>
                <w:rFonts w:ascii="仿宋_GB2312" w:eastAsia="仿宋_GB2312"/>
                <w:szCs w:val="21"/>
              </w:rPr>
            </w:pPr>
          </w:p>
        </w:tc>
        <w:tc>
          <w:tcPr>
            <w:tcW w:w="3402" w:type="dxa"/>
          </w:tcPr>
          <w:p w14:paraId="71D746E0" w14:textId="533664DC" w:rsidR="00DF7AF5" w:rsidRPr="00D57BB3" w:rsidRDefault="00DF7AF5" w:rsidP="00DF7AF5">
            <w:pPr>
              <w:jc w:val="left"/>
              <w:rPr>
                <w:rFonts w:ascii="仿宋_GB2312" w:eastAsia="仿宋_GB2312"/>
                <w:szCs w:val="21"/>
              </w:rPr>
            </w:pPr>
            <w:r w:rsidRPr="00D57BB3">
              <w:rPr>
                <w:rFonts w:ascii="仿宋_GB2312" w:eastAsia="仿宋_GB2312" w:hint="eastAsia"/>
                <w:szCs w:val="21"/>
              </w:rPr>
              <w:t>2.</w:t>
            </w:r>
            <w:r>
              <w:rPr>
                <w:rFonts w:ascii="仿宋_GB2312" w:eastAsia="仿宋_GB2312"/>
                <w:szCs w:val="21"/>
              </w:rPr>
              <w:t>6</w:t>
            </w:r>
            <w:r w:rsidRPr="00D57BB3">
              <w:rPr>
                <w:rFonts w:ascii="仿宋_GB2312" w:eastAsia="仿宋_GB2312" w:hint="eastAsia"/>
                <w:szCs w:val="21"/>
              </w:rPr>
              <w:t xml:space="preserve"> 数据接口</w:t>
            </w:r>
          </w:p>
        </w:tc>
        <w:tc>
          <w:tcPr>
            <w:tcW w:w="6095" w:type="dxa"/>
          </w:tcPr>
          <w:p w14:paraId="6AC6FC6E" w14:textId="77777777" w:rsidR="00DF7AF5" w:rsidRPr="00D57BB3" w:rsidRDefault="00DF7AF5" w:rsidP="00DF7AF5">
            <w:pPr>
              <w:jc w:val="left"/>
              <w:rPr>
                <w:rFonts w:ascii="仿宋_GB2312" w:eastAsia="仿宋_GB2312"/>
                <w:szCs w:val="21"/>
              </w:rPr>
            </w:pPr>
          </w:p>
        </w:tc>
        <w:tc>
          <w:tcPr>
            <w:tcW w:w="2693" w:type="dxa"/>
          </w:tcPr>
          <w:p w14:paraId="6ECEE7F1" w14:textId="77777777" w:rsidR="00DF7AF5" w:rsidRDefault="00DF7AF5" w:rsidP="00DF7AF5">
            <w:pPr>
              <w:jc w:val="left"/>
              <w:rPr>
                <w:rFonts w:ascii="仿宋_GB2312" w:eastAsia="仿宋_GB2312"/>
                <w:szCs w:val="21"/>
              </w:rPr>
            </w:pPr>
          </w:p>
        </w:tc>
      </w:tr>
      <w:tr w:rsidR="00DF7AF5" w:rsidRPr="0005143A" w14:paraId="298FACA4" w14:textId="77777777" w:rsidTr="00191FA8">
        <w:trPr>
          <w:trHeight w:val="293"/>
        </w:trPr>
        <w:tc>
          <w:tcPr>
            <w:tcW w:w="2235" w:type="dxa"/>
            <w:vMerge/>
            <w:vAlign w:val="center"/>
          </w:tcPr>
          <w:p w14:paraId="014C9F35" w14:textId="77777777" w:rsidR="00DF7AF5" w:rsidRPr="0005143A" w:rsidRDefault="00DF7AF5" w:rsidP="00DF7AF5">
            <w:pPr>
              <w:jc w:val="center"/>
              <w:rPr>
                <w:rFonts w:ascii="仿宋_GB2312" w:eastAsia="仿宋_GB2312"/>
                <w:szCs w:val="21"/>
              </w:rPr>
            </w:pPr>
          </w:p>
        </w:tc>
        <w:tc>
          <w:tcPr>
            <w:tcW w:w="3402" w:type="dxa"/>
          </w:tcPr>
          <w:p w14:paraId="7384585E" w14:textId="617D1A16" w:rsidR="00DF7AF5" w:rsidRPr="00D57BB3" w:rsidRDefault="00DF7AF5" w:rsidP="00DF7AF5">
            <w:pPr>
              <w:jc w:val="left"/>
              <w:rPr>
                <w:rFonts w:ascii="仿宋_GB2312" w:eastAsia="仿宋_GB2312"/>
                <w:szCs w:val="21"/>
              </w:rPr>
            </w:pPr>
            <w:r w:rsidRPr="00D57BB3">
              <w:rPr>
                <w:rFonts w:ascii="仿宋_GB2312" w:eastAsia="仿宋_GB2312" w:hint="eastAsia"/>
                <w:szCs w:val="21"/>
              </w:rPr>
              <w:t>2.</w:t>
            </w:r>
            <w:r>
              <w:rPr>
                <w:rFonts w:ascii="仿宋_GB2312" w:eastAsia="仿宋_GB2312"/>
                <w:szCs w:val="21"/>
              </w:rPr>
              <w:t>6</w:t>
            </w:r>
            <w:r w:rsidRPr="00D57BB3">
              <w:rPr>
                <w:rFonts w:ascii="仿宋_GB2312" w:eastAsia="仿宋_GB2312" w:hint="eastAsia"/>
                <w:szCs w:val="21"/>
              </w:rPr>
              <w:t>.1 医院数据平台接口</w:t>
            </w:r>
          </w:p>
        </w:tc>
        <w:tc>
          <w:tcPr>
            <w:tcW w:w="6095" w:type="dxa"/>
          </w:tcPr>
          <w:p w14:paraId="373EFD1F" w14:textId="531FF89B" w:rsidR="00DF7AF5" w:rsidRPr="00D57BB3" w:rsidRDefault="00DF7AF5" w:rsidP="00DF7AF5">
            <w:pPr>
              <w:jc w:val="left"/>
              <w:rPr>
                <w:rFonts w:ascii="仿宋_GB2312" w:eastAsia="仿宋_GB2312"/>
                <w:szCs w:val="21"/>
              </w:rPr>
            </w:pPr>
            <w:r w:rsidRPr="00D57BB3">
              <w:rPr>
                <w:rFonts w:ascii="仿宋_GB2312" w:eastAsia="仿宋_GB2312" w:hint="eastAsia"/>
                <w:szCs w:val="21"/>
              </w:rPr>
              <w:t>支持医院数据平台相关接口，提供最新的数据库字典，配合医院进行数据平台接入。</w:t>
            </w:r>
          </w:p>
        </w:tc>
        <w:tc>
          <w:tcPr>
            <w:tcW w:w="2693" w:type="dxa"/>
          </w:tcPr>
          <w:p w14:paraId="06814DBB" w14:textId="19ADA503" w:rsidR="00DF7AF5" w:rsidRDefault="00DF7AF5" w:rsidP="00DF7AF5">
            <w:pPr>
              <w:jc w:val="left"/>
              <w:rPr>
                <w:rFonts w:ascii="仿宋_GB2312" w:eastAsia="仿宋_GB2312"/>
                <w:szCs w:val="21"/>
              </w:rPr>
            </w:pPr>
            <w:r>
              <w:rPr>
                <w:rFonts w:ascii="仿宋_GB2312" w:eastAsia="仿宋_GB2312" w:hint="eastAsia"/>
                <w:szCs w:val="21"/>
              </w:rPr>
              <w:t>★</w:t>
            </w:r>
          </w:p>
        </w:tc>
      </w:tr>
      <w:tr w:rsidR="00DF7AF5" w:rsidRPr="0005143A" w14:paraId="63740E22" w14:textId="77777777" w:rsidTr="00191FA8">
        <w:trPr>
          <w:trHeight w:val="293"/>
        </w:trPr>
        <w:tc>
          <w:tcPr>
            <w:tcW w:w="2235" w:type="dxa"/>
            <w:vMerge/>
            <w:vAlign w:val="center"/>
          </w:tcPr>
          <w:p w14:paraId="13368C25" w14:textId="77777777" w:rsidR="00DF7AF5" w:rsidRPr="0005143A" w:rsidRDefault="00DF7AF5" w:rsidP="00DF7AF5">
            <w:pPr>
              <w:jc w:val="center"/>
              <w:rPr>
                <w:rFonts w:ascii="仿宋_GB2312" w:eastAsia="仿宋_GB2312"/>
                <w:szCs w:val="21"/>
              </w:rPr>
            </w:pPr>
          </w:p>
        </w:tc>
        <w:tc>
          <w:tcPr>
            <w:tcW w:w="3402" w:type="dxa"/>
          </w:tcPr>
          <w:p w14:paraId="2EAB2243" w14:textId="2796C2A4" w:rsidR="00DF7AF5" w:rsidRPr="00D57BB3" w:rsidRDefault="00DF7AF5" w:rsidP="00DF7AF5">
            <w:pPr>
              <w:jc w:val="left"/>
              <w:rPr>
                <w:rFonts w:ascii="仿宋_GB2312" w:eastAsia="仿宋_GB2312"/>
                <w:szCs w:val="21"/>
              </w:rPr>
            </w:pPr>
            <w:r w:rsidRPr="00364BE9">
              <w:rPr>
                <w:rFonts w:ascii="仿宋_GB2312" w:eastAsia="仿宋_GB2312" w:hint="eastAsia"/>
                <w:szCs w:val="21"/>
              </w:rPr>
              <w:t>2.</w:t>
            </w:r>
            <w:r>
              <w:rPr>
                <w:rFonts w:ascii="仿宋_GB2312" w:eastAsia="仿宋_GB2312"/>
                <w:szCs w:val="21"/>
              </w:rPr>
              <w:t>6</w:t>
            </w:r>
            <w:r w:rsidRPr="00364BE9">
              <w:rPr>
                <w:rFonts w:ascii="仿宋_GB2312" w:eastAsia="仿宋_GB2312" w:hint="eastAsia"/>
                <w:szCs w:val="21"/>
              </w:rPr>
              <w:t>.2 医院服务平台接口</w:t>
            </w:r>
          </w:p>
        </w:tc>
        <w:tc>
          <w:tcPr>
            <w:tcW w:w="6095" w:type="dxa"/>
          </w:tcPr>
          <w:p w14:paraId="764E2E5E" w14:textId="4954624F" w:rsidR="00DF7AF5" w:rsidRPr="00D57BB3" w:rsidRDefault="00DF7AF5" w:rsidP="00DF7AF5">
            <w:pPr>
              <w:jc w:val="left"/>
              <w:rPr>
                <w:rFonts w:ascii="仿宋_GB2312" w:eastAsia="仿宋_GB2312"/>
                <w:szCs w:val="21"/>
              </w:rPr>
            </w:pPr>
            <w:r w:rsidRPr="00364BE9">
              <w:rPr>
                <w:rFonts w:ascii="仿宋_GB2312" w:eastAsia="仿宋_GB2312" w:hint="eastAsia"/>
                <w:szCs w:val="21"/>
              </w:rPr>
              <w:t>遵循医院统一接口服务规范(ESB)，提供或消费服务须通过服务平台(ESB)进行连接。要求提供无纸化临床文档调阅接口。</w:t>
            </w:r>
          </w:p>
        </w:tc>
        <w:tc>
          <w:tcPr>
            <w:tcW w:w="2693" w:type="dxa"/>
          </w:tcPr>
          <w:p w14:paraId="3055B7AC" w14:textId="35A029A0" w:rsidR="00DF7AF5" w:rsidRDefault="00DF7AF5" w:rsidP="00DF7AF5">
            <w:pPr>
              <w:jc w:val="left"/>
              <w:rPr>
                <w:rFonts w:ascii="仿宋_GB2312" w:eastAsia="仿宋_GB2312"/>
                <w:szCs w:val="21"/>
              </w:rPr>
            </w:pPr>
            <w:r>
              <w:rPr>
                <w:rFonts w:ascii="仿宋_GB2312" w:eastAsia="仿宋_GB2312" w:hint="eastAsia"/>
                <w:szCs w:val="21"/>
              </w:rPr>
              <w:t>★</w:t>
            </w:r>
          </w:p>
        </w:tc>
      </w:tr>
      <w:tr w:rsidR="00DF7AF5" w:rsidRPr="0005143A" w14:paraId="60C6B1D0" w14:textId="77777777" w:rsidTr="00191FA8">
        <w:trPr>
          <w:trHeight w:val="293"/>
        </w:trPr>
        <w:tc>
          <w:tcPr>
            <w:tcW w:w="2235" w:type="dxa"/>
            <w:vMerge/>
            <w:vAlign w:val="center"/>
          </w:tcPr>
          <w:p w14:paraId="2E8E564C" w14:textId="77777777" w:rsidR="00DF7AF5" w:rsidRPr="0005143A" w:rsidRDefault="00DF7AF5" w:rsidP="00DF7AF5">
            <w:pPr>
              <w:jc w:val="center"/>
              <w:rPr>
                <w:rFonts w:ascii="仿宋_GB2312" w:eastAsia="仿宋_GB2312"/>
                <w:szCs w:val="21"/>
              </w:rPr>
            </w:pPr>
          </w:p>
        </w:tc>
        <w:tc>
          <w:tcPr>
            <w:tcW w:w="3402" w:type="dxa"/>
          </w:tcPr>
          <w:p w14:paraId="2591689B" w14:textId="2450FE81" w:rsidR="00DF7AF5" w:rsidRPr="00D57BB3" w:rsidRDefault="00DF7AF5" w:rsidP="00DF7AF5">
            <w:pPr>
              <w:jc w:val="left"/>
              <w:rPr>
                <w:rFonts w:ascii="仿宋_GB2312" w:eastAsia="仿宋_GB2312"/>
                <w:szCs w:val="21"/>
              </w:rPr>
            </w:pPr>
            <w:r w:rsidRPr="00364BE9">
              <w:rPr>
                <w:rFonts w:ascii="仿宋_GB2312" w:eastAsia="仿宋_GB2312" w:hint="eastAsia"/>
                <w:szCs w:val="21"/>
              </w:rPr>
              <w:t>2.</w:t>
            </w:r>
            <w:r>
              <w:rPr>
                <w:rFonts w:ascii="仿宋_GB2312" w:eastAsia="仿宋_GB2312"/>
                <w:szCs w:val="21"/>
              </w:rPr>
              <w:t>6</w:t>
            </w:r>
            <w:r w:rsidRPr="00364BE9">
              <w:rPr>
                <w:rFonts w:ascii="仿宋_GB2312" w:eastAsia="仿宋_GB2312" w:hint="eastAsia"/>
                <w:szCs w:val="21"/>
              </w:rPr>
              <w:t>.3 医院工作平台接口</w:t>
            </w:r>
          </w:p>
        </w:tc>
        <w:tc>
          <w:tcPr>
            <w:tcW w:w="6095" w:type="dxa"/>
          </w:tcPr>
          <w:p w14:paraId="5666CCF9" w14:textId="29CD5F9F" w:rsidR="00DF7AF5" w:rsidRPr="00D57BB3" w:rsidRDefault="00DF7AF5" w:rsidP="00DF7AF5">
            <w:pPr>
              <w:jc w:val="left"/>
              <w:rPr>
                <w:rFonts w:ascii="仿宋_GB2312" w:eastAsia="仿宋_GB2312"/>
                <w:szCs w:val="21"/>
              </w:rPr>
            </w:pPr>
            <w:r w:rsidRPr="00364BE9">
              <w:rPr>
                <w:rFonts w:ascii="仿宋_GB2312" w:eastAsia="仿宋_GB2312" w:hint="eastAsia"/>
                <w:szCs w:val="21"/>
              </w:rPr>
              <w:t>支持并配合医院统一工作平台相关接口：统一用户，统一消息，统一通讯，单点登录，病人主索引，基础信息服务等。</w:t>
            </w:r>
          </w:p>
        </w:tc>
        <w:tc>
          <w:tcPr>
            <w:tcW w:w="2693" w:type="dxa"/>
          </w:tcPr>
          <w:p w14:paraId="40D259AA" w14:textId="5C69A82E" w:rsidR="00DF7AF5" w:rsidRDefault="00DF7AF5" w:rsidP="00DF7AF5">
            <w:pPr>
              <w:jc w:val="left"/>
              <w:rPr>
                <w:rFonts w:ascii="仿宋_GB2312" w:eastAsia="仿宋_GB2312"/>
                <w:szCs w:val="21"/>
              </w:rPr>
            </w:pPr>
            <w:r>
              <w:rPr>
                <w:rFonts w:ascii="仿宋_GB2312" w:eastAsia="仿宋_GB2312" w:hint="eastAsia"/>
                <w:szCs w:val="21"/>
              </w:rPr>
              <w:t>★</w:t>
            </w:r>
          </w:p>
        </w:tc>
      </w:tr>
      <w:tr w:rsidR="00DF7AF5" w:rsidRPr="0005143A" w14:paraId="1E71ED25" w14:textId="77777777" w:rsidTr="00191FA8">
        <w:trPr>
          <w:trHeight w:val="293"/>
        </w:trPr>
        <w:tc>
          <w:tcPr>
            <w:tcW w:w="2235" w:type="dxa"/>
            <w:vMerge/>
            <w:vAlign w:val="center"/>
          </w:tcPr>
          <w:p w14:paraId="61D17CC0" w14:textId="77777777" w:rsidR="00DF7AF5" w:rsidRPr="0005143A" w:rsidRDefault="00DF7AF5" w:rsidP="00DF7AF5">
            <w:pPr>
              <w:jc w:val="center"/>
              <w:rPr>
                <w:rFonts w:ascii="仿宋_GB2312" w:eastAsia="仿宋_GB2312"/>
                <w:szCs w:val="21"/>
              </w:rPr>
            </w:pPr>
          </w:p>
        </w:tc>
        <w:tc>
          <w:tcPr>
            <w:tcW w:w="3402" w:type="dxa"/>
          </w:tcPr>
          <w:p w14:paraId="3CABAB71" w14:textId="0C2EE18F" w:rsidR="00DF7AF5" w:rsidRPr="00D57BB3" w:rsidRDefault="00DF7AF5" w:rsidP="00DF7AF5">
            <w:pPr>
              <w:jc w:val="left"/>
              <w:rPr>
                <w:rFonts w:ascii="仿宋_GB2312" w:eastAsia="仿宋_GB2312"/>
                <w:szCs w:val="21"/>
              </w:rPr>
            </w:pPr>
            <w:r w:rsidRPr="00364BE9">
              <w:rPr>
                <w:rFonts w:ascii="仿宋_GB2312" w:eastAsia="仿宋_GB2312" w:hint="eastAsia"/>
                <w:szCs w:val="21"/>
              </w:rPr>
              <w:t>2.</w:t>
            </w:r>
            <w:r>
              <w:rPr>
                <w:rFonts w:ascii="仿宋_GB2312" w:eastAsia="仿宋_GB2312"/>
                <w:szCs w:val="21"/>
              </w:rPr>
              <w:t>6</w:t>
            </w:r>
            <w:r w:rsidRPr="00364BE9">
              <w:rPr>
                <w:rFonts w:ascii="仿宋_GB2312" w:eastAsia="仿宋_GB2312" w:hint="eastAsia"/>
                <w:szCs w:val="21"/>
              </w:rPr>
              <w:t>.4 业务软件接口</w:t>
            </w:r>
          </w:p>
        </w:tc>
        <w:tc>
          <w:tcPr>
            <w:tcW w:w="6095" w:type="dxa"/>
          </w:tcPr>
          <w:p w14:paraId="20DCD1CA" w14:textId="33EF8100" w:rsidR="00DF7AF5" w:rsidRPr="00D57BB3" w:rsidRDefault="00DF7AF5" w:rsidP="00DF7AF5">
            <w:pPr>
              <w:jc w:val="left"/>
              <w:rPr>
                <w:rFonts w:ascii="仿宋_GB2312" w:eastAsia="仿宋_GB2312"/>
                <w:szCs w:val="21"/>
              </w:rPr>
            </w:pPr>
            <w:r w:rsidRPr="00364BE9">
              <w:rPr>
                <w:rFonts w:ascii="仿宋_GB2312" w:eastAsia="仿宋_GB2312" w:hint="eastAsia"/>
                <w:szCs w:val="21"/>
              </w:rPr>
              <w:t>支持医院业务系统相关接口，包含且不限于：电子申请接口，预约接口，报告发布接口，费用接口(确费、退费、计费、取消计费)，病人信息接口，无纸化临床文档接口等。</w:t>
            </w:r>
          </w:p>
        </w:tc>
        <w:tc>
          <w:tcPr>
            <w:tcW w:w="2693" w:type="dxa"/>
          </w:tcPr>
          <w:p w14:paraId="5268EDA6" w14:textId="5C65CA5F" w:rsidR="00DF7AF5" w:rsidRDefault="00DF7AF5" w:rsidP="00DF7AF5">
            <w:pPr>
              <w:jc w:val="left"/>
              <w:rPr>
                <w:rFonts w:ascii="仿宋_GB2312" w:eastAsia="仿宋_GB2312"/>
                <w:szCs w:val="21"/>
              </w:rPr>
            </w:pPr>
            <w:r>
              <w:rPr>
                <w:rFonts w:ascii="仿宋_GB2312" w:eastAsia="仿宋_GB2312" w:hint="eastAsia"/>
                <w:szCs w:val="21"/>
              </w:rPr>
              <w:t>★</w:t>
            </w:r>
          </w:p>
        </w:tc>
      </w:tr>
      <w:tr w:rsidR="00DF7AF5" w:rsidRPr="0005143A" w14:paraId="47BD7DB0" w14:textId="77777777" w:rsidTr="00191FA8">
        <w:trPr>
          <w:trHeight w:val="293"/>
        </w:trPr>
        <w:tc>
          <w:tcPr>
            <w:tcW w:w="2235" w:type="dxa"/>
            <w:vMerge/>
            <w:vAlign w:val="center"/>
          </w:tcPr>
          <w:p w14:paraId="232DBE8E" w14:textId="77777777" w:rsidR="00DF7AF5" w:rsidRPr="0005143A" w:rsidRDefault="00DF7AF5" w:rsidP="00DF7AF5">
            <w:pPr>
              <w:jc w:val="center"/>
              <w:rPr>
                <w:rFonts w:ascii="仿宋_GB2312" w:eastAsia="仿宋_GB2312"/>
                <w:szCs w:val="21"/>
              </w:rPr>
            </w:pPr>
          </w:p>
        </w:tc>
        <w:tc>
          <w:tcPr>
            <w:tcW w:w="3402" w:type="dxa"/>
          </w:tcPr>
          <w:p w14:paraId="2CF405C9" w14:textId="4A4949BB" w:rsidR="00DF7AF5" w:rsidRPr="00D57BB3" w:rsidRDefault="00DF7AF5" w:rsidP="00DF7AF5">
            <w:pPr>
              <w:jc w:val="left"/>
              <w:rPr>
                <w:rFonts w:ascii="仿宋_GB2312" w:eastAsia="仿宋_GB2312"/>
                <w:szCs w:val="21"/>
              </w:rPr>
            </w:pPr>
            <w:r>
              <w:rPr>
                <w:rFonts w:ascii="仿宋_GB2312" w:eastAsia="仿宋_GB2312" w:hint="eastAsia"/>
                <w:szCs w:val="21"/>
              </w:rPr>
              <w:t>3.建设周期</w:t>
            </w:r>
          </w:p>
        </w:tc>
        <w:tc>
          <w:tcPr>
            <w:tcW w:w="6095" w:type="dxa"/>
          </w:tcPr>
          <w:p w14:paraId="288EAC57" w14:textId="70C47AED" w:rsidR="00DF7AF5" w:rsidRPr="00D57BB3" w:rsidRDefault="00DF7AF5" w:rsidP="00DF7AF5">
            <w:pPr>
              <w:jc w:val="left"/>
              <w:rPr>
                <w:rFonts w:ascii="仿宋_GB2312" w:eastAsia="仿宋_GB2312"/>
                <w:szCs w:val="21"/>
              </w:rPr>
            </w:pPr>
            <w:r w:rsidRPr="00364BE9">
              <w:rPr>
                <w:rFonts w:ascii="仿宋_GB2312" w:eastAsia="仿宋_GB2312"/>
                <w:szCs w:val="21"/>
              </w:rPr>
              <w:t>3</w:t>
            </w:r>
            <w:r w:rsidRPr="00364BE9">
              <w:rPr>
                <w:rFonts w:ascii="仿宋_GB2312" w:eastAsia="仿宋_GB2312" w:hint="eastAsia"/>
                <w:szCs w:val="21"/>
              </w:rPr>
              <w:t>个</w:t>
            </w:r>
            <w:r w:rsidRPr="00364BE9">
              <w:rPr>
                <w:rFonts w:ascii="仿宋_GB2312" w:eastAsia="仿宋_GB2312"/>
                <w:szCs w:val="21"/>
              </w:rPr>
              <w:t>月</w:t>
            </w:r>
            <w:r w:rsidRPr="00364BE9">
              <w:rPr>
                <w:rFonts w:ascii="仿宋_GB2312" w:eastAsia="仿宋_GB2312" w:hint="eastAsia"/>
                <w:szCs w:val="21"/>
              </w:rPr>
              <w:t>内完成所有应用软件的开发、安装、部署、测试、人员培训和上线工作。</w:t>
            </w:r>
          </w:p>
        </w:tc>
        <w:tc>
          <w:tcPr>
            <w:tcW w:w="2693" w:type="dxa"/>
          </w:tcPr>
          <w:p w14:paraId="0476418D" w14:textId="55D3EEA8" w:rsidR="00DF7AF5" w:rsidRDefault="00DF7AF5" w:rsidP="00DF7AF5">
            <w:pPr>
              <w:jc w:val="left"/>
              <w:rPr>
                <w:rFonts w:ascii="仿宋_GB2312" w:eastAsia="仿宋_GB2312"/>
                <w:szCs w:val="21"/>
              </w:rPr>
            </w:pPr>
            <w:r w:rsidRPr="00BE3153">
              <w:rPr>
                <w:rFonts w:ascii="仿宋_GB2312" w:eastAsia="仿宋_GB2312" w:hint="eastAsia"/>
                <w:sz w:val="20"/>
                <w:szCs w:val="28"/>
              </w:rPr>
              <w:t>★</w:t>
            </w:r>
          </w:p>
        </w:tc>
      </w:tr>
      <w:tr w:rsidR="00DF7AF5" w:rsidRPr="0005143A" w14:paraId="072776F9" w14:textId="77777777" w:rsidTr="00191FA8">
        <w:trPr>
          <w:trHeight w:val="286"/>
        </w:trPr>
        <w:tc>
          <w:tcPr>
            <w:tcW w:w="2235" w:type="dxa"/>
            <w:vMerge w:val="restart"/>
            <w:vAlign w:val="center"/>
          </w:tcPr>
          <w:p w14:paraId="3F3AC8FB" w14:textId="77777777" w:rsidR="00DF7AF5" w:rsidRPr="0005143A" w:rsidRDefault="00DF7AF5" w:rsidP="00DF7AF5">
            <w:pPr>
              <w:jc w:val="center"/>
              <w:rPr>
                <w:rFonts w:ascii="仿宋_GB2312" w:eastAsia="仿宋_GB2312"/>
                <w:szCs w:val="21"/>
              </w:rPr>
            </w:pPr>
            <w:r w:rsidRPr="0005143A">
              <w:rPr>
                <w:rFonts w:ascii="仿宋_GB2312" w:eastAsia="仿宋_GB2312" w:hint="eastAsia"/>
                <w:szCs w:val="21"/>
              </w:rPr>
              <w:t>商务参数</w:t>
            </w:r>
          </w:p>
        </w:tc>
        <w:tc>
          <w:tcPr>
            <w:tcW w:w="3402" w:type="dxa"/>
            <w:vAlign w:val="center"/>
          </w:tcPr>
          <w:p w14:paraId="4D3D0E2A" w14:textId="7A34D783" w:rsidR="00DF7AF5" w:rsidRPr="0005143A" w:rsidRDefault="00DF7AF5" w:rsidP="00DF7AF5">
            <w:pPr>
              <w:jc w:val="left"/>
              <w:rPr>
                <w:rFonts w:ascii="仿宋_GB2312" w:eastAsia="仿宋_GB2312"/>
                <w:szCs w:val="21"/>
              </w:rPr>
            </w:pPr>
            <w:r w:rsidRPr="00DD749B">
              <w:rPr>
                <w:rFonts w:ascii="仿宋" w:eastAsia="仿宋" w:hAnsi="仿宋" w:hint="eastAsia"/>
                <w:szCs w:val="21"/>
              </w:rPr>
              <w:t>对投标人的要求</w:t>
            </w:r>
          </w:p>
        </w:tc>
        <w:tc>
          <w:tcPr>
            <w:tcW w:w="6095" w:type="dxa"/>
          </w:tcPr>
          <w:p w14:paraId="3A5537F3" w14:textId="583CB838" w:rsidR="00DF7AF5" w:rsidRPr="0005143A" w:rsidRDefault="00DF7AF5" w:rsidP="00DF7AF5">
            <w:pPr>
              <w:jc w:val="left"/>
              <w:rPr>
                <w:rFonts w:ascii="仿宋_GB2312" w:eastAsia="仿宋_GB2312"/>
                <w:szCs w:val="21"/>
              </w:rPr>
            </w:pPr>
            <w:r w:rsidRPr="00DD749B">
              <w:rPr>
                <w:rFonts w:ascii="仿宋" w:eastAsia="仿宋" w:hAnsi="仿宋" w:cs="Segoe UI" w:hint="eastAsia"/>
                <w:szCs w:val="21"/>
              </w:rPr>
              <w:t>投标人在上海有固定的售后服务团队和软件开发中心。</w:t>
            </w:r>
          </w:p>
        </w:tc>
        <w:tc>
          <w:tcPr>
            <w:tcW w:w="2693" w:type="dxa"/>
          </w:tcPr>
          <w:p w14:paraId="7250452F" w14:textId="45FD623C" w:rsidR="00DF7AF5" w:rsidRPr="0005143A" w:rsidRDefault="00DF7AF5" w:rsidP="00DF7AF5">
            <w:pPr>
              <w:jc w:val="left"/>
              <w:rPr>
                <w:rFonts w:ascii="仿宋_GB2312" w:eastAsia="仿宋_GB2312"/>
                <w:szCs w:val="21"/>
              </w:rPr>
            </w:pPr>
            <w:r w:rsidRPr="00BE3153">
              <w:rPr>
                <w:rFonts w:ascii="仿宋_GB2312" w:eastAsia="仿宋_GB2312" w:hint="eastAsia"/>
                <w:sz w:val="20"/>
                <w:szCs w:val="28"/>
              </w:rPr>
              <w:t>★</w:t>
            </w:r>
          </w:p>
        </w:tc>
      </w:tr>
      <w:tr w:rsidR="00DF7AF5" w:rsidRPr="0005143A" w14:paraId="7B9ADD66" w14:textId="77777777" w:rsidTr="00191FA8">
        <w:trPr>
          <w:trHeight w:val="286"/>
        </w:trPr>
        <w:tc>
          <w:tcPr>
            <w:tcW w:w="2235" w:type="dxa"/>
            <w:vMerge/>
            <w:vAlign w:val="center"/>
          </w:tcPr>
          <w:p w14:paraId="100BE768" w14:textId="77777777" w:rsidR="00DF7AF5" w:rsidRPr="0005143A" w:rsidRDefault="00DF7AF5" w:rsidP="00DF7AF5">
            <w:pPr>
              <w:jc w:val="center"/>
              <w:rPr>
                <w:rFonts w:ascii="仿宋_GB2312" w:eastAsia="仿宋_GB2312"/>
                <w:szCs w:val="21"/>
              </w:rPr>
            </w:pPr>
          </w:p>
        </w:tc>
        <w:tc>
          <w:tcPr>
            <w:tcW w:w="3402" w:type="dxa"/>
            <w:vAlign w:val="center"/>
          </w:tcPr>
          <w:p w14:paraId="33B9360E" w14:textId="2C743175" w:rsidR="00DF7AF5" w:rsidRPr="0005143A" w:rsidRDefault="00DF7AF5" w:rsidP="00DF7AF5">
            <w:pPr>
              <w:jc w:val="left"/>
              <w:rPr>
                <w:rFonts w:ascii="仿宋_GB2312" w:eastAsia="仿宋_GB2312"/>
                <w:szCs w:val="21"/>
              </w:rPr>
            </w:pPr>
            <w:r w:rsidRPr="00DD749B">
              <w:rPr>
                <w:rFonts w:ascii="仿宋" w:eastAsia="仿宋" w:hAnsi="仿宋" w:hint="eastAsia"/>
                <w:szCs w:val="21"/>
              </w:rPr>
              <w:t>对实施人员的要求</w:t>
            </w:r>
          </w:p>
        </w:tc>
        <w:tc>
          <w:tcPr>
            <w:tcW w:w="6095" w:type="dxa"/>
          </w:tcPr>
          <w:p w14:paraId="009A2BAD" w14:textId="77777777" w:rsidR="00DF7AF5" w:rsidRPr="00DD749B" w:rsidRDefault="00DF7AF5" w:rsidP="00DF7AF5">
            <w:pPr>
              <w:jc w:val="left"/>
              <w:rPr>
                <w:rFonts w:ascii="仿宋" w:eastAsia="仿宋" w:hAnsi="仿宋" w:cs="Segoe UI"/>
                <w:szCs w:val="21"/>
              </w:rPr>
            </w:pPr>
            <w:r w:rsidRPr="00DD749B">
              <w:rPr>
                <w:rFonts w:ascii="仿宋" w:eastAsia="仿宋" w:hAnsi="仿宋" w:cs="Segoe UI" w:hint="eastAsia"/>
                <w:szCs w:val="21"/>
              </w:rPr>
              <w:t>1）医院有权根据实施情况要求更换项目经理和实施人员。</w:t>
            </w:r>
          </w:p>
          <w:p w14:paraId="635B968B" w14:textId="358A3AFB" w:rsidR="00DF7AF5" w:rsidRPr="0005143A" w:rsidRDefault="00DF7AF5" w:rsidP="00DF7AF5">
            <w:pPr>
              <w:jc w:val="left"/>
              <w:rPr>
                <w:rFonts w:ascii="仿宋_GB2312" w:eastAsia="仿宋_GB2312"/>
                <w:szCs w:val="21"/>
              </w:rPr>
            </w:pPr>
            <w:r w:rsidRPr="00DD749B">
              <w:rPr>
                <w:rFonts w:ascii="仿宋" w:eastAsia="仿宋" w:hAnsi="仿宋" w:cs="Segoe UI" w:hint="eastAsia"/>
                <w:szCs w:val="21"/>
              </w:rPr>
              <w:t>2）对投标人项目经理等级基本要求：要求投标人针对本项目成立项目小组，在投标书中提供书面名单，人员一旦得到医院确认，无特殊理由不得随意变动，其中项目经理必须具有相当资质并有同类产品三级甲等医院实施经验，且项目经理未得到医院同意的情况下不得随意更换。</w:t>
            </w:r>
          </w:p>
        </w:tc>
        <w:tc>
          <w:tcPr>
            <w:tcW w:w="2693" w:type="dxa"/>
          </w:tcPr>
          <w:p w14:paraId="4BAB3C12" w14:textId="24AE8292" w:rsidR="00DF7AF5" w:rsidRPr="0005143A" w:rsidRDefault="00DF7AF5" w:rsidP="00DF7AF5">
            <w:pPr>
              <w:jc w:val="left"/>
              <w:rPr>
                <w:rFonts w:ascii="仿宋_GB2312" w:eastAsia="仿宋_GB2312"/>
                <w:szCs w:val="21"/>
              </w:rPr>
            </w:pPr>
            <w:r w:rsidRPr="00BE3153">
              <w:rPr>
                <w:rFonts w:ascii="仿宋_GB2312" w:eastAsia="仿宋_GB2312" w:hint="eastAsia"/>
                <w:sz w:val="20"/>
                <w:szCs w:val="28"/>
              </w:rPr>
              <w:t>★</w:t>
            </w:r>
          </w:p>
        </w:tc>
      </w:tr>
      <w:tr w:rsidR="00DF7AF5" w:rsidRPr="0005143A" w14:paraId="463A7DB0" w14:textId="77777777" w:rsidTr="00191FA8">
        <w:trPr>
          <w:trHeight w:val="286"/>
        </w:trPr>
        <w:tc>
          <w:tcPr>
            <w:tcW w:w="2235" w:type="dxa"/>
            <w:vMerge w:val="restart"/>
            <w:vAlign w:val="center"/>
          </w:tcPr>
          <w:p w14:paraId="214A31AD" w14:textId="4524C8B5" w:rsidR="00DF7AF5" w:rsidRPr="0005143A" w:rsidRDefault="00DF7AF5" w:rsidP="00DF7AF5">
            <w:pPr>
              <w:jc w:val="center"/>
              <w:rPr>
                <w:rFonts w:ascii="仿宋_GB2312" w:eastAsia="仿宋_GB2312"/>
                <w:szCs w:val="21"/>
              </w:rPr>
            </w:pPr>
            <w:r w:rsidRPr="0005143A">
              <w:rPr>
                <w:rFonts w:ascii="仿宋_GB2312" w:eastAsia="仿宋_GB2312" w:hint="eastAsia"/>
                <w:szCs w:val="21"/>
              </w:rPr>
              <w:t>其他需求</w:t>
            </w:r>
            <w:r>
              <w:rPr>
                <w:rFonts w:ascii="仿宋_GB2312" w:eastAsia="仿宋_GB2312" w:hint="eastAsia"/>
                <w:szCs w:val="21"/>
              </w:rPr>
              <w:t>（如维保、配件、配套试剂耗材）</w:t>
            </w:r>
          </w:p>
        </w:tc>
        <w:tc>
          <w:tcPr>
            <w:tcW w:w="3402" w:type="dxa"/>
          </w:tcPr>
          <w:p w14:paraId="3660732B" w14:textId="77777777" w:rsidR="00DF7AF5" w:rsidRPr="00191FA8" w:rsidRDefault="00DF7AF5" w:rsidP="00DF7AF5">
            <w:pPr>
              <w:jc w:val="left"/>
              <w:rPr>
                <w:rFonts w:ascii="仿宋_GB2312" w:eastAsia="仿宋_GB2312"/>
                <w:szCs w:val="21"/>
              </w:rPr>
            </w:pPr>
          </w:p>
        </w:tc>
        <w:tc>
          <w:tcPr>
            <w:tcW w:w="6095" w:type="dxa"/>
          </w:tcPr>
          <w:p w14:paraId="2D2F10BD" w14:textId="77777777" w:rsidR="00DF7AF5" w:rsidRPr="0005143A" w:rsidRDefault="00DF7AF5" w:rsidP="00DF7AF5">
            <w:pPr>
              <w:jc w:val="left"/>
              <w:rPr>
                <w:rFonts w:ascii="仿宋_GB2312" w:eastAsia="仿宋_GB2312"/>
                <w:szCs w:val="21"/>
              </w:rPr>
            </w:pPr>
          </w:p>
        </w:tc>
        <w:tc>
          <w:tcPr>
            <w:tcW w:w="2693" w:type="dxa"/>
          </w:tcPr>
          <w:p w14:paraId="01A1ED85" w14:textId="77777777" w:rsidR="00DF7AF5" w:rsidRPr="0005143A" w:rsidRDefault="00DF7AF5" w:rsidP="00DF7AF5">
            <w:pPr>
              <w:jc w:val="left"/>
              <w:rPr>
                <w:rFonts w:ascii="仿宋_GB2312" w:eastAsia="仿宋_GB2312"/>
                <w:szCs w:val="21"/>
              </w:rPr>
            </w:pPr>
          </w:p>
        </w:tc>
      </w:tr>
      <w:tr w:rsidR="00DF7AF5" w:rsidRPr="0005143A" w14:paraId="2EBCBE44" w14:textId="77777777" w:rsidTr="00191FA8">
        <w:trPr>
          <w:trHeight w:val="286"/>
        </w:trPr>
        <w:tc>
          <w:tcPr>
            <w:tcW w:w="2235" w:type="dxa"/>
            <w:vMerge/>
            <w:vAlign w:val="center"/>
          </w:tcPr>
          <w:p w14:paraId="4CF49B6F" w14:textId="77777777" w:rsidR="00DF7AF5" w:rsidRPr="0005143A" w:rsidRDefault="00DF7AF5" w:rsidP="00DF7AF5">
            <w:pPr>
              <w:jc w:val="center"/>
              <w:rPr>
                <w:rFonts w:ascii="仿宋_GB2312" w:eastAsia="仿宋_GB2312"/>
                <w:szCs w:val="21"/>
              </w:rPr>
            </w:pPr>
          </w:p>
        </w:tc>
        <w:tc>
          <w:tcPr>
            <w:tcW w:w="3402" w:type="dxa"/>
          </w:tcPr>
          <w:p w14:paraId="5EFBCAA3" w14:textId="77777777" w:rsidR="00DF7AF5" w:rsidRPr="0005143A" w:rsidRDefault="00DF7AF5" w:rsidP="00DF7AF5">
            <w:pPr>
              <w:jc w:val="left"/>
              <w:rPr>
                <w:rFonts w:ascii="仿宋_GB2312" w:eastAsia="仿宋_GB2312"/>
                <w:szCs w:val="21"/>
              </w:rPr>
            </w:pPr>
          </w:p>
        </w:tc>
        <w:tc>
          <w:tcPr>
            <w:tcW w:w="6095" w:type="dxa"/>
          </w:tcPr>
          <w:p w14:paraId="7C99BCD5" w14:textId="77777777" w:rsidR="00DF7AF5" w:rsidRPr="0005143A" w:rsidRDefault="00DF7AF5" w:rsidP="00DF7AF5">
            <w:pPr>
              <w:jc w:val="left"/>
              <w:rPr>
                <w:rFonts w:ascii="仿宋_GB2312" w:eastAsia="仿宋_GB2312"/>
                <w:szCs w:val="21"/>
              </w:rPr>
            </w:pPr>
          </w:p>
        </w:tc>
        <w:tc>
          <w:tcPr>
            <w:tcW w:w="2693" w:type="dxa"/>
          </w:tcPr>
          <w:p w14:paraId="30EE2D9E" w14:textId="77777777" w:rsidR="00DF7AF5" w:rsidRPr="0005143A" w:rsidRDefault="00DF7AF5" w:rsidP="00DF7AF5">
            <w:pPr>
              <w:jc w:val="left"/>
              <w:rPr>
                <w:rFonts w:ascii="仿宋_GB2312" w:eastAsia="仿宋_GB2312"/>
                <w:szCs w:val="21"/>
              </w:rPr>
            </w:pPr>
          </w:p>
        </w:tc>
      </w:tr>
      <w:tr w:rsidR="00DF7AF5" w:rsidRPr="0005143A" w14:paraId="01F3BE5E" w14:textId="77777777" w:rsidTr="00E670AC">
        <w:trPr>
          <w:trHeight w:val="286"/>
        </w:trPr>
        <w:tc>
          <w:tcPr>
            <w:tcW w:w="2235" w:type="dxa"/>
            <w:vAlign w:val="center"/>
          </w:tcPr>
          <w:p w14:paraId="1CC116E0" w14:textId="3D45EFC7" w:rsidR="00DF7AF5" w:rsidRPr="0005143A" w:rsidRDefault="00DF7AF5" w:rsidP="00DF7AF5">
            <w:pPr>
              <w:jc w:val="center"/>
              <w:rPr>
                <w:rFonts w:ascii="仿宋_GB2312" w:eastAsia="仿宋_GB2312"/>
                <w:szCs w:val="21"/>
              </w:rPr>
            </w:pPr>
            <w:r>
              <w:rPr>
                <w:rFonts w:ascii="仿宋_GB2312" w:eastAsia="仿宋_GB2312"/>
                <w:szCs w:val="21"/>
              </w:rPr>
              <w:lastRenderedPageBreak/>
              <w:t>市场价格</w:t>
            </w:r>
          </w:p>
        </w:tc>
        <w:tc>
          <w:tcPr>
            <w:tcW w:w="12190" w:type="dxa"/>
            <w:gridSpan w:val="3"/>
          </w:tcPr>
          <w:p w14:paraId="5C00B18A" w14:textId="77777777" w:rsidR="00DF7AF5" w:rsidRPr="0005143A" w:rsidRDefault="00DF7AF5" w:rsidP="00DF7AF5">
            <w:pPr>
              <w:rPr>
                <w:rFonts w:ascii="仿宋_GB2312" w:eastAsia="仿宋_GB2312"/>
                <w:szCs w:val="21"/>
              </w:rPr>
            </w:pPr>
          </w:p>
        </w:tc>
      </w:tr>
    </w:tbl>
    <w:p w14:paraId="5D586B77" w14:textId="27416269" w:rsidR="004C0FE3" w:rsidRPr="0005143A" w:rsidRDefault="004C0FE3" w:rsidP="0005143A">
      <w:pPr>
        <w:spacing w:line="360" w:lineRule="auto"/>
        <w:rPr>
          <w:rFonts w:ascii="仿宋_GB2312" w:eastAsia="仿宋_GB2312"/>
          <w:b/>
          <w:sz w:val="24"/>
          <w:szCs w:val="28"/>
        </w:rPr>
      </w:pPr>
      <w:bookmarkStart w:id="0" w:name="_GoBack"/>
      <w:bookmarkEnd w:id="0"/>
    </w:p>
    <w:sectPr w:rsidR="004C0FE3" w:rsidRPr="0005143A" w:rsidSect="0024412C">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1AABC" w14:textId="77777777" w:rsidR="0050494A" w:rsidRDefault="0050494A" w:rsidP="004C0FE3">
      <w:r>
        <w:separator/>
      </w:r>
    </w:p>
  </w:endnote>
  <w:endnote w:type="continuationSeparator" w:id="0">
    <w:p w14:paraId="50186EDF" w14:textId="77777777" w:rsidR="0050494A" w:rsidRDefault="0050494A" w:rsidP="004C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74E75" w14:textId="77777777" w:rsidR="0050494A" w:rsidRDefault="0050494A" w:rsidP="004C0FE3">
      <w:r>
        <w:separator/>
      </w:r>
    </w:p>
  </w:footnote>
  <w:footnote w:type="continuationSeparator" w:id="0">
    <w:p w14:paraId="42D1063E" w14:textId="77777777" w:rsidR="0050494A" w:rsidRDefault="0050494A" w:rsidP="004C0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A36062"/>
    <w:multiLevelType w:val="singleLevel"/>
    <w:tmpl w:val="EDA36062"/>
    <w:lvl w:ilvl="0">
      <w:start w:val="1"/>
      <w:numFmt w:val="decimal"/>
      <w:lvlText w:val="%1."/>
      <w:lvlJc w:val="left"/>
      <w:pPr>
        <w:tabs>
          <w:tab w:val="left" w:pos="312"/>
        </w:tabs>
      </w:pPr>
    </w:lvl>
  </w:abstractNum>
  <w:abstractNum w:abstractNumId="1">
    <w:nsid w:val="3FD458F3"/>
    <w:multiLevelType w:val="multilevel"/>
    <w:tmpl w:val="3FD458F3"/>
    <w:lvl w:ilvl="0">
      <w:start w:val="1"/>
      <w:numFmt w:val="decimal"/>
      <w:suff w:val="space"/>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9E"/>
    <w:rsid w:val="000266F2"/>
    <w:rsid w:val="00032EB9"/>
    <w:rsid w:val="000477F3"/>
    <w:rsid w:val="0005143A"/>
    <w:rsid w:val="00061F24"/>
    <w:rsid w:val="00073602"/>
    <w:rsid w:val="000933A5"/>
    <w:rsid w:val="000B18AC"/>
    <w:rsid w:val="000B2F20"/>
    <w:rsid w:val="000C2410"/>
    <w:rsid w:val="000C7634"/>
    <w:rsid w:val="00114D47"/>
    <w:rsid w:val="00135BCA"/>
    <w:rsid w:val="00185A18"/>
    <w:rsid w:val="00191FA8"/>
    <w:rsid w:val="001941CE"/>
    <w:rsid w:val="001A77B3"/>
    <w:rsid w:val="001D0EBE"/>
    <w:rsid w:val="002173C9"/>
    <w:rsid w:val="00234D4B"/>
    <w:rsid w:val="0024412C"/>
    <w:rsid w:val="0024487B"/>
    <w:rsid w:val="002756DE"/>
    <w:rsid w:val="003025BE"/>
    <w:rsid w:val="00302901"/>
    <w:rsid w:val="003262D9"/>
    <w:rsid w:val="00343687"/>
    <w:rsid w:val="00345D36"/>
    <w:rsid w:val="0035793B"/>
    <w:rsid w:val="00364BE9"/>
    <w:rsid w:val="003661CE"/>
    <w:rsid w:val="003B343F"/>
    <w:rsid w:val="003C0ABC"/>
    <w:rsid w:val="003E0D3B"/>
    <w:rsid w:val="003E554A"/>
    <w:rsid w:val="003F0114"/>
    <w:rsid w:val="003F351A"/>
    <w:rsid w:val="00457D5C"/>
    <w:rsid w:val="004C0FE3"/>
    <w:rsid w:val="004C581E"/>
    <w:rsid w:val="004F7389"/>
    <w:rsid w:val="004F7424"/>
    <w:rsid w:val="0050494A"/>
    <w:rsid w:val="005216AF"/>
    <w:rsid w:val="00551294"/>
    <w:rsid w:val="005F09CA"/>
    <w:rsid w:val="00646B13"/>
    <w:rsid w:val="00654D97"/>
    <w:rsid w:val="0065645C"/>
    <w:rsid w:val="00666163"/>
    <w:rsid w:val="006724FC"/>
    <w:rsid w:val="00677A5E"/>
    <w:rsid w:val="006851D7"/>
    <w:rsid w:val="006A546F"/>
    <w:rsid w:val="006C02FC"/>
    <w:rsid w:val="006D25B4"/>
    <w:rsid w:val="006E0A46"/>
    <w:rsid w:val="006F6231"/>
    <w:rsid w:val="007076FC"/>
    <w:rsid w:val="00740221"/>
    <w:rsid w:val="0075157D"/>
    <w:rsid w:val="00761148"/>
    <w:rsid w:val="007655DA"/>
    <w:rsid w:val="007733F2"/>
    <w:rsid w:val="007824BB"/>
    <w:rsid w:val="0079474E"/>
    <w:rsid w:val="007B641A"/>
    <w:rsid w:val="007D2BF2"/>
    <w:rsid w:val="0082143E"/>
    <w:rsid w:val="0082702A"/>
    <w:rsid w:val="00840FE7"/>
    <w:rsid w:val="00845EC6"/>
    <w:rsid w:val="00850F18"/>
    <w:rsid w:val="008529EE"/>
    <w:rsid w:val="00852ACD"/>
    <w:rsid w:val="0086719E"/>
    <w:rsid w:val="00873E73"/>
    <w:rsid w:val="00876D0F"/>
    <w:rsid w:val="008926CF"/>
    <w:rsid w:val="008C11D0"/>
    <w:rsid w:val="008D179F"/>
    <w:rsid w:val="008E3539"/>
    <w:rsid w:val="00915C5C"/>
    <w:rsid w:val="00965E0E"/>
    <w:rsid w:val="009867E0"/>
    <w:rsid w:val="009A5DF7"/>
    <w:rsid w:val="009F0816"/>
    <w:rsid w:val="00A2647A"/>
    <w:rsid w:val="00A26F42"/>
    <w:rsid w:val="00A52C2D"/>
    <w:rsid w:val="00A52E0B"/>
    <w:rsid w:val="00A964CA"/>
    <w:rsid w:val="00AB78FC"/>
    <w:rsid w:val="00AD69AF"/>
    <w:rsid w:val="00AD6EA7"/>
    <w:rsid w:val="00AD7061"/>
    <w:rsid w:val="00AF519B"/>
    <w:rsid w:val="00B168D7"/>
    <w:rsid w:val="00B459CA"/>
    <w:rsid w:val="00B46535"/>
    <w:rsid w:val="00B53AD8"/>
    <w:rsid w:val="00B53E34"/>
    <w:rsid w:val="00B752FC"/>
    <w:rsid w:val="00B812A1"/>
    <w:rsid w:val="00BA0628"/>
    <w:rsid w:val="00BA429E"/>
    <w:rsid w:val="00BA709D"/>
    <w:rsid w:val="00BB4F9E"/>
    <w:rsid w:val="00BC66AD"/>
    <w:rsid w:val="00BD4DC8"/>
    <w:rsid w:val="00BE3153"/>
    <w:rsid w:val="00BE37CF"/>
    <w:rsid w:val="00BF6321"/>
    <w:rsid w:val="00BF71F3"/>
    <w:rsid w:val="00BF7BA3"/>
    <w:rsid w:val="00C069F8"/>
    <w:rsid w:val="00C124CE"/>
    <w:rsid w:val="00C21930"/>
    <w:rsid w:val="00C568B3"/>
    <w:rsid w:val="00C9166E"/>
    <w:rsid w:val="00C91A80"/>
    <w:rsid w:val="00C95E15"/>
    <w:rsid w:val="00C978C5"/>
    <w:rsid w:val="00CA3C98"/>
    <w:rsid w:val="00CC4BB4"/>
    <w:rsid w:val="00CD72C4"/>
    <w:rsid w:val="00D0013D"/>
    <w:rsid w:val="00D136AE"/>
    <w:rsid w:val="00D20DAC"/>
    <w:rsid w:val="00D57BB3"/>
    <w:rsid w:val="00D749FE"/>
    <w:rsid w:val="00D87D24"/>
    <w:rsid w:val="00DB035A"/>
    <w:rsid w:val="00DC576E"/>
    <w:rsid w:val="00DE0B88"/>
    <w:rsid w:val="00DE66FD"/>
    <w:rsid w:val="00DF5AC7"/>
    <w:rsid w:val="00DF7AF5"/>
    <w:rsid w:val="00E0019A"/>
    <w:rsid w:val="00E670AC"/>
    <w:rsid w:val="00E70FAE"/>
    <w:rsid w:val="00E7753A"/>
    <w:rsid w:val="00E84BA6"/>
    <w:rsid w:val="00EB0A75"/>
    <w:rsid w:val="00EC2C7C"/>
    <w:rsid w:val="00EC4E90"/>
    <w:rsid w:val="00EC6B5F"/>
    <w:rsid w:val="00ED5BAC"/>
    <w:rsid w:val="00F5011F"/>
    <w:rsid w:val="00F55CDF"/>
    <w:rsid w:val="00F60CFE"/>
    <w:rsid w:val="00F67EFA"/>
    <w:rsid w:val="00F72AA8"/>
    <w:rsid w:val="00F74C77"/>
    <w:rsid w:val="00FA233A"/>
    <w:rsid w:val="00FA607C"/>
    <w:rsid w:val="00FB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A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FE3"/>
    <w:rPr>
      <w:sz w:val="18"/>
      <w:szCs w:val="18"/>
    </w:rPr>
  </w:style>
  <w:style w:type="paragraph" w:styleId="a4">
    <w:name w:val="footer"/>
    <w:basedOn w:val="a"/>
    <w:link w:val="Char0"/>
    <w:uiPriority w:val="99"/>
    <w:unhideWhenUsed/>
    <w:rsid w:val="004C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FE3"/>
    <w:rPr>
      <w:sz w:val="18"/>
      <w:szCs w:val="18"/>
    </w:rPr>
  </w:style>
  <w:style w:type="table" w:styleId="a5">
    <w:name w:val="Table Grid"/>
    <w:basedOn w:val="a1"/>
    <w:uiPriority w:val="59"/>
    <w:rsid w:val="004C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2Char">
    <w:name w:val="U_正文2 Char"/>
    <w:link w:val="U2"/>
    <w:qFormat/>
    <w:rsid w:val="00C21930"/>
    <w:rPr>
      <w:sz w:val="24"/>
    </w:rPr>
  </w:style>
  <w:style w:type="paragraph" w:customStyle="1" w:styleId="U2">
    <w:name w:val="U_正文2"/>
    <w:basedOn w:val="a"/>
    <w:link w:val="U2Char"/>
    <w:qFormat/>
    <w:rsid w:val="00C21930"/>
    <w:pPr>
      <w:spacing w:beforeLines="10" w:before="10" w:afterLines="10" w:after="10" w:line="30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FE3"/>
    <w:rPr>
      <w:sz w:val="18"/>
      <w:szCs w:val="18"/>
    </w:rPr>
  </w:style>
  <w:style w:type="paragraph" w:styleId="a4">
    <w:name w:val="footer"/>
    <w:basedOn w:val="a"/>
    <w:link w:val="Char0"/>
    <w:uiPriority w:val="99"/>
    <w:unhideWhenUsed/>
    <w:rsid w:val="004C0FE3"/>
    <w:pPr>
      <w:tabs>
        <w:tab w:val="center" w:pos="4153"/>
        <w:tab w:val="right" w:pos="8306"/>
      </w:tabs>
      <w:snapToGrid w:val="0"/>
      <w:jc w:val="left"/>
    </w:pPr>
    <w:rPr>
      <w:sz w:val="18"/>
      <w:szCs w:val="18"/>
    </w:rPr>
  </w:style>
  <w:style w:type="character" w:customStyle="1" w:styleId="Char0">
    <w:name w:val="页脚 Char"/>
    <w:basedOn w:val="a0"/>
    <w:link w:val="a4"/>
    <w:uiPriority w:val="99"/>
    <w:rsid w:val="004C0FE3"/>
    <w:rPr>
      <w:sz w:val="18"/>
      <w:szCs w:val="18"/>
    </w:rPr>
  </w:style>
  <w:style w:type="table" w:styleId="a5">
    <w:name w:val="Table Grid"/>
    <w:basedOn w:val="a1"/>
    <w:uiPriority w:val="59"/>
    <w:rsid w:val="004C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2Char">
    <w:name w:val="U_正文2 Char"/>
    <w:link w:val="U2"/>
    <w:qFormat/>
    <w:rsid w:val="00C21930"/>
    <w:rPr>
      <w:sz w:val="24"/>
    </w:rPr>
  </w:style>
  <w:style w:type="paragraph" w:customStyle="1" w:styleId="U2">
    <w:name w:val="U_正文2"/>
    <w:basedOn w:val="a"/>
    <w:link w:val="U2Char"/>
    <w:qFormat/>
    <w:rsid w:val="00C21930"/>
    <w:pPr>
      <w:spacing w:beforeLines="10" w:before="10" w:afterLines="10" w:after="10" w:line="30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shca</dc:creator>
  <cp:lastModifiedBy>胡佳迎</cp:lastModifiedBy>
  <cp:revision>110</cp:revision>
  <dcterms:created xsi:type="dcterms:W3CDTF">2022-03-14T06:49:00Z</dcterms:created>
  <dcterms:modified xsi:type="dcterms:W3CDTF">2023-05-06T01:59:00Z</dcterms:modified>
</cp:coreProperties>
</file>