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66" w:rsidRDefault="00180866">
      <w:pPr>
        <w:rPr>
          <w:rFonts w:ascii="宋体" w:eastAsia="宋体" w:hAnsi="宋体"/>
        </w:rPr>
      </w:pPr>
    </w:p>
    <w:p w:rsidR="00180866" w:rsidRDefault="00CB2CE4">
      <w:pPr>
        <w:pStyle w:val="2"/>
        <w:jc w:val="center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上海市</w:t>
      </w:r>
      <w:r>
        <w:t>临床病理质控</w:t>
      </w:r>
      <w:r>
        <w:rPr>
          <w:rFonts w:hint="eastAsia"/>
        </w:rPr>
        <w:t>督查系统</w:t>
      </w:r>
    </w:p>
    <w:p w:rsidR="00180866" w:rsidRDefault="00CB2CE4">
      <w:pPr>
        <w:pStyle w:val="2"/>
        <w:jc w:val="center"/>
      </w:pPr>
      <w:r>
        <w:t>招标服务要求</w:t>
      </w:r>
    </w:p>
    <w:p w:rsidR="00180866" w:rsidRDefault="00CB2CE4">
      <w:pPr>
        <w:pStyle w:val="2"/>
        <w:rPr>
          <w:rFonts w:ascii="宋体" w:eastAsia="宋体" w:hAnsi="宋体"/>
        </w:rPr>
      </w:pPr>
      <w:r>
        <w:rPr>
          <w:rFonts w:ascii="宋体" w:eastAsia="宋体" w:hAnsi="宋体"/>
        </w:rPr>
        <w:t>一、项目概况</w:t>
      </w:r>
    </w:p>
    <w:p w:rsidR="00180866" w:rsidRDefault="00CB2CE4">
      <w:pPr>
        <w:spacing w:line="276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/>
          <w:sz w:val="24"/>
        </w:rPr>
        <w:t>上海市临床病理质量控制中心</w:t>
      </w:r>
      <w:r>
        <w:rPr>
          <w:rFonts w:ascii="宋体" w:eastAsia="宋体" w:hAnsi="宋体" w:hint="eastAsia"/>
          <w:sz w:val="24"/>
        </w:rPr>
        <w:t>（</w:t>
      </w:r>
      <w:proofErr w:type="gramStart"/>
      <w:r>
        <w:rPr>
          <w:rFonts w:ascii="宋体" w:eastAsia="宋体" w:hAnsi="宋体" w:hint="eastAsia"/>
          <w:sz w:val="24"/>
        </w:rPr>
        <w:t>下称质控</w:t>
      </w:r>
      <w:proofErr w:type="gramEnd"/>
      <w:r>
        <w:rPr>
          <w:rFonts w:ascii="宋体" w:eastAsia="宋体" w:hAnsi="宋体" w:hint="eastAsia"/>
          <w:sz w:val="24"/>
        </w:rPr>
        <w:t>中心）是</w:t>
      </w:r>
      <w:r>
        <w:rPr>
          <w:rFonts w:ascii="宋体" w:eastAsia="宋体" w:hAnsi="宋体"/>
          <w:sz w:val="24"/>
        </w:rPr>
        <w:t>在上海市</w:t>
      </w:r>
      <w:proofErr w:type="gramStart"/>
      <w:r>
        <w:rPr>
          <w:rFonts w:ascii="宋体" w:eastAsia="宋体" w:hAnsi="宋体"/>
          <w:sz w:val="24"/>
        </w:rPr>
        <w:t>卫健委领导</w:t>
      </w:r>
      <w:proofErr w:type="gramEnd"/>
      <w:r>
        <w:rPr>
          <w:rFonts w:ascii="宋体" w:eastAsia="宋体" w:hAnsi="宋体"/>
          <w:sz w:val="24"/>
        </w:rPr>
        <w:t>下负责全市各级医疗机构病理专业业务指导和质量管理的组织</w:t>
      </w:r>
      <w:r>
        <w:rPr>
          <w:rFonts w:ascii="宋体" w:eastAsia="宋体" w:hAnsi="宋体" w:hint="eastAsia"/>
          <w:sz w:val="24"/>
        </w:rPr>
        <w:t>。目前中心</w:t>
      </w:r>
      <w:r>
        <w:rPr>
          <w:rFonts w:ascii="宋体" w:eastAsia="宋体" w:hAnsi="宋体"/>
          <w:sz w:val="24"/>
        </w:rPr>
        <w:t>挂靠</w:t>
      </w:r>
      <w:r>
        <w:rPr>
          <w:rFonts w:ascii="宋体" w:eastAsia="宋体" w:hAnsi="宋体" w:hint="eastAsia"/>
          <w:sz w:val="24"/>
        </w:rPr>
        <w:t>在</w:t>
      </w:r>
      <w:r>
        <w:rPr>
          <w:rFonts w:ascii="宋体" w:eastAsia="宋体" w:hAnsi="宋体"/>
          <w:sz w:val="24"/>
        </w:rPr>
        <w:t>复旦大学附属肿瘤医院</w:t>
      </w:r>
      <w:r>
        <w:rPr>
          <w:rFonts w:ascii="宋体" w:eastAsia="宋体" w:hAnsi="宋体" w:hint="eastAsia"/>
          <w:sz w:val="24"/>
        </w:rPr>
        <w:t>，由复旦大学附属肿瘤医院病理科负责日常工作。</w:t>
      </w:r>
    </w:p>
    <w:p w:rsidR="00180866" w:rsidRDefault="00CB2CE4">
      <w:pPr>
        <w:spacing w:line="276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 w:hint="eastAsia"/>
          <w:sz w:val="24"/>
        </w:rPr>
        <w:t>质控中心“上海市</w:t>
      </w:r>
      <w:r>
        <w:rPr>
          <w:rFonts w:ascii="宋体" w:eastAsia="宋体" w:hAnsi="宋体"/>
          <w:sz w:val="24"/>
        </w:rPr>
        <w:t>临床病理质控管理系统</w:t>
      </w:r>
      <w:r>
        <w:rPr>
          <w:rFonts w:ascii="宋体" w:eastAsia="宋体" w:hAnsi="宋体"/>
          <w:sz w:val="24"/>
        </w:rPr>
        <w:t>”</w:t>
      </w:r>
      <w:r>
        <w:rPr>
          <w:rFonts w:ascii="宋体" w:eastAsia="宋体" w:hAnsi="宋体"/>
          <w:sz w:val="24"/>
        </w:rPr>
        <w:t>建设于</w:t>
      </w:r>
      <w:r>
        <w:rPr>
          <w:rFonts w:ascii="宋体" w:eastAsia="宋体" w:hAnsi="宋体"/>
          <w:sz w:val="24"/>
        </w:rPr>
        <w:t>201</w:t>
      </w: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年，是</w:t>
      </w:r>
      <w:r>
        <w:rPr>
          <w:rFonts w:ascii="宋体" w:eastAsia="宋体" w:hAnsi="宋体" w:hint="eastAsia"/>
          <w:sz w:val="24"/>
        </w:rPr>
        <w:t>质控</w:t>
      </w:r>
      <w:r>
        <w:rPr>
          <w:rFonts w:ascii="宋体" w:eastAsia="宋体" w:hAnsi="宋体"/>
          <w:sz w:val="24"/>
        </w:rPr>
        <w:t>中心为本市内涉及开展临床病理科室</w:t>
      </w:r>
      <w:r>
        <w:rPr>
          <w:rFonts w:ascii="宋体" w:eastAsia="宋体" w:hAnsi="宋体" w:hint="eastAsia"/>
          <w:sz w:val="24"/>
        </w:rPr>
        <w:t>的</w:t>
      </w:r>
      <w:r>
        <w:rPr>
          <w:rFonts w:ascii="宋体" w:eastAsia="宋体" w:hAnsi="宋体"/>
          <w:sz w:val="24"/>
        </w:rPr>
        <w:t>医院和第三</w:t>
      </w:r>
      <w:proofErr w:type="gramStart"/>
      <w:r>
        <w:rPr>
          <w:rFonts w:ascii="宋体" w:eastAsia="宋体" w:hAnsi="宋体"/>
          <w:sz w:val="24"/>
        </w:rPr>
        <w:t>方医疗</w:t>
      </w:r>
      <w:proofErr w:type="gramEnd"/>
      <w:r>
        <w:rPr>
          <w:rFonts w:ascii="宋体" w:eastAsia="宋体" w:hAnsi="宋体"/>
          <w:sz w:val="24"/>
        </w:rPr>
        <w:t>检测机构进行统一管理的系统，是一套具有较高的行业性和医学专业性的</w:t>
      </w:r>
      <w:r>
        <w:rPr>
          <w:rFonts w:ascii="宋体" w:eastAsia="宋体" w:hAnsi="宋体" w:hint="eastAsia"/>
          <w:sz w:val="24"/>
        </w:rPr>
        <w:t>业务管理和行政管理</w:t>
      </w:r>
      <w:r>
        <w:rPr>
          <w:rFonts w:ascii="宋体" w:eastAsia="宋体" w:hAnsi="宋体"/>
          <w:sz w:val="24"/>
        </w:rPr>
        <w:t>系统。</w:t>
      </w:r>
    </w:p>
    <w:p w:rsidR="00180866" w:rsidRDefault="00CB2CE4">
      <w:pPr>
        <w:spacing w:line="276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/>
          <w:sz w:val="24"/>
        </w:rPr>
        <w:t>系统承载多项行政管理、业务管理和数据管理职能，</w:t>
      </w:r>
      <w:r>
        <w:rPr>
          <w:rFonts w:ascii="宋体" w:eastAsia="宋体" w:hAnsi="宋体" w:hint="eastAsia"/>
          <w:sz w:val="24"/>
        </w:rPr>
        <w:t>逐步发展为</w:t>
      </w:r>
      <w:r>
        <w:rPr>
          <w:rFonts w:ascii="宋体" w:eastAsia="宋体" w:hAnsi="宋体"/>
          <w:sz w:val="24"/>
        </w:rPr>
        <w:t>系统包括六级</w:t>
      </w:r>
      <w:r>
        <w:rPr>
          <w:rFonts w:ascii="宋体" w:eastAsia="宋体" w:hAnsi="宋体" w:hint="eastAsia"/>
          <w:sz w:val="24"/>
        </w:rPr>
        <w:t>子</w:t>
      </w:r>
      <w:r>
        <w:rPr>
          <w:rFonts w:ascii="宋体" w:eastAsia="宋体" w:hAnsi="宋体"/>
          <w:sz w:val="24"/>
        </w:rPr>
        <w:t>系统：卫</w:t>
      </w:r>
      <w:proofErr w:type="gramStart"/>
      <w:r>
        <w:rPr>
          <w:rFonts w:ascii="宋体" w:eastAsia="宋体" w:hAnsi="宋体"/>
          <w:sz w:val="24"/>
        </w:rPr>
        <w:t>健委级</w:t>
      </w:r>
      <w:proofErr w:type="gramEnd"/>
      <w:r>
        <w:rPr>
          <w:rFonts w:ascii="宋体" w:eastAsia="宋体" w:hAnsi="宋体"/>
          <w:sz w:val="24"/>
        </w:rPr>
        <w:t>、市级、医院级、科室级、专家级、医生级，系统通过不同的入口和</w:t>
      </w:r>
      <w:r>
        <w:rPr>
          <w:rFonts w:ascii="宋体" w:eastAsia="宋体" w:hAnsi="宋体" w:hint="eastAsia"/>
          <w:sz w:val="24"/>
        </w:rPr>
        <w:t>子</w:t>
      </w:r>
      <w:r>
        <w:rPr>
          <w:rFonts w:ascii="宋体" w:eastAsia="宋体" w:hAnsi="宋体"/>
          <w:sz w:val="24"/>
        </w:rPr>
        <w:t>系统，为这六类</w:t>
      </w:r>
      <w:r>
        <w:rPr>
          <w:rFonts w:ascii="宋体" w:eastAsia="宋体" w:hAnsi="宋体" w:hint="eastAsia"/>
          <w:sz w:val="24"/>
        </w:rPr>
        <w:t>组织和个人</w:t>
      </w:r>
      <w:r>
        <w:rPr>
          <w:rFonts w:ascii="宋体" w:eastAsia="宋体" w:hAnsi="宋体"/>
          <w:sz w:val="24"/>
        </w:rPr>
        <w:t>提供不同的服务和功能，各级用户及业务主体彼此逻辑配合，业务</w:t>
      </w:r>
      <w:proofErr w:type="gramStart"/>
      <w:r>
        <w:rPr>
          <w:rFonts w:ascii="宋体" w:eastAsia="宋体" w:hAnsi="宋体"/>
          <w:sz w:val="24"/>
        </w:rPr>
        <w:t>融汇贯通</w:t>
      </w:r>
      <w:proofErr w:type="gramEnd"/>
      <w:r>
        <w:rPr>
          <w:rFonts w:ascii="宋体" w:eastAsia="宋体" w:hAnsi="宋体"/>
          <w:sz w:val="24"/>
        </w:rPr>
        <w:t>，形成了统一的行政、业务管理和数据操作模型。</w:t>
      </w:r>
    </w:p>
    <w:p w:rsidR="00180866" w:rsidRDefault="00CB2CE4">
      <w:pPr>
        <w:spacing w:line="276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/>
          <w:sz w:val="24"/>
        </w:rPr>
        <w:t>系统自</w:t>
      </w:r>
      <w:r>
        <w:rPr>
          <w:rFonts w:ascii="宋体" w:eastAsia="宋体" w:hAnsi="宋体"/>
          <w:sz w:val="24"/>
        </w:rPr>
        <w:t>201</w:t>
      </w: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年初建</w:t>
      </w:r>
      <w:r>
        <w:rPr>
          <w:rFonts w:ascii="宋体" w:eastAsia="宋体" w:hAnsi="宋体" w:hint="eastAsia"/>
          <w:sz w:val="24"/>
        </w:rPr>
        <w:t>立以</w:t>
      </w:r>
      <w:r>
        <w:rPr>
          <w:rFonts w:ascii="宋体" w:eastAsia="宋体" w:hAnsi="宋体"/>
          <w:sz w:val="24"/>
        </w:rPr>
        <w:t>来，进行了多次重构和迭代，因为历史原因，使用了不同的技术</w:t>
      </w:r>
      <w:proofErr w:type="gramStart"/>
      <w:r>
        <w:rPr>
          <w:rFonts w:ascii="宋体" w:eastAsia="宋体" w:hAnsi="宋体"/>
          <w:sz w:val="24"/>
        </w:rPr>
        <w:t>栈</w:t>
      </w:r>
      <w:proofErr w:type="gramEnd"/>
      <w:r>
        <w:rPr>
          <w:rFonts w:ascii="宋体" w:eastAsia="宋体" w:hAnsi="宋体"/>
          <w:sz w:val="24"/>
        </w:rPr>
        <w:t>进行技术实现，</w:t>
      </w:r>
      <w:r>
        <w:rPr>
          <w:rFonts w:ascii="宋体" w:eastAsia="宋体" w:hAnsi="宋体" w:hint="eastAsia"/>
          <w:sz w:val="24"/>
        </w:rPr>
        <w:t>业务逻辑比较复杂，现为满足病理质控中心专家对医疗机构进行质控督查，需基于现有系统进行二次开发，完成一套</w:t>
      </w:r>
      <w:proofErr w:type="gramStart"/>
      <w:r>
        <w:rPr>
          <w:rFonts w:ascii="宋体" w:eastAsia="宋体" w:hAnsi="宋体" w:hint="eastAsia"/>
          <w:sz w:val="24"/>
        </w:rPr>
        <w:t>基于微信小</w:t>
      </w:r>
      <w:proofErr w:type="gramEnd"/>
      <w:r>
        <w:rPr>
          <w:rFonts w:ascii="宋体" w:eastAsia="宋体" w:hAnsi="宋体" w:hint="eastAsia"/>
          <w:sz w:val="24"/>
        </w:rPr>
        <w:t>程序或平板电脑实现的</w:t>
      </w:r>
      <w:r>
        <w:rPr>
          <w:rFonts w:ascii="宋体" w:eastAsia="宋体" w:hAnsi="宋体" w:hint="eastAsia"/>
          <w:sz w:val="24"/>
        </w:rPr>
        <w:t>病理质控督查系统。</w:t>
      </w:r>
    </w:p>
    <w:p w:rsidR="00180866" w:rsidRDefault="00CB2CE4">
      <w:pPr>
        <w:spacing w:line="276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ab/>
      </w:r>
      <w:r>
        <w:rPr>
          <w:rFonts w:ascii="宋体" w:eastAsia="宋体" w:hAnsi="宋体" w:hint="eastAsia"/>
          <w:sz w:val="24"/>
        </w:rPr>
        <w:t>另外，基于市卫</w:t>
      </w:r>
      <w:proofErr w:type="gramStart"/>
      <w:r>
        <w:rPr>
          <w:rFonts w:ascii="宋体" w:eastAsia="宋体" w:hAnsi="宋体" w:hint="eastAsia"/>
          <w:sz w:val="24"/>
        </w:rPr>
        <w:t>健委之前</w:t>
      </w:r>
      <w:proofErr w:type="gramEnd"/>
      <w:r>
        <w:rPr>
          <w:rFonts w:ascii="宋体" w:eastAsia="宋体" w:hAnsi="宋体" w:hint="eastAsia"/>
          <w:sz w:val="24"/>
        </w:rPr>
        <w:t>需求，本采购包中包含对现有系统数据、业务逻辑、报表等方面的优化和迭代开发。</w:t>
      </w:r>
    </w:p>
    <w:p w:rsidR="00180866" w:rsidRDefault="00CB2CE4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</w:t>
      </w:r>
      <w:r>
        <w:rPr>
          <w:rFonts w:ascii="宋体" w:eastAsia="宋体" w:hAnsi="宋体"/>
        </w:rPr>
        <w:t>项目</w:t>
      </w:r>
      <w:r>
        <w:rPr>
          <w:rFonts w:ascii="宋体" w:eastAsia="宋体" w:hAnsi="宋体" w:hint="eastAsia"/>
        </w:rPr>
        <w:t>采购</w:t>
      </w:r>
    </w:p>
    <w:p w:rsidR="00180866" w:rsidRDefault="00CB2CE4">
      <w:pPr>
        <w:pStyle w:val="3"/>
      </w:pPr>
      <w:r>
        <w:t>2.1</w:t>
      </w:r>
      <w:r>
        <w:rPr>
          <w:rFonts w:hint="eastAsia"/>
        </w:rPr>
        <w:t>、基本信息</w:t>
      </w:r>
      <w:r>
        <w:t xml:space="preserve">    </w:t>
      </w:r>
    </w:p>
    <w:p w:rsidR="00180866" w:rsidRDefault="00CB2CE4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项目名称：上海市临床病理质量控制中心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- </w:t>
      </w:r>
      <w:r>
        <w:rPr>
          <w:rFonts w:ascii="宋体" w:eastAsia="宋体" w:hAnsi="宋体" w:hint="eastAsia"/>
          <w:sz w:val="24"/>
        </w:rPr>
        <w:t>《上海市临床病理质控督查系统》</w:t>
      </w:r>
    </w:p>
    <w:p w:rsidR="00180866" w:rsidRDefault="00CB2CE4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采购人：</w:t>
      </w:r>
      <w:r>
        <w:rPr>
          <w:rFonts w:ascii="宋体" w:eastAsia="宋体" w:hAnsi="宋体" w:hint="eastAsia"/>
          <w:sz w:val="24"/>
        </w:rPr>
        <w:t>复旦大学附属肿瘤医院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- </w:t>
      </w:r>
      <w:r>
        <w:rPr>
          <w:rFonts w:ascii="宋体" w:eastAsia="宋体" w:hAnsi="宋体" w:hint="eastAsia"/>
          <w:sz w:val="24"/>
        </w:rPr>
        <w:t>上海市临床病理质量控制中心</w:t>
      </w:r>
    </w:p>
    <w:p w:rsidR="00180866" w:rsidRDefault="00CB2CE4">
      <w:pPr>
        <w:pStyle w:val="3"/>
      </w:pPr>
      <w:r>
        <w:t>2.2</w:t>
      </w:r>
      <w:r>
        <w:t>、</w:t>
      </w:r>
      <w:r>
        <w:rPr>
          <w:rFonts w:hint="eastAsia"/>
        </w:rPr>
        <w:t>时间要求</w:t>
      </w:r>
    </w:p>
    <w:p w:rsidR="00180866" w:rsidRDefault="00CB2CE4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服务</w:t>
      </w:r>
      <w:r>
        <w:rPr>
          <w:rFonts w:ascii="宋体" w:eastAsia="宋体" w:hAnsi="宋体"/>
          <w:sz w:val="24"/>
        </w:rPr>
        <w:t>时间：</w:t>
      </w:r>
      <w:r>
        <w:rPr>
          <w:rFonts w:ascii="宋体" w:eastAsia="宋体" w:hAnsi="宋体" w:hint="eastAsia"/>
          <w:sz w:val="24"/>
        </w:rPr>
        <w:t>自双方签订合同日起</w:t>
      </w:r>
      <w:r>
        <w:rPr>
          <w:rFonts w:ascii="宋体" w:eastAsia="宋体" w:hAnsi="宋体" w:hint="eastAsia"/>
          <w:sz w:val="24"/>
        </w:rPr>
        <w:t>120</w:t>
      </w:r>
      <w:r>
        <w:rPr>
          <w:rFonts w:ascii="宋体" w:eastAsia="宋体" w:hAnsi="宋体" w:hint="eastAsia"/>
          <w:sz w:val="24"/>
        </w:rPr>
        <w:t>个自然日交付全部项目</w:t>
      </w:r>
    </w:p>
    <w:p w:rsidR="00180866" w:rsidRDefault="00CB2CE4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验收方式</w:t>
      </w:r>
      <w:r>
        <w:rPr>
          <w:rFonts w:ascii="宋体" w:eastAsia="宋体" w:hAnsi="宋体"/>
          <w:sz w:val="24"/>
        </w:rPr>
        <w:t>：项目</w:t>
      </w:r>
      <w:r>
        <w:rPr>
          <w:rFonts w:ascii="宋体" w:eastAsia="宋体" w:hAnsi="宋体" w:hint="eastAsia"/>
          <w:sz w:val="24"/>
        </w:rPr>
        <w:t>交付后一个月内由上海市临床病理质量控制中心</w:t>
      </w:r>
      <w:r>
        <w:rPr>
          <w:rFonts w:ascii="宋体" w:eastAsia="宋体" w:hAnsi="宋体"/>
          <w:sz w:val="24"/>
        </w:rPr>
        <w:t>验收</w:t>
      </w:r>
    </w:p>
    <w:p w:rsidR="00180866" w:rsidRDefault="00CB2CE4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项目</w:t>
      </w:r>
      <w:r>
        <w:rPr>
          <w:rFonts w:ascii="宋体" w:eastAsia="宋体" w:hAnsi="宋体"/>
          <w:sz w:val="24"/>
        </w:rPr>
        <w:t>质保：执行国家相关规定</w:t>
      </w:r>
    </w:p>
    <w:p w:rsidR="00180866" w:rsidRDefault="00CB2CE4">
      <w:pPr>
        <w:pStyle w:val="3"/>
      </w:pPr>
      <w:r>
        <w:t>2.3</w:t>
      </w:r>
      <w:r>
        <w:rPr>
          <w:rFonts w:hint="eastAsia"/>
        </w:rPr>
        <w:t>、</w:t>
      </w:r>
      <w:r>
        <w:t>项目地点</w:t>
      </w:r>
    </w:p>
    <w:p w:rsidR="00180866" w:rsidRDefault="00CB2CE4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上海</w:t>
      </w:r>
    </w:p>
    <w:p w:rsidR="00180866" w:rsidRDefault="00CB2CE4">
      <w:pPr>
        <w:pStyle w:val="3"/>
      </w:pPr>
      <w:r>
        <w:t>2.4</w:t>
      </w:r>
      <w:r>
        <w:rPr>
          <w:rFonts w:hint="eastAsia"/>
        </w:rPr>
        <w:t>、</w:t>
      </w:r>
      <w:r>
        <w:t>项目预算（单位：人民币）：</w:t>
      </w:r>
    </w:p>
    <w:p w:rsidR="00180866" w:rsidRPr="00CB2CE4" w:rsidRDefault="00CB2CE4">
      <w:pPr>
        <w:rPr>
          <w:rFonts w:ascii="宋体" w:eastAsia="宋体" w:hAnsi="宋体"/>
          <w:sz w:val="24"/>
          <w:u w:val="single"/>
        </w:rPr>
      </w:pPr>
      <w:r>
        <w:rPr>
          <w:rFonts w:ascii="宋体" w:eastAsia="宋体" w:hAnsi="宋体" w:hint="eastAsia"/>
          <w:sz w:val="24"/>
        </w:rPr>
        <w:t>人民币：</w:t>
      </w:r>
      <w:r>
        <w:rPr>
          <w:rFonts w:ascii="宋体" w:eastAsia="宋体" w:hAnsi="宋体"/>
          <w:sz w:val="24"/>
          <w:u w:val="single"/>
        </w:rPr>
        <w:t xml:space="preserve">    171,72</w:t>
      </w:r>
      <w:r>
        <w:rPr>
          <w:rFonts w:ascii="宋体" w:eastAsia="宋体" w:hAnsi="宋体"/>
          <w:sz w:val="24"/>
          <w:u w:val="single"/>
        </w:rPr>
        <w:t>0</w:t>
      </w:r>
      <w:r>
        <w:rPr>
          <w:rFonts w:ascii="宋体" w:eastAsia="宋体" w:hAnsi="宋体"/>
          <w:sz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u w:val="single"/>
        </w:rPr>
        <w:t>元</w:t>
      </w:r>
      <w:r>
        <w:rPr>
          <w:rFonts w:ascii="宋体" w:eastAsia="宋体" w:hAnsi="宋体" w:hint="eastAsia"/>
          <w:sz w:val="24"/>
          <w:u w:val="single"/>
        </w:rPr>
        <w:t xml:space="preserve"> </w:t>
      </w:r>
      <w:r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/>
          <w:sz w:val="24"/>
        </w:rPr>
        <w:t xml:space="preserve"> (</w:t>
      </w:r>
      <w:r>
        <w:rPr>
          <w:rFonts w:ascii="宋体" w:eastAsia="宋体" w:hAnsi="宋体" w:hint="eastAsia"/>
          <w:sz w:val="24"/>
        </w:rPr>
        <w:t>大写：</w:t>
      </w:r>
      <w:r>
        <w:rPr>
          <w:rFonts w:ascii="宋体" w:eastAsia="宋体" w:hAnsi="宋体"/>
          <w:sz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u w:val="single"/>
        </w:rPr>
        <w:t>壹拾柒万壹仟柒佰贰拾元</w:t>
      </w:r>
      <w:bookmarkStart w:id="0" w:name="_GoBack"/>
      <w:bookmarkEnd w:id="0"/>
      <w:r>
        <w:rPr>
          <w:rFonts w:ascii="宋体" w:eastAsia="宋体" w:hAnsi="宋体"/>
          <w:sz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</w:rPr>
        <w:t>)</w:t>
      </w:r>
    </w:p>
    <w:p w:rsidR="00180866" w:rsidRDefault="00CB2CE4">
      <w:pPr>
        <w:pStyle w:val="2"/>
      </w:pPr>
      <w:r>
        <w:rPr>
          <w:rFonts w:hint="eastAsia"/>
        </w:rPr>
        <w:t>三、</w:t>
      </w:r>
      <w:r>
        <w:t>项目内容及要求</w:t>
      </w:r>
    </w:p>
    <w:p w:rsidR="00180866" w:rsidRDefault="00CB2CE4">
      <w:pPr>
        <w:pStyle w:val="3"/>
      </w:pPr>
      <w:r>
        <w:t>3.1</w:t>
      </w:r>
      <w:r>
        <w:rPr>
          <w:rFonts w:hint="eastAsia"/>
        </w:rPr>
        <w:t>、</w:t>
      </w:r>
      <w:r>
        <w:t>服务内容</w:t>
      </w:r>
    </w:p>
    <w:p w:rsidR="00180866" w:rsidRDefault="00CB2CE4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本项目为定制系统，需要解决上海市临床病理质控中心业务中专家对质</w:t>
      </w:r>
      <w:proofErr w:type="gramStart"/>
      <w:r>
        <w:rPr>
          <w:rFonts w:ascii="宋体" w:eastAsia="宋体" w:hAnsi="宋体" w:hint="eastAsia"/>
          <w:sz w:val="24"/>
        </w:rPr>
        <w:t>控单位</w:t>
      </w:r>
      <w:proofErr w:type="gramEnd"/>
      <w:r>
        <w:rPr>
          <w:rFonts w:ascii="宋体" w:eastAsia="宋体" w:hAnsi="宋体" w:hint="eastAsia"/>
          <w:sz w:val="24"/>
        </w:rPr>
        <w:t>进行现场质控督查时的进行业务管理，涉及模块和功能包括而不限于</w:t>
      </w:r>
    </w:p>
    <w:p w:rsidR="00180866" w:rsidRDefault="00CB2CE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督查通知；</w:t>
      </w:r>
    </w:p>
    <w:p w:rsidR="00180866" w:rsidRDefault="00CB2CE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专家分组；</w:t>
      </w:r>
    </w:p>
    <w:p w:rsidR="00180866" w:rsidRDefault="00CB2CE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督查计划管理；</w:t>
      </w:r>
    </w:p>
    <w:p w:rsidR="00180866" w:rsidRDefault="00CB2CE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督查排期；</w:t>
      </w:r>
    </w:p>
    <w:p w:rsidR="00180866" w:rsidRDefault="00CB2CE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督查提醒；</w:t>
      </w:r>
    </w:p>
    <w:p w:rsidR="00180866" w:rsidRDefault="00CB2CE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现场督查管理；</w:t>
      </w:r>
    </w:p>
    <w:p w:rsidR="00180866" w:rsidRDefault="00CB2CE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督查结果小组评审；</w:t>
      </w:r>
    </w:p>
    <w:p w:rsidR="00180866" w:rsidRDefault="00CB2CE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督查数据上报；</w:t>
      </w:r>
    </w:p>
    <w:p w:rsidR="00180866" w:rsidRDefault="00CB2CE4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其他必要功能。</w:t>
      </w:r>
    </w:p>
    <w:p w:rsidR="00180866" w:rsidRDefault="00CB2CE4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系统</w:t>
      </w:r>
      <w:proofErr w:type="gramStart"/>
      <w:r>
        <w:rPr>
          <w:rFonts w:ascii="宋体" w:eastAsia="宋体" w:hAnsi="宋体" w:hint="eastAsia"/>
          <w:sz w:val="24"/>
        </w:rPr>
        <w:t>基于微信小</w:t>
      </w:r>
      <w:proofErr w:type="gramEnd"/>
      <w:r>
        <w:rPr>
          <w:rFonts w:ascii="宋体" w:eastAsia="宋体" w:hAnsi="宋体" w:hint="eastAsia"/>
          <w:sz w:val="24"/>
        </w:rPr>
        <w:t>程序实现用户端功能，相关后台管理功能需要在现有系统上进行二次开发和升级；</w:t>
      </w:r>
    </w:p>
    <w:p w:rsidR="00180866" w:rsidRDefault="00CB2CE4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中标方需要帮采购方</w:t>
      </w:r>
      <w:proofErr w:type="gramStart"/>
      <w:r>
        <w:rPr>
          <w:rFonts w:ascii="宋体" w:eastAsia="宋体" w:hAnsi="宋体" w:hint="eastAsia"/>
          <w:sz w:val="24"/>
        </w:rPr>
        <w:t>完成微信小</w:t>
      </w:r>
      <w:proofErr w:type="gramEnd"/>
      <w:r>
        <w:rPr>
          <w:rFonts w:ascii="宋体" w:eastAsia="宋体" w:hAnsi="宋体" w:hint="eastAsia"/>
          <w:sz w:val="24"/>
        </w:rPr>
        <w:t>程序的注册、认证、备案等相关工作；</w:t>
      </w:r>
    </w:p>
    <w:p w:rsidR="00180866" w:rsidRDefault="00CB2CE4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根据项目进展情况，中标方需同系统现有第三方技术服务公司进行配合和协调，以顺利推进项目进行；</w:t>
      </w:r>
    </w:p>
    <w:p w:rsidR="00180866" w:rsidRDefault="00CB2CE4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项目上线后，中标方需协助采购方完成系统实施，服务内容包括而不限于：</w:t>
      </w:r>
    </w:p>
    <w:p w:rsidR="00180866" w:rsidRDefault="00CB2CE4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制作并交付相关系统使用文档和手册；</w:t>
      </w:r>
    </w:p>
    <w:p w:rsidR="00180866" w:rsidRDefault="00CB2CE4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组织相关专家进行现场培训；</w:t>
      </w:r>
    </w:p>
    <w:p w:rsidR="00180866" w:rsidRDefault="00CB2CE4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梳理现有系统中的专家相关数据；</w:t>
      </w:r>
    </w:p>
    <w:p w:rsidR="00180866" w:rsidRDefault="00CB2CE4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完成系统初始化，开通相关专家账号，并为其设置正确的角色和权限；</w:t>
      </w:r>
    </w:p>
    <w:p w:rsidR="00180866" w:rsidRDefault="00CB2CE4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确保每位专家可以正确使用系统进行质控督查；</w:t>
      </w:r>
    </w:p>
    <w:p w:rsidR="00180866" w:rsidRDefault="00CB2CE4">
      <w:pPr>
        <w:pStyle w:val="a3"/>
        <w:numPr>
          <w:ilvl w:val="0"/>
          <w:numId w:val="3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跟踪并保障系统正常、正确运行；</w:t>
      </w:r>
    </w:p>
    <w:p w:rsidR="00180866" w:rsidRDefault="00CB2CE4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中标方需要在完成质控督查系统开发的基础</w:t>
      </w:r>
      <w:r>
        <w:rPr>
          <w:rFonts w:ascii="宋体" w:eastAsia="宋体" w:hAnsi="宋体" w:hint="eastAsia"/>
          <w:sz w:val="24"/>
        </w:rPr>
        <w:t>上</w:t>
      </w:r>
      <w:r>
        <w:rPr>
          <w:rFonts w:ascii="宋体" w:eastAsia="宋体" w:hAnsi="宋体" w:hint="eastAsia"/>
          <w:sz w:val="24"/>
        </w:rPr>
        <w:t>，对现有系统的前后进行功能</w:t>
      </w:r>
      <w:r>
        <w:rPr>
          <w:rFonts w:ascii="宋体" w:eastAsia="宋体" w:hAnsi="宋体" w:hint="eastAsia"/>
          <w:sz w:val="24"/>
        </w:rPr>
        <w:lastRenderedPageBreak/>
        <w:t>升级和迭代，具体包括：</w:t>
      </w:r>
    </w:p>
    <w:p w:rsidR="00180866" w:rsidRDefault="00CB2CE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卫</w:t>
      </w:r>
      <w:proofErr w:type="gramStart"/>
      <w:r>
        <w:rPr>
          <w:rFonts w:ascii="宋体" w:eastAsia="宋体" w:hAnsi="宋体" w:hint="eastAsia"/>
          <w:sz w:val="24"/>
        </w:rPr>
        <w:t>健委数据</w:t>
      </w:r>
      <w:proofErr w:type="gramEnd"/>
      <w:r>
        <w:rPr>
          <w:rFonts w:ascii="宋体" w:eastAsia="宋体" w:hAnsi="宋体" w:hint="eastAsia"/>
          <w:sz w:val="24"/>
        </w:rPr>
        <w:t>优化（</w:t>
      </w: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 w:hint="eastAsia"/>
          <w:sz w:val="24"/>
        </w:rPr>
        <w:t>项指标数据填写、展示等优化）</w:t>
      </w:r>
    </w:p>
    <w:p w:rsidR="00180866" w:rsidRDefault="00CB2CE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增加新的业务类型（外包类型）</w:t>
      </w:r>
    </w:p>
    <w:p w:rsidR="00180866" w:rsidRDefault="00CB2CE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增强和优化医院端自助管理的功能；</w:t>
      </w:r>
    </w:p>
    <w:p w:rsidR="00180866" w:rsidRDefault="00CB2CE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优化底层结构，增强一个同属多家单位造成的业务和数据混乱，并修正历史数据；</w:t>
      </w:r>
    </w:p>
    <w:p w:rsidR="00180866" w:rsidRDefault="00CB2CE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优化业务变更业务流程的技术实现和用户体验；</w:t>
      </w:r>
    </w:p>
    <w:p w:rsidR="00180866" w:rsidRDefault="00CB2CE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系统中涉及的历史数据核验和数据报表优化；</w:t>
      </w:r>
    </w:p>
    <w:p w:rsidR="00180866" w:rsidRDefault="00CB2CE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其他现有系统中涉及的易用性、用户体验、兼容性和功能方面的优化；</w:t>
      </w:r>
    </w:p>
    <w:p w:rsidR="00180866" w:rsidRDefault="00CB2CE4">
      <w:pPr>
        <w:pStyle w:val="a3"/>
        <w:numPr>
          <w:ilvl w:val="0"/>
          <w:numId w:val="4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其他必要的关联优化和迭代。</w:t>
      </w:r>
    </w:p>
    <w:p w:rsidR="00180866" w:rsidRDefault="00CB2CE4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持续支持采购方后续技术运维和业务运营工作。</w:t>
      </w:r>
    </w:p>
    <w:p w:rsidR="00180866" w:rsidRDefault="00CB2CE4">
      <w:pPr>
        <w:pStyle w:val="3"/>
      </w:pPr>
      <w:r>
        <w:rPr>
          <w:rFonts w:hint="eastAsia"/>
        </w:rPr>
        <w:t>3.2</w:t>
      </w:r>
      <w:r>
        <w:rPr>
          <w:rFonts w:hint="eastAsia"/>
        </w:rPr>
        <w:t>、服务要求</w:t>
      </w:r>
    </w:p>
    <w:p w:rsidR="00180866" w:rsidRDefault="00CB2CE4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中标方在启动项目时必须根据采购方要求，充分调研现有系统的技术</w:t>
      </w:r>
      <w:proofErr w:type="gramStart"/>
      <w:r>
        <w:rPr>
          <w:rFonts w:ascii="宋体" w:eastAsia="宋体" w:hAnsi="宋体" w:hint="eastAsia"/>
          <w:sz w:val="24"/>
        </w:rPr>
        <w:t>栈</w:t>
      </w:r>
      <w:proofErr w:type="gramEnd"/>
      <w:r>
        <w:rPr>
          <w:rFonts w:ascii="宋体" w:eastAsia="宋体" w:hAnsi="宋体" w:hint="eastAsia"/>
          <w:sz w:val="24"/>
        </w:rPr>
        <w:t>、数据结构及业务运行逻辑，充分收集采购方需求，并理解采购方的技术架构和业务痛点；</w:t>
      </w:r>
    </w:p>
    <w:p w:rsidR="00180866" w:rsidRDefault="00CB2CE4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中标方需要根据采购方需求，在正式开发之前，提供系统整套解决方案及原型设计稿，并由采购方确认，才可以进行实际技术开发；</w:t>
      </w:r>
    </w:p>
    <w:p w:rsidR="00180866" w:rsidRDefault="00CB2CE4">
      <w:pPr>
        <w:pStyle w:val="a3"/>
        <w:numPr>
          <w:ilvl w:val="0"/>
          <w:numId w:val="5"/>
        </w:numPr>
        <w:spacing w:line="276" w:lineRule="auto"/>
        <w:ind w:firstLineChars="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针对本项目，中标方使用的技术</w:t>
      </w:r>
      <w:proofErr w:type="gramStart"/>
      <w:r>
        <w:rPr>
          <w:rFonts w:ascii="宋体" w:eastAsia="宋体" w:hAnsi="宋体" w:hint="eastAsia"/>
          <w:sz w:val="24"/>
        </w:rPr>
        <w:t>栈</w:t>
      </w:r>
      <w:proofErr w:type="gramEnd"/>
      <w:r>
        <w:rPr>
          <w:rFonts w:ascii="宋体" w:eastAsia="宋体" w:hAnsi="宋体" w:hint="eastAsia"/>
          <w:sz w:val="24"/>
        </w:rPr>
        <w:t>必须</w:t>
      </w:r>
      <w:proofErr w:type="gramStart"/>
      <w:r>
        <w:rPr>
          <w:rFonts w:ascii="宋体" w:eastAsia="宋体" w:hAnsi="宋体" w:hint="eastAsia"/>
          <w:sz w:val="24"/>
        </w:rPr>
        <w:t>跟现有</w:t>
      </w:r>
      <w:proofErr w:type="gramEnd"/>
      <w:r>
        <w:rPr>
          <w:rFonts w:ascii="宋体" w:eastAsia="宋体" w:hAnsi="宋体" w:hint="eastAsia"/>
          <w:sz w:val="24"/>
        </w:rPr>
        <w:t>系统技术</w:t>
      </w:r>
      <w:proofErr w:type="gramStart"/>
      <w:r>
        <w:rPr>
          <w:rFonts w:ascii="宋体" w:eastAsia="宋体" w:hAnsi="宋体" w:hint="eastAsia"/>
          <w:sz w:val="24"/>
        </w:rPr>
        <w:t>栈</w:t>
      </w:r>
      <w:proofErr w:type="gramEnd"/>
      <w:r>
        <w:rPr>
          <w:rFonts w:ascii="宋体" w:eastAsia="宋体" w:hAnsi="宋体" w:hint="eastAsia"/>
          <w:sz w:val="24"/>
        </w:rPr>
        <w:t>保持一致，以利于对系统的整合和二次开发（现有技术</w:t>
      </w:r>
      <w:proofErr w:type="gramStart"/>
      <w:r>
        <w:rPr>
          <w:rFonts w:ascii="宋体" w:eastAsia="宋体" w:hAnsi="宋体" w:hint="eastAsia"/>
          <w:sz w:val="24"/>
        </w:rPr>
        <w:t>栈</w:t>
      </w:r>
      <w:proofErr w:type="gramEnd"/>
      <w:r>
        <w:rPr>
          <w:rFonts w:ascii="宋体" w:eastAsia="宋体" w:hAnsi="宋体" w:hint="eastAsia"/>
          <w:sz w:val="24"/>
        </w:rPr>
        <w:t>为：</w:t>
      </w:r>
      <w:r>
        <w:rPr>
          <w:rFonts w:ascii="宋体" w:eastAsia="宋体" w:hAnsi="宋体"/>
          <w:sz w:val="24"/>
        </w:rPr>
        <w:t>Windows Server/MySQL/PHP/</w:t>
      </w:r>
      <w:proofErr w:type="spellStart"/>
      <w:r>
        <w:rPr>
          <w:rFonts w:ascii="宋体" w:eastAsia="宋体" w:hAnsi="宋体"/>
          <w:sz w:val="24"/>
        </w:rPr>
        <w:t>Phalcon</w:t>
      </w:r>
      <w:proofErr w:type="spellEnd"/>
      <w:r>
        <w:rPr>
          <w:rFonts w:ascii="宋体" w:eastAsia="宋体" w:hAnsi="宋体"/>
          <w:sz w:val="24"/>
        </w:rPr>
        <w:t>/</w:t>
      </w:r>
      <w:proofErr w:type="spellStart"/>
      <w:r>
        <w:rPr>
          <w:rFonts w:ascii="宋体" w:eastAsia="宋体" w:hAnsi="宋体"/>
          <w:sz w:val="24"/>
        </w:rPr>
        <w:t>ThinkPHP</w:t>
      </w:r>
      <w:proofErr w:type="spellEnd"/>
      <w:r>
        <w:rPr>
          <w:rFonts w:ascii="宋体" w:eastAsia="宋体" w:hAnsi="宋体"/>
          <w:sz w:val="24"/>
        </w:rPr>
        <w:t>/VUE/Angular/</w:t>
      </w:r>
      <w:proofErr w:type="spellStart"/>
      <w:r>
        <w:rPr>
          <w:rFonts w:ascii="宋体" w:eastAsia="宋体" w:hAnsi="宋体"/>
          <w:sz w:val="24"/>
        </w:rPr>
        <w:t>Redis</w:t>
      </w:r>
      <w:proofErr w:type="spellEnd"/>
      <w:r>
        <w:rPr>
          <w:rFonts w:ascii="宋体" w:eastAsia="宋体" w:hAnsi="宋体" w:hint="eastAsia"/>
          <w:sz w:val="24"/>
        </w:rPr>
        <w:t>/</w:t>
      </w:r>
      <w:proofErr w:type="spellStart"/>
      <w:r>
        <w:rPr>
          <w:rFonts w:ascii="宋体" w:eastAsia="宋体" w:hAnsi="宋体" w:hint="eastAsia"/>
          <w:sz w:val="24"/>
        </w:rPr>
        <w:t>Gol</w:t>
      </w:r>
      <w:r>
        <w:rPr>
          <w:rFonts w:ascii="宋体" w:eastAsia="宋体" w:hAnsi="宋体"/>
          <w:sz w:val="24"/>
        </w:rPr>
        <w:t>ang</w:t>
      </w:r>
      <w:proofErr w:type="spellEnd"/>
      <w:r>
        <w:rPr>
          <w:rFonts w:ascii="宋体" w:eastAsia="宋体" w:hAnsi="宋体" w:hint="eastAsia"/>
          <w:sz w:val="24"/>
        </w:rPr>
        <w:t>）；</w:t>
      </w:r>
    </w:p>
    <w:p w:rsidR="00180866" w:rsidRDefault="00CB2CE4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项目进行</w:t>
      </w:r>
      <w:r>
        <w:rPr>
          <w:rFonts w:ascii="宋体" w:eastAsia="宋体" w:hAnsi="宋体" w:hint="eastAsia"/>
          <w:sz w:val="24"/>
        </w:rPr>
        <w:t>过程中</w:t>
      </w:r>
      <w:r>
        <w:rPr>
          <w:rFonts w:ascii="宋体" w:eastAsia="宋体" w:hAnsi="宋体"/>
          <w:sz w:val="24"/>
        </w:rPr>
        <w:t>收集、编辑、编译、</w:t>
      </w:r>
      <w:proofErr w:type="gramStart"/>
      <w:r>
        <w:rPr>
          <w:rFonts w:ascii="宋体" w:eastAsia="宋体" w:hAnsi="宋体"/>
          <w:sz w:val="24"/>
        </w:rPr>
        <w:t>上传线上</w:t>
      </w:r>
      <w:proofErr w:type="gramEnd"/>
      <w:r>
        <w:rPr>
          <w:rFonts w:ascii="宋体" w:eastAsia="宋体" w:hAnsi="宋体"/>
          <w:sz w:val="24"/>
        </w:rPr>
        <w:t>平台运行需要的相关文案、图片、音频、视频等内容</w:t>
      </w:r>
      <w:r>
        <w:rPr>
          <w:rFonts w:ascii="宋体" w:eastAsia="宋体" w:hAnsi="宋体" w:hint="eastAsia"/>
          <w:sz w:val="24"/>
        </w:rPr>
        <w:t>需要与</w:t>
      </w:r>
      <w:r>
        <w:rPr>
          <w:rFonts w:ascii="宋体" w:eastAsia="宋体" w:hAnsi="宋体"/>
          <w:sz w:val="24"/>
        </w:rPr>
        <w:t>采购方确认后</w:t>
      </w:r>
      <w:r>
        <w:rPr>
          <w:rFonts w:ascii="宋体" w:eastAsia="宋体" w:hAnsi="宋体" w:hint="eastAsia"/>
          <w:sz w:val="24"/>
        </w:rPr>
        <w:t>才可以使用</w:t>
      </w:r>
      <w:r>
        <w:rPr>
          <w:rFonts w:ascii="宋体" w:eastAsia="宋体" w:hAnsi="宋体"/>
          <w:sz w:val="24"/>
        </w:rPr>
        <w:t>；</w:t>
      </w:r>
    </w:p>
    <w:p w:rsidR="00180866" w:rsidRDefault="00CB2CE4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系统</w:t>
      </w:r>
      <w:r>
        <w:rPr>
          <w:rFonts w:ascii="宋体" w:eastAsia="宋体" w:hAnsi="宋体"/>
          <w:sz w:val="24"/>
        </w:rPr>
        <w:t>上发布的文案、图片、视频、音频等原始素材或设计稿，不得涉及任何版权问题；</w:t>
      </w:r>
    </w:p>
    <w:p w:rsidR="00180866" w:rsidRDefault="00CB2CE4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根据采购方需要，适时配合采购方完成第三方</w:t>
      </w:r>
      <w:r>
        <w:rPr>
          <w:rFonts w:ascii="宋体" w:eastAsia="宋体" w:hAnsi="宋体"/>
          <w:sz w:val="24"/>
        </w:rPr>
        <w:t>信息安全等级保护</w:t>
      </w:r>
      <w:r>
        <w:rPr>
          <w:rFonts w:ascii="宋体" w:eastAsia="宋体" w:hAnsi="宋体" w:hint="eastAsia"/>
          <w:sz w:val="24"/>
        </w:rPr>
        <w:t>认证的技术配合工作；</w:t>
      </w:r>
    </w:p>
    <w:p w:rsidR="00180866" w:rsidRDefault="00CB2CE4">
      <w:pPr>
        <w:pStyle w:val="a3"/>
        <w:numPr>
          <w:ilvl w:val="0"/>
          <w:numId w:val="5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根据需要提供其他内容或技术服务、运营及现场支持</w:t>
      </w:r>
      <w:r>
        <w:rPr>
          <w:rFonts w:ascii="宋体" w:eastAsia="宋体" w:hAnsi="宋体" w:hint="eastAsia"/>
          <w:sz w:val="24"/>
        </w:rPr>
        <w:t>、现场及远程会议等</w:t>
      </w:r>
      <w:r>
        <w:rPr>
          <w:rFonts w:ascii="宋体" w:eastAsia="宋体" w:hAnsi="宋体"/>
          <w:sz w:val="24"/>
        </w:rPr>
        <w:t>服务。</w:t>
      </w:r>
    </w:p>
    <w:p w:rsidR="00180866" w:rsidRDefault="00CB2CE4">
      <w:pPr>
        <w:pStyle w:val="3"/>
      </w:pPr>
      <w:r>
        <w:t>3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、</w:t>
      </w:r>
      <w:r>
        <w:t>供应商资质要求</w:t>
      </w:r>
    </w:p>
    <w:p w:rsidR="00180866" w:rsidRDefault="00CB2CE4">
      <w:pPr>
        <w:pStyle w:val="11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承接过</w:t>
      </w:r>
      <w:r>
        <w:rPr>
          <w:rFonts w:ascii="宋体" w:eastAsia="宋体" w:hAnsi="宋体" w:hint="eastAsia"/>
          <w:sz w:val="24"/>
        </w:rPr>
        <w:t>医疗、医学方面信息化系统相关项目，或具有自主知识产权的医疗、医学方面的信息化系统产品，具有产品和服务交付能力；</w:t>
      </w:r>
    </w:p>
    <w:p w:rsidR="00180866" w:rsidRDefault="00CB2CE4">
      <w:pPr>
        <w:pStyle w:val="11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具有稳定成熟的团队，针对项目有持</w:t>
      </w:r>
      <w:r>
        <w:rPr>
          <w:rFonts w:ascii="宋体" w:eastAsia="宋体" w:hAnsi="宋体"/>
          <w:sz w:val="24"/>
        </w:rPr>
        <w:t>续</w:t>
      </w:r>
      <w:r>
        <w:rPr>
          <w:rFonts w:ascii="宋体" w:eastAsia="宋体" w:hAnsi="宋体" w:hint="eastAsia"/>
          <w:sz w:val="24"/>
        </w:rPr>
        <w:t>运</w:t>
      </w:r>
      <w:r>
        <w:rPr>
          <w:rFonts w:ascii="宋体" w:eastAsia="宋体" w:hAnsi="宋体"/>
          <w:sz w:val="24"/>
        </w:rPr>
        <w:t>维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运营的保障能力</w:t>
      </w:r>
      <w:r>
        <w:rPr>
          <w:rFonts w:ascii="宋体" w:eastAsia="宋体" w:hAnsi="宋体" w:hint="eastAsia"/>
          <w:sz w:val="24"/>
        </w:rPr>
        <w:t>，项目核心服务人员具有上海本地服务能力；</w:t>
      </w:r>
    </w:p>
    <w:p w:rsidR="00180866" w:rsidRDefault="00CB2CE4">
      <w:pPr>
        <w:pStyle w:val="11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具有开发、设计、服务大型系统或项目以及团队管理的经验</w:t>
      </w:r>
      <w:r>
        <w:rPr>
          <w:rFonts w:ascii="宋体" w:eastAsia="宋体" w:hAnsi="宋体" w:hint="eastAsia"/>
          <w:sz w:val="24"/>
        </w:rPr>
        <w:t>；</w:t>
      </w:r>
    </w:p>
    <w:p w:rsidR="00180866" w:rsidRDefault="00CB2CE4">
      <w:pPr>
        <w:pStyle w:val="11"/>
        <w:numPr>
          <w:ilvl w:val="0"/>
          <w:numId w:val="6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lastRenderedPageBreak/>
        <w:t>能负荷高强度工作</w:t>
      </w:r>
      <w:r>
        <w:rPr>
          <w:rFonts w:ascii="宋体" w:eastAsia="宋体" w:hAnsi="宋体" w:hint="eastAsia"/>
          <w:sz w:val="24"/>
        </w:rPr>
        <w:t>，在紧急时刻具有及时响应能力。</w:t>
      </w:r>
    </w:p>
    <w:p w:rsidR="00180866" w:rsidRDefault="00CB2CE4">
      <w:pPr>
        <w:pStyle w:val="3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4</w:t>
      </w:r>
      <w:r>
        <w:rPr>
          <w:rFonts w:hint="eastAsia"/>
        </w:rPr>
        <w:t>、其他要求</w:t>
      </w:r>
    </w:p>
    <w:p w:rsidR="00180866" w:rsidRDefault="00CB2CE4">
      <w:pPr>
        <w:pStyle w:val="11"/>
        <w:numPr>
          <w:ilvl w:val="0"/>
          <w:numId w:val="7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中标方必须保证系统数据安全，不得出现服务人员或公司其他员工非法泄漏系统数据的问题，涉及本系统与第三方合作或对接的时候，对第三方交付的数据必须得到采购方的书面授权；</w:t>
      </w:r>
    </w:p>
    <w:p w:rsidR="00180866" w:rsidRDefault="00CB2CE4">
      <w:pPr>
        <w:pStyle w:val="11"/>
        <w:numPr>
          <w:ilvl w:val="0"/>
          <w:numId w:val="7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中标方在提供服务的过程中，涉及到采购或使用第三方技术、图片、视频、文字、声音等内容时，不得侵犯第三知识产权；</w:t>
      </w:r>
    </w:p>
    <w:p w:rsidR="00180866" w:rsidRDefault="00CB2CE4">
      <w:pPr>
        <w:pStyle w:val="11"/>
        <w:numPr>
          <w:ilvl w:val="0"/>
          <w:numId w:val="7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根据采购方需要，适时配合采购方完成系统知识产权注册工作；</w:t>
      </w:r>
    </w:p>
    <w:p w:rsidR="00180866" w:rsidRDefault="00CB2CE4">
      <w:pPr>
        <w:pStyle w:val="2"/>
      </w:pPr>
      <w:r>
        <w:rPr>
          <w:rFonts w:hint="eastAsia"/>
        </w:rPr>
        <w:t>四、售后服务要求</w:t>
      </w:r>
    </w:p>
    <w:p w:rsidR="00180866" w:rsidRDefault="00CB2CE4">
      <w:pPr>
        <w:pStyle w:val="11"/>
        <w:numPr>
          <w:ilvl w:val="0"/>
          <w:numId w:val="8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项目交付后，中标方必须提供一年免费售后服务；</w:t>
      </w:r>
    </w:p>
    <w:p w:rsidR="00180866" w:rsidRDefault="00CB2CE4">
      <w:pPr>
        <w:pStyle w:val="11"/>
        <w:numPr>
          <w:ilvl w:val="0"/>
          <w:numId w:val="8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为保证服务延续性和一致性，中标方需要指定唯一的项目负责人，并且在一个合同周期内除非得到采购方许可，不得随意更换项目负责人；</w:t>
      </w:r>
    </w:p>
    <w:p w:rsidR="00180866" w:rsidRDefault="00CB2CE4">
      <w:pPr>
        <w:pStyle w:val="11"/>
        <w:numPr>
          <w:ilvl w:val="0"/>
          <w:numId w:val="8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为保证服务延续性和一致性，中标方需要指定唯一的技术负责人，并且在一个合同周期内除非得到采购方许可，不得随意更换技术负责人；</w:t>
      </w:r>
    </w:p>
    <w:p w:rsidR="00180866" w:rsidRDefault="00CB2CE4">
      <w:pPr>
        <w:pStyle w:val="11"/>
        <w:numPr>
          <w:ilvl w:val="0"/>
          <w:numId w:val="8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项目负责人</w:t>
      </w:r>
      <w:r>
        <w:rPr>
          <w:rFonts w:ascii="宋体" w:eastAsia="宋体" w:hAnsi="宋体" w:hint="eastAsia"/>
          <w:sz w:val="24"/>
        </w:rPr>
        <w:t>应该具有医疗、医学或医院信息化系统相关工作经验，对医疗行业有具体的认知，且具</w:t>
      </w:r>
      <w:r>
        <w:rPr>
          <w:rFonts w:ascii="宋体" w:eastAsia="宋体" w:hAnsi="宋体"/>
          <w:sz w:val="24"/>
        </w:rPr>
        <w:t>备良好的沟通</w:t>
      </w:r>
      <w:r>
        <w:rPr>
          <w:rFonts w:ascii="宋体" w:eastAsia="宋体" w:hAnsi="宋体" w:hint="eastAsia"/>
          <w:sz w:val="24"/>
        </w:rPr>
        <w:t>、协调能力；</w:t>
      </w:r>
    </w:p>
    <w:p w:rsidR="00180866" w:rsidRDefault="00CB2CE4">
      <w:pPr>
        <w:pStyle w:val="11"/>
        <w:numPr>
          <w:ilvl w:val="0"/>
          <w:numId w:val="8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因为需要经常临时参加采购方的现场会议，或者进行活动支持，项目负责人应具有上海本地服务能力；</w:t>
      </w:r>
    </w:p>
    <w:p w:rsidR="00180866" w:rsidRDefault="00CB2CE4">
      <w:pPr>
        <w:pStyle w:val="11"/>
        <w:numPr>
          <w:ilvl w:val="0"/>
          <w:numId w:val="8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中标方</w:t>
      </w:r>
      <w:r>
        <w:rPr>
          <w:rFonts w:ascii="宋体" w:eastAsia="宋体" w:hAnsi="宋体"/>
          <w:sz w:val="24"/>
        </w:rPr>
        <w:t>主要</w:t>
      </w:r>
      <w:r>
        <w:rPr>
          <w:rFonts w:ascii="宋体" w:eastAsia="宋体" w:hAnsi="宋体" w:hint="eastAsia"/>
          <w:sz w:val="24"/>
        </w:rPr>
        <w:t>研发人员</w:t>
      </w:r>
      <w:r>
        <w:rPr>
          <w:rFonts w:ascii="宋体" w:eastAsia="宋体" w:hAnsi="宋体"/>
          <w:sz w:val="24"/>
        </w:rPr>
        <w:t>、设计</w:t>
      </w:r>
      <w:r>
        <w:rPr>
          <w:rFonts w:ascii="宋体" w:eastAsia="宋体" w:hAnsi="宋体" w:hint="eastAsia"/>
          <w:sz w:val="24"/>
        </w:rPr>
        <w:t>人员等</w:t>
      </w:r>
      <w:r>
        <w:rPr>
          <w:rFonts w:ascii="宋体" w:eastAsia="宋体" w:hAnsi="宋体"/>
          <w:sz w:val="24"/>
        </w:rPr>
        <w:t>专业人员需具备类似项目的服务经验</w:t>
      </w:r>
      <w:r>
        <w:rPr>
          <w:rFonts w:ascii="宋体" w:eastAsia="宋体" w:hAnsi="宋体" w:hint="eastAsia"/>
          <w:sz w:val="24"/>
        </w:rPr>
        <w:t>。</w:t>
      </w:r>
    </w:p>
    <w:p w:rsidR="00180866" w:rsidRDefault="00CB2CE4">
      <w:pPr>
        <w:pStyle w:val="11"/>
        <w:numPr>
          <w:ilvl w:val="0"/>
          <w:numId w:val="8"/>
        </w:numPr>
        <w:spacing w:line="276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其他必要支持人</w:t>
      </w:r>
      <w:r>
        <w:rPr>
          <w:rFonts w:ascii="宋体" w:eastAsia="宋体" w:hAnsi="宋体"/>
          <w:sz w:val="24"/>
        </w:rPr>
        <w:t>员配备充足</w:t>
      </w:r>
      <w:r>
        <w:rPr>
          <w:rFonts w:ascii="宋体" w:eastAsia="宋体" w:hAnsi="宋体" w:hint="eastAsia"/>
          <w:sz w:val="24"/>
        </w:rPr>
        <w:t>。</w:t>
      </w:r>
    </w:p>
    <w:p w:rsidR="00180866" w:rsidRDefault="00180866"/>
    <w:p w:rsidR="00180866" w:rsidRDefault="00180866"/>
    <w:sectPr w:rsidR="00180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B0D"/>
    <w:multiLevelType w:val="multilevel"/>
    <w:tmpl w:val="0E2B2B0D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175661B"/>
    <w:multiLevelType w:val="multilevel"/>
    <w:tmpl w:val="1175661B"/>
    <w:lvl w:ilvl="0">
      <w:start w:val="1"/>
      <w:numFmt w:val="bullet"/>
      <w:lvlText w:val="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84D3BDC"/>
    <w:multiLevelType w:val="multilevel"/>
    <w:tmpl w:val="284D3BDC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D8E1913"/>
    <w:multiLevelType w:val="multilevel"/>
    <w:tmpl w:val="4D8E1913"/>
    <w:lvl w:ilvl="0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56694433"/>
    <w:multiLevelType w:val="multilevel"/>
    <w:tmpl w:val="56694433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87B24A8"/>
    <w:multiLevelType w:val="multilevel"/>
    <w:tmpl w:val="587B24A8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DFA164C"/>
    <w:multiLevelType w:val="multilevel"/>
    <w:tmpl w:val="5DFA164C"/>
    <w:lvl w:ilvl="0">
      <w:start w:val="1"/>
      <w:numFmt w:val="bullet"/>
      <w:lvlText w:val="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6A366A70"/>
    <w:multiLevelType w:val="multilevel"/>
    <w:tmpl w:val="6A366A7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45"/>
    <w:rsid w:val="00002408"/>
    <w:rsid w:val="0001537E"/>
    <w:rsid w:val="00021276"/>
    <w:rsid w:val="00024345"/>
    <w:rsid w:val="000419BE"/>
    <w:rsid w:val="00043FD9"/>
    <w:rsid w:val="00044997"/>
    <w:rsid w:val="00047889"/>
    <w:rsid w:val="00063644"/>
    <w:rsid w:val="00070B6A"/>
    <w:rsid w:val="00084CB3"/>
    <w:rsid w:val="000A1705"/>
    <w:rsid w:val="000D14BD"/>
    <w:rsid w:val="00101042"/>
    <w:rsid w:val="00101B75"/>
    <w:rsid w:val="00150B42"/>
    <w:rsid w:val="0016515B"/>
    <w:rsid w:val="00167B2C"/>
    <w:rsid w:val="00180866"/>
    <w:rsid w:val="0019242D"/>
    <w:rsid w:val="0019777F"/>
    <w:rsid w:val="0019782C"/>
    <w:rsid w:val="00197B9C"/>
    <w:rsid w:val="001A0F21"/>
    <w:rsid w:val="001A3EB6"/>
    <w:rsid w:val="001A7FF0"/>
    <w:rsid w:val="001C4E94"/>
    <w:rsid w:val="001D5CB8"/>
    <w:rsid w:val="001E7668"/>
    <w:rsid w:val="001F0029"/>
    <w:rsid w:val="002075C4"/>
    <w:rsid w:val="002452C8"/>
    <w:rsid w:val="00250FCA"/>
    <w:rsid w:val="00251E05"/>
    <w:rsid w:val="00252015"/>
    <w:rsid w:val="00255208"/>
    <w:rsid w:val="0026780E"/>
    <w:rsid w:val="00280B90"/>
    <w:rsid w:val="002A0B3B"/>
    <w:rsid w:val="002B3098"/>
    <w:rsid w:val="002B40A2"/>
    <w:rsid w:val="002C6E03"/>
    <w:rsid w:val="002D1776"/>
    <w:rsid w:val="002E2C8D"/>
    <w:rsid w:val="00317498"/>
    <w:rsid w:val="00332A09"/>
    <w:rsid w:val="00334826"/>
    <w:rsid w:val="0033583D"/>
    <w:rsid w:val="00346745"/>
    <w:rsid w:val="00385241"/>
    <w:rsid w:val="003D130F"/>
    <w:rsid w:val="003E058D"/>
    <w:rsid w:val="003F3B60"/>
    <w:rsid w:val="00403B4B"/>
    <w:rsid w:val="0041206C"/>
    <w:rsid w:val="00416D36"/>
    <w:rsid w:val="004177F8"/>
    <w:rsid w:val="00417B12"/>
    <w:rsid w:val="0043198A"/>
    <w:rsid w:val="004617CA"/>
    <w:rsid w:val="00470262"/>
    <w:rsid w:val="00471BFF"/>
    <w:rsid w:val="004961AF"/>
    <w:rsid w:val="004A2F9F"/>
    <w:rsid w:val="004B2DE1"/>
    <w:rsid w:val="004E70F3"/>
    <w:rsid w:val="004F751E"/>
    <w:rsid w:val="00505272"/>
    <w:rsid w:val="00506652"/>
    <w:rsid w:val="00563C39"/>
    <w:rsid w:val="005654AC"/>
    <w:rsid w:val="005751E3"/>
    <w:rsid w:val="00586487"/>
    <w:rsid w:val="00591B20"/>
    <w:rsid w:val="005E7656"/>
    <w:rsid w:val="005F0486"/>
    <w:rsid w:val="006219E3"/>
    <w:rsid w:val="0065549C"/>
    <w:rsid w:val="00662A29"/>
    <w:rsid w:val="006640AC"/>
    <w:rsid w:val="00664239"/>
    <w:rsid w:val="00671BA0"/>
    <w:rsid w:val="00672827"/>
    <w:rsid w:val="006905F4"/>
    <w:rsid w:val="00692A1E"/>
    <w:rsid w:val="006A44EB"/>
    <w:rsid w:val="006D2CED"/>
    <w:rsid w:val="00704D7F"/>
    <w:rsid w:val="00723946"/>
    <w:rsid w:val="007247B1"/>
    <w:rsid w:val="007635D9"/>
    <w:rsid w:val="00763E68"/>
    <w:rsid w:val="00796102"/>
    <w:rsid w:val="007A25F5"/>
    <w:rsid w:val="007B0CBA"/>
    <w:rsid w:val="007B6D1C"/>
    <w:rsid w:val="007C6903"/>
    <w:rsid w:val="007E19AA"/>
    <w:rsid w:val="007F517C"/>
    <w:rsid w:val="007F6D19"/>
    <w:rsid w:val="008127BD"/>
    <w:rsid w:val="00820792"/>
    <w:rsid w:val="00821982"/>
    <w:rsid w:val="00834518"/>
    <w:rsid w:val="008612B2"/>
    <w:rsid w:val="008A1757"/>
    <w:rsid w:val="008C2ADD"/>
    <w:rsid w:val="008D7F64"/>
    <w:rsid w:val="008E48AA"/>
    <w:rsid w:val="008F3711"/>
    <w:rsid w:val="008F5394"/>
    <w:rsid w:val="00913259"/>
    <w:rsid w:val="0092385E"/>
    <w:rsid w:val="00923FB1"/>
    <w:rsid w:val="009259D8"/>
    <w:rsid w:val="0092751B"/>
    <w:rsid w:val="00943FED"/>
    <w:rsid w:val="00957627"/>
    <w:rsid w:val="009854AB"/>
    <w:rsid w:val="009938EA"/>
    <w:rsid w:val="009B319D"/>
    <w:rsid w:val="009C1D52"/>
    <w:rsid w:val="009C5551"/>
    <w:rsid w:val="009E01FF"/>
    <w:rsid w:val="009F209E"/>
    <w:rsid w:val="00A0015A"/>
    <w:rsid w:val="00A12936"/>
    <w:rsid w:val="00A302F2"/>
    <w:rsid w:val="00A37A5A"/>
    <w:rsid w:val="00A5557B"/>
    <w:rsid w:val="00A60A88"/>
    <w:rsid w:val="00A8224B"/>
    <w:rsid w:val="00A967D2"/>
    <w:rsid w:val="00AF1CE1"/>
    <w:rsid w:val="00B118CD"/>
    <w:rsid w:val="00B21E0B"/>
    <w:rsid w:val="00B36BCD"/>
    <w:rsid w:val="00B54636"/>
    <w:rsid w:val="00B56C17"/>
    <w:rsid w:val="00B76B79"/>
    <w:rsid w:val="00BA5357"/>
    <w:rsid w:val="00BB4B90"/>
    <w:rsid w:val="00BD1ACA"/>
    <w:rsid w:val="00BD458C"/>
    <w:rsid w:val="00BE4976"/>
    <w:rsid w:val="00BF675F"/>
    <w:rsid w:val="00C06EB8"/>
    <w:rsid w:val="00C1191F"/>
    <w:rsid w:val="00C3221E"/>
    <w:rsid w:val="00C44802"/>
    <w:rsid w:val="00C46111"/>
    <w:rsid w:val="00C512DE"/>
    <w:rsid w:val="00C812E9"/>
    <w:rsid w:val="00C84CF5"/>
    <w:rsid w:val="00C8568B"/>
    <w:rsid w:val="00CB2CE4"/>
    <w:rsid w:val="00CB6FBE"/>
    <w:rsid w:val="00CC1B77"/>
    <w:rsid w:val="00CD4571"/>
    <w:rsid w:val="00CE1DB0"/>
    <w:rsid w:val="00D00CF1"/>
    <w:rsid w:val="00D1727C"/>
    <w:rsid w:val="00D226E2"/>
    <w:rsid w:val="00D33DFB"/>
    <w:rsid w:val="00D5464C"/>
    <w:rsid w:val="00D55F20"/>
    <w:rsid w:val="00D62444"/>
    <w:rsid w:val="00D63441"/>
    <w:rsid w:val="00D63727"/>
    <w:rsid w:val="00D67543"/>
    <w:rsid w:val="00D815B7"/>
    <w:rsid w:val="00DA7DC5"/>
    <w:rsid w:val="00DB7C53"/>
    <w:rsid w:val="00DC64C8"/>
    <w:rsid w:val="00DC6692"/>
    <w:rsid w:val="00DD08E4"/>
    <w:rsid w:val="00E27819"/>
    <w:rsid w:val="00E52A1B"/>
    <w:rsid w:val="00E813BC"/>
    <w:rsid w:val="00E83B42"/>
    <w:rsid w:val="00EA1226"/>
    <w:rsid w:val="00EA58DD"/>
    <w:rsid w:val="00EB7A07"/>
    <w:rsid w:val="00EC4996"/>
    <w:rsid w:val="00EC7633"/>
    <w:rsid w:val="00EE227C"/>
    <w:rsid w:val="00EE4D57"/>
    <w:rsid w:val="00F12690"/>
    <w:rsid w:val="00F13964"/>
    <w:rsid w:val="00F1585E"/>
    <w:rsid w:val="00F17E0A"/>
    <w:rsid w:val="00F24C16"/>
    <w:rsid w:val="00F350CD"/>
    <w:rsid w:val="00F37F40"/>
    <w:rsid w:val="00F424F7"/>
    <w:rsid w:val="00F541DD"/>
    <w:rsid w:val="00F56415"/>
    <w:rsid w:val="00F61C31"/>
    <w:rsid w:val="00F662A7"/>
    <w:rsid w:val="00F872F9"/>
    <w:rsid w:val="00F9193D"/>
    <w:rsid w:val="00FA0F0D"/>
    <w:rsid w:val="00FA590C"/>
    <w:rsid w:val="00FA6D88"/>
    <w:rsid w:val="00FB6D50"/>
    <w:rsid w:val="00FE6705"/>
    <w:rsid w:val="7D4ED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43C5"/>
  <w15:docId w15:val="{63596730-2CAE-468B-A726-9D159607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潘伟</dc:creator>
  <cp:lastModifiedBy>shca-m</cp:lastModifiedBy>
  <cp:revision>199</cp:revision>
  <cp:lastPrinted>2023-05-04T16:00:00Z</cp:lastPrinted>
  <dcterms:created xsi:type="dcterms:W3CDTF">2023-05-04T16:00:00Z</dcterms:created>
  <dcterms:modified xsi:type="dcterms:W3CDTF">2024-04-10T01:43:00Z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671AED9442682314DC58536421E5C3E6_32</vt:lpwstr>
  </property>
  <property fmtid="{D5CDD505-2E9C-101B-9397-08002B2CF9AE}" pid="3" name="KSOProductBuildVer">
    <vt:lpwstr>2052-6.5.2.8766</vt:lpwstr>
  </property>
</Properties>
</file>