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C08A">
      <w:pPr>
        <w:jc w:val="center"/>
        <w:rPr>
          <w:rFonts w:hint="eastAsia" w:ascii="宋体" w:hAnsi="宋体" w:eastAsia="宋体" w:cs="宋体"/>
          <w:b/>
          <w:bCs/>
        </w:rPr>
      </w:pPr>
    </w:p>
    <w:p w14:paraId="7B983B4E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OLE_LINK5"/>
      <w:r>
        <w:rPr>
          <w:rFonts w:hint="eastAsia" w:ascii="宋体" w:hAnsi="宋体" w:eastAsia="宋体" w:cs="宋体"/>
          <w:b/>
          <w:bCs/>
          <w:sz w:val="30"/>
          <w:szCs w:val="30"/>
        </w:rPr>
        <w:t>手术室（浦东院区）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器械台等不锈钢制品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招标参数</w:t>
      </w:r>
      <w:bookmarkEnd w:id="0"/>
    </w:p>
    <w:p w14:paraId="1A2822FD">
      <w:pPr>
        <w:rPr>
          <w:rFonts w:hint="eastAsia" w:ascii="宋体" w:hAnsi="宋体" w:eastAsia="宋体" w:cs="宋体"/>
          <w:b/>
          <w:bCs/>
        </w:rPr>
      </w:pPr>
    </w:p>
    <w:p w14:paraId="10D2FCEF">
      <w:pPr>
        <w:pStyle w:val="8"/>
        <w:numPr>
          <w:ilvl w:val="0"/>
          <w:numId w:val="1"/>
        </w:numPr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产品清单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816"/>
        <w:gridCol w:w="867"/>
        <w:gridCol w:w="5127"/>
      </w:tblGrid>
      <w:tr w14:paraId="1431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19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val="de-DE"/>
              </w:rPr>
            </w:pPr>
            <w:r>
              <w:rPr>
                <w:rFonts w:hint="eastAsia" w:ascii="宋体" w:hAnsi="宋体" w:eastAsia="宋体" w:cs="宋体"/>
                <w:b/>
              </w:rPr>
              <w:t>器械名称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7C8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val="de-DE"/>
              </w:rPr>
            </w:pPr>
            <w:r>
              <w:rPr>
                <w:rFonts w:hint="eastAsia" w:ascii="宋体" w:hAnsi="宋体" w:eastAsia="宋体" w:cs="宋体"/>
                <w:b/>
              </w:rPr>
              <w:t>单位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978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val="de-DE"/>
              </w:rPr>
            </w:pPr>
            <w:r>
              <w:rPr>
                <w:rFonts w:hint="eastAsia" w:ascii="宋体" w:hAnsi="宋体" w:eastAsia="宋体" w:cs="宋体"/>
                <w:b/>
              </w:rPr>
              <w:t>数量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5CD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val="de-DE"/>
              </w:rPr>
            </w:pPr>
            <w:r>
              <w:rPr>
                <w:rFonts w:hint="eastAsia" w:ascii="宋体" w:hAnsi="宋体" w:eastAsia="宋体" w:cs="宋体"/>
                <w:b/>
              </w:rPr>
              <w:t>性能参数要求</w:t>
            </w:r>
          </w:p>
        </w:tc>
      </w:tr>
      <w:tr w14:paraId="4903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0C3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手术室器械台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6BB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9EE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FC4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1.尺寸：760×500×900～1250（mm）</w:t>
            </w:r>
          </w:p>
          <w:p w14:paraId="42AEDA9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2.主</w:t>
            </w:r>
            <w:r>
              <w:rPr>
                <w:rFonts w:hint="eastAsia" w:ascii="宋体" w:hAnsi="宋体" w:eastAsia="宋体" w:cs="宋体"/>
              </w:rPr>
              <w:t>体结构：不锈钢、双杆升降、跨床式、直角托盘</w:t>
            </w:r>
          </w:p>
          <w:p w14:paraId="5DD60FD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3.附件：4只万向轮（其中2只带刹车）</w:t>
            </w:r>
          </w:p>
          <w:p w14:paraId="61A39D6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4.主体材质：国标S30408不锈钢</w:t>
            </w:r>
          </w:p>
          <w:p w14:paraId="7BE3F50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5.主材规格：板材及管材厚度≥1.0mm</w:t>
            </w:r>
          </w:p>
        </w:tc>
      </w:tr>
      <w:tr w14:paraId="3EE4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F79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手术室器械台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28F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155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FD0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1.尺寸：545×495×900～1250(mm)</w:t>
            </w:r>
          </w:p>
          <w:p w14:paraId="69B0CE3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主体结构：不锈钢、双杆升降、插入式</w:t>
            </w:r>
          </w:p>
          <w:p w14:paraId="0443949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3.附件：2只万向轮（带刹车）、定向滚轴2只</w:t>
            </w:r>
          </w:p>
          <w:p w14:paraId="198A953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4.主体材质：国标S30408不锈钢</w:t>
            </w:r>
          </w:p>
          <w:p w14:paraId="0A361AE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5.主材规格：板材及管材厚度≥1.0mm</w:t>
            </w:r>
          </w:p>
        </w:tc>
      </w:tr>
      <w:tr w14:paraId="1BDE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F1DBE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手术室器械台（层叠式）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F4B3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5CD4C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AE1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1.尺寸:1120×580×950(mm)</w:t>
            </w:r>
          </w:p>
          <w:p w14:paraId="7663B52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2.主体结构：不锈钢、大号、双层（进口工艺为模压一次成型）,加围栏</w:t>
            </w:r>
          </w:p>
          <w:p w14:paraId="0CDE313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3.附件：4只万向轮（其中2只带刹车）</w:t>
            </w:r>
          </w:p>
          <w:p w14:paraId="3930C09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4.主体材质：国标S30408不锈钢</w:t>
            </w:r>
          </w:p>
          <w:p w14:paraId="3353A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5.主材规格：板材及管材厚度≥1.0mm</w:t>
            </w:r>
          </w:p>
        </w:tc>
      </w:tr>
      <w:tr w14:paraId="5163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3B877D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手术室器械台（层叠式）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AD1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8A4B39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0ED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1.尺寸:680×510×850(mm)</w:t>
            </w:r>
          </w:p>
          <w:p w14:paraId="7734570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2.主体结构：不锈钢、大号、双层（进口工艺为模压一次成型）,加围栏</w:t>
            </w:r>
          </w:p>
          <w:p w14:paraId="5CBBCC2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3.附件：4只万向轮（其中2只带刹车）</w:t>
            </w:r>
          </w:p>
          <w:p w14:paraId="1ED2F01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4.主体材质：国标S30408不锈钢</w:t>
            </w:r>
          </w:p>
          <w:p w14:paraId="48640C6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5.主材规格：板材及管材厚度≥1.0mm</w:t>
            </w:r>
          </w:p>
        </w:tc>
      </w:tr>
      <w:tr w14:paraId="7D67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5A6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头架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A39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28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38B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1.尺寸：480×280×1020~1350（mm）</w:t>
            </w:r>
          </w:p>
          <w:p w14:paraId="69B3919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2.主体结构： 单杆升降、插入式、四边方管均可延伸长度</w:t>
            </w:r>
          </w:p>
          <w:p w14:paraId="6F8B7C9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3.附件：2只万向轮（带刹车）</w:t>
            </w:r>
          </w:p>
          <w:p w14:paraId="246010A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4.主体材质：国标S30408不锈钢</w:t>
            </w:r>
          </w:p>
          <w:p w14:paraId="4EF87B8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5.主材规格：板材及管材厚度≥1.0mm</w:t>
            </w:r>
          </w:p>
        </w:tc>
      </w:tr>
      <w:tr w14:paraId="6129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94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垃圾分装污物车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E72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6E3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C03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1.尺寸：φ400×360（mm）</w:t>
            </w:r>
          </w:p>
          <w:p w14:paraId="187EDCD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lang w:val="en-US" w:eastAsia="zh-CN"/>
              </w:rPr>
              <w:t>不锈钢底架、标配塑料桶、脚踢式、电抛光处理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</w:p>
          <w:p w14:paraId="14131519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3.附件：万向轮3只（带刹车）</w:t>
            </w:r>
          </w:p>
          <w:p w14:paraId="7CFC5FA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4.主体材质：国标S30408不锈钢</w:t>
            </w:r>
          </w:p>
          <w:p w14:paraId="75F861BF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5.主材规格：板材及管材厚度≥1.0mm</w:t>
            </w:r>
          </w:p>
        </w:tc>
      </w:tr>
    </w:tbl>
    <w:p w14:paraId="11BD77CD">
      <w:pPr>
        <w:spacing w:line="360" w:lineRule="auto"/>
        <w:rPr>
          <w:rFonts w:hint="eastAsia" w:ascii="宋体" w:hAnsi="宋体" w:eastAsia="宋体" w:cs="宋体"/>
          <w:b/>
        </w:rPr>
      </w:pPr>
    </w:p>
    <w:p w14:paraId="3BCA444B">
      <w:pPr>
        <w:spacing w:line="360" w:lineRule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二、技术参数</w:t>
      </w:r>
    </w:p>
    <w:p w14:paraId="59AABDA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国标S30408不锈钢</w:t>
      </w:r>
      <w:r>
        <w:rPr>
          <w:rFonts w:hint="eastAsia" w:ascii="宋体" w:hAnsi="宋体" w:eastAsia="宋体" w:cs="宋体"/>
          <w:lang w:val="en-US" w:eastAsia="zh-CN"/>
        </w:rPr>
        <w:t>板材：</w:t>
      </w:r>
      <w:r>
        <w:rPr>
          <w:rFonts w:hint="eastAsia" w:ascii="宋体" w:hAnsi="宋体" w:eastAsia="宋体" w:cs="宋体"/>
        </w:rPr>
        <w:t>符合 GB/T6725-2017《冷弯型钢通用技术条件》标准规定中的检验检测项目：（1）C≤0.07%；（2）Cr：17.50~19.50%；（3）Ni：8.00~10.5%</w:t>
      </w:r>
    </w:p>
    <w:p w14:paraId="2D0B34B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2.国标S30408不锈钢方管：符合 GB/T6725-2017《冷弯型钢通用技术条件》标准规定中的检验检测项目：（1）C≤0.07%；（2）Cr：17.50~19.50%；（3）Ni：8.00~10.5%</w:t>
      </w:r>
      <w:r>
        <w:rPr>
          <w:rFonts w:hint="eastAsia" w:ascii="宋体" w:hAnsi="宋体" w:eastAsia="宋体" w:cs="宋体"/>
        </w:rPr>
        <w:t>简便清晰的拆装：</w:t>
      </w:r>
    </w:p>
    <w:p w14:paraId="0BAFE54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3.国标S30408不锈钢圆管：符合 GB/T6725-2017《冷弯型钢通用技术条件》标准规定中的检验检测项目：（1）C≤0.07%；（2）Cr：17.50~19.50%；（3）Ni：8.00~10.5%</w:t>
      </w:r>
      <w:r>
        <w:rPr>
          <w:rFonts w:hint="eastAsia" w:ascii="宋体" w:hAnsi="宋体" w:eastAsia="宋体" w:cs="宋体"/>
        </w:rPr>
        <w:t>简便清晰的拆装：</w:t>
      </w:r>
    </w:p>
    <w:p w14:paraId="42953F7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4.圆管表面电抛光处理：符合 GB/T 20016-2005 标准规定中的检验检测项目：耐湿热实验 24 小时（38℃ ,100%RH），无明显锈蚀现象；中性盐雾（NSS）实验24小时，无明显锈蚀现象；硫酸铜实验，无铜色沉积或铜色斑点；水浸泡试验（8个循环），无明显锈蚀现象。</w:t>
      </w:r>
    </w:p>
    <w:p w14:paraId="77B7262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5.万向轮：符合 QB/T4765-2014《家具用脚轮》标准规定中的检验检测项目：</w:t>
      </w:r>
    </w:p>
    <w:p w14:paraId="062ABC6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（1）滚动阻力：水平牵引力 F5≤15%F4；</w:t>
      </w:r>
    </w:p>
    <w:p w14:paraId="407FE09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（2）旋转阻力：水平牵引力 F7≤20%F6；</w:t>
      </w:r>
    </w:p>
    <w:p w14:paraId="367B54E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（3）静载荷性能：脚轮的轮径变形量≤3%，且脚轮的零部件不出现分离和松动， 脚轮的滚动，旋转和制动等功能不受到损伤。</w:t>
      </w:r>
    </w:p>
    <w:p w14:paraId="29805F73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 质保：所有产品免费保修至少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</w:p>
    <w:p w14:paraId="3CDA955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 交货期：</w:t>
      </w:r>
      <w:r>
        <w:rPr>
          <w:rFonts w:hint="eastAsia" w:ascii="宋体" w:hAnsi="宋体" w:eastAsia="宋体" w:cs="宋体"/>
          <w:bCs/>
        </w:rPr>
        <w:t>合同签订后</w:t>
      </w:r>
      <w:r>
        <w:rPr>
          <w:rFonts w:hint="eastAsia" w:ascii="宋体" w:hAnsi="宋体" w:eastAsia="宋体" w:cs="宋体"/>
          <w:bCs/>
          <w:lang w:val="en-US" w:eastAsia="zh-CN"/>
        </w:rPr>
        <w:t>4</w:t>
      </w:r>
      <w:r>
        <w:rPr>
          <w:rFonts w:hint="eastAsia" w:ascii="宋体" w:hAnsi="宋体" w:eastAsia="宋体" w:cs="宋体"/>
          <w:bCs/>
        </w:rPr>
        <w:t>0天内指定地点交货</w:t>
      </w:r>
      <w:bookmarkStart w:id="1" w:name="_GoBack"/>
      <w:bookmarkEnd w:id="1"/>
    </w:p>
    <w:p w14:paraId="511DCC98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F3B63"/>
    <w:multiLevelType w:val="multilevel"/>
    <w:tmpl w:val="17FF3B6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58C"/>
    <w:rsid w:val="000C243E"/>
    <w:rsid w:val="000D4C3E"/>
    <w:rsid w:val="000E56DF"/>
    <w:rsid w:val="00184DA2"/>
    <w:rsid w:val="002048AE"/>
    <w:rsid w:val="0025464A"/>
    <w:rsid w:val="003A282A"/>
    <w:rsid w:val="003A78AB"/>
    <w:rsid w:val="00472496"/>
    <w:rsid w:val="004925EF"/>
    <w:rsid w:val="00513D59"/>
    <w:rsid w:val="005E3253"/>
    <w:rsid w:val="005F66AF"/>
    <w:rsid w:val="006756B5"/>
    <w:rsid w:val="00702E89"/>
    <w:rsid w:val="00775597"/>
    <w:rsid w:val="007F6BE6"/>
    <w:rsid w:val="008061C9"/>
    <w:rsid w:val="008212BD"/>
    <w:rsid w:val="00825A9C"/>
    <w:rsid w:val="008E41A7"/>
    <w:rsid w:val="009D2F65"/>
    <w:rsid w:val="00A17062"/>
    <w:rsid w:val="00A400C5"/>
    <w:rsid w:val="00A81108"/>
    <w:rsid w:val="00AD0D8B"/>
    <w:rsid w:val="00B429D9"/>
    <w:rsid w:val="00B54D5B"/>
    <w:rsid w:val="00B9634B"/>
    <w:rsid w:val="00CE334D"/>
    <w:rsid w:val="00CE4745"/>
    <w:rsid w:val="00D06F88"/>
    <w:rsid w:val="00D1196A"/>
    <w:rsid w:val="00D3559A"/>
    <w:rsid w:val="00D3577E"/>
    <w:rsid w:val="00D41DB6"/>
    <w:rsid w:val="00D9659A"/>
    <w:rsid w:val="00D97553"/>
    <w:rsid w:val="00E01960"/>
    <w:rsid w:val="00EF33BD"/>
    <w:rsid w:val="00F16358"/>
    <w:rsid w:val="00F77FBB"/>
    <w:rsid w:val="00FB1F8F"/>
    <w:rsid w:val="00FC2914"/>
    <w:rsid w:val="00FE7B47"/>
    <w:rsid w:val="07276FB1"/>
    <w:rsid w:val="0A1B17B6"/>
    <w:rsid w:val="13572562"/>
    <w:rsid w:val="16297009"/>
    <w:rsid w:val="1DE71C83"/>
    <w:rsid w:val="1E586C58"/>
    <w:rsid w:val="30E97ADA"/>
    <w:rsid w:val="47E32C0C"/>
    <w:rsid w:val="501576E2"/>
    <w:rsid w:val="59DE1485"/>
    <w:rsid w:val="6A4B6F33"/>
    <w:rsid w:val="6FEE28F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1033</Words>
  <Characters>1365</Characters>
  <Lines>2</Lines>
  <Paragraphs>1</Paragraphs>
  <TotalTime>0</TotalTime>
  <ScaleCrop>false</ScaleCrop>
  <LinksUpToDate>false</LinksUpToDate>
  <CharactersWithSpaces>1382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2025-04-03T06:39:00Z</dcterms:created>
  <dc:creator>user</dc:creator>
  <cp:lastModifiedBy>DELL</cp:lastModifiedBy>
  <dcterms:modified xsi:type="dcterms:W3CDTF">2025-04-15T08:06:38Z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A1997E4B662147E0BDA8D5192B867E51_12</vt:lpwstr>
  </property>
  <property fmtid="{D5CDD505-2E9C-101B-9397-08002B2CF9AE}" pid="4" name="KSOTemplateDocerSaveRecord">
    <vt:lpwstr>eyJoZGlkIjoiYjgyOGQyODI3NTAyMDJjYmRjZmFkZWE1NDI5Y2Q4NDIiLCJ1c2VySWQiOiIzOTg3MzkxNzkifQ==</vt:lpwstr>
  </property>
</Properties>
</file>