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25E" w:rsidRDefault="00612522">
      <w:pPr>
        <w:spacing w:before="70" w:line="287" w:lineRule="auto"/>
        <w:ind w:right="2054"/>
        <w:jc w:val="both"/>
        <w:outlineLvl w:val="0"/>
        <w:rPr>
          <w:rFonts w:ascii="黑体" w:eastAsia="黑体" w:hAnsi="黑体" w:cs="黑体"/>
          <w:sz w:val="35"/>
          <w:szCs w:val="35"/>
          <w:lang w:eastAsia="zh-CN"/>
        </w:rPr>
      </w:pPr>
      <w:r>
        <w:rPr>
          <w:rFonts w:ascii="黑体" w:eastAsia="黑体" w:hAnsi="黑体" w:cs="黑体"/>
          <w:b/>
          <w:bCs/>
          <w:spacing w:val="3"/>
          <w:sz w:val="35"/>
          <w:szCs w:val="35"/>
          <w:lang w:eastAsia="zh-CN"/>
        </w:rPr>
        <w:t>测序服务清单</w:t>
      </w:r>
    </w:p>
    <w:p w:rsidR="0088725E" w:rsidRDefault="0088725E">
      <w:pPr>
        <w:spacing w:line="262" w:lineRule="auto"/>
        <w:rPr>
          <w:lang w:eastAsia="zh-CN"/>
        </w:rPr>
      </w:pPr>
    </w:p>
    <w:p w:rsidR="0088725E" w:rsidRDefault="0088725E">
      <w:pPr>
        <w:spacing w:line="266" w:lineRule="auto"/>
        <w:rPr>
          <w:lang w:eastAsia="zh-CN"/>
        </w:rPr>
      </w:pPr>
    </w:p>
    <w:p w:rsidR="0088725E" w:rsidRDefault="0088725E">
      <w:pPr>
        <w:spacing w:line="266" w:lineRule="auto"/>
        <w:rPr>
          <w:lang w:eastAsia="zh-CN"/>
        </w:rPr>
      </w:pPr>
    </w:p>
    <w:p w:rsidR="0088725E" w:rsidRDefault="00612522">
      <w:pPr>
        <w:spacing w:before="91" w:line="221" w:lineRule="auto"/>
        <w:ind w:left="124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服务内容及价格：</w:t>
      </w:r>
    </w:p>
    <w:p w:rsidR="0088725E" w:rsidRDefault="0088725E">
      <w:pPr>
        <w:spacing w:line="81" w:lineRule="exact"/>
        <w:rPr>
          <w:lang w:eastAsia="zh-CN"/>
        </w:rPr>
      </w:pPr>
    </w:p>
    <w:tbl>
      <w:tblPr>
        <w:tblStyle w:val="TableNormal"/>
        <w:tblW w:w="82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1858"/>
        <w:gridCol w:w="2057"/>
        <w:gridCol w:w="2052"/>
      </w:tblGrid>
      <w:tr w:rsidR="0088725E">
        <w:trPr>
          <w:trHeight w:val="644"/>
        </w:trPr>
        <w:tc>
          <w:tcPr>
            <w:tcW w:w="2242" w:type="dxa"/>
          </w:tcPr>
          <w:p w:rsidR="0088725E" w:rsidRDefault="00612522">
            <w:pPr>
              <w:pStyle w:val="TableText"/>
              <w:spacing w:before="193" w:line="220" w:lineRule="auto"/>
              <w:ind w:left="578"/>
            </w:pPr>
            <w:proofErr w:type="spellStart"/>
            <w:r>
              <w:rPr>
                <w:b/>
                <w:bCs/>
                <w:spacing w:val="8"/>
              </w:rPr>
              <w:t>实验项目</w:t>
            </w:r>
            <w:proofErr w:type="spellEnd"/>
          </w:p>
        </w:tc>
        <w:tc>
          <w:tcPr>
            <w:tcW w:w="1858" w:type="dxa"/>
          </w:tcPr>
          <w:p w:rsidR="0088725E" w:rsidRDefault="00612522">
            <w:pPr>
              <w:pStyle w:val="TableText"/>
              <w:spacing w:before="189" w:line="218" w:lineRule="auto"/>
              <w:ind w:left="656"/>
            </w:pPr>
            <w:r>
              <w:rPr>
                <w:rFonts w:hint="eastAsia"/>
                <w:b/>
                <w:bCs/>
                <w:spacing w:val="-7"/>
                <w:lang w:eastAsia="zh-CN"/>
              </w:rPr>
              <w:t>预估</w:t>
            </w:r>
            <w:proofErr w:type="spellStart"/>
            <w:r>
              <w:rPr>
                <w:b/>
                <w:bCs/>
                <w:spacing w:val="-7"/>
              </w:rPr>
              <w:t>单价</w:t>
            </w:r>
            <w:proofErr w:type="spellEnd"/>
          </w:p>
        </w:tc>
        <w:tc>
          <w:tcPr>
            <w:tcW w:w="2057" w:type="dxa"/>
          </w:tcPr>
          <w:p w:rsidR="0088725E" w:rsidRDefault="00612522">
            <w:pPr>
              <w:pStyle w:val="TableText"/>
              <w:spacing w:before="192" w:line="219" w:lineRule="auto"/>
              <w:ind w:left="758"/>
            </w:pPr>
            <w:r>
              <w:rPr>
                <w:rFonts w:hint="eastAsia"/>
                <w:b/>
                <w:bCs/>
                <w:spacing w:val="-7"/>
                <w:lang w:eastAsia="zh-CN"/>
              </w:rPr>
              <w:t>预估</w:t>
            </w:r>
            <w:proofErr w:type="spellStart"/>
            <w:r>
              <w:rPr>
                <w:b/>
                <w:bCs/>
                <w:spacing w:val="-7"/>
              </w:rPr>
              <w:t>数量</w:t>
            </w:r>
            <w:proofErr w:type="spellEnd"/>
          </w:p>
        </w:tc>
        <w:tc>
          <w:tcPr>
            <w:tcW w:w="2052" w:type="dxa"/>
          </w:tcPr>
          <w:p w:rsidR="0088725E" w:rsidRDefault="00612522">
            <w:pPr>
              <w:pStyle w:val="TableText"/>
              <w:spacing w:before="189" w:line="218" w:lineRule="auto"/>
            </w:pPr>
            <w:r>
              <w:rPr>
                <w:rFonts w:hint="eastAsia"/>
                <w:b/>
                <w:bCs/>
                <w:spacing w:val="-23"/>
                <w:lang w:eastAsia="zh-CN"/>
              </w:rPr>
              <w:t>预估</w:t>
            </w:r>
            <w:r>
              <w:rPr>
                <w:b/>
                <w:bCs/>
                <w:spacing w:val="-23"/>
              </w:rPr>
              <w:t>总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23"/>
              </w:rPr>
              <w:t>价</w:t>
            </w:r>
            <w:r>
              <w:t xml:space="preserve"> </w:t>
            </w:r>
            <w:r>
              <w:rPr>
                <w:b/>
                <w:bCs/>
                <w:spacing w:val="-23"/>
              </w:rPr>
              <w:t>(</w:t>
            </w:r>
            <w:r>
              <w:rPr>
                <w:spacing w:val="-45"/>
              </w:rPr>
              <w:t xml:space="preserve"> </w:t>
            </w:r>
            <w:r>
              <w:rPr>
                <w:b/>
                <w:bCs/>
                <w:spacing w:val="-23"/>
              </w:rPr>
              <w:t>元</w:t>
            </w:r>
            <w:r>
              <w:rPr>
                <w:spacing w:val="-46"/>
              </w:rPr>
              <w:t xml:space="preserve"> </w:t>
            </w:r>
            <w:r>
              <w:rPr>
                <w:b/>
                <w:bCs/>
                <w:spacing w:val="-23"/>
              </w:rPr>
              <w:t>)</w:t>
            </w:r>
          </w:p>
        </w:tc>
      </w:tr>
      <w:tr w:rsidR="0088725E">
        <w:trPr>
          <w:trHeight w:val="938"/>
        </w:trPr>
        <w:tc>
          <w:tcPr>
            <w:tcW w:w="2242" w:type="dxa"/>
          </w:tcPr>
          <w:p w:rsidR="0088725E" w:rsidRDefault="0088725E">
            <w:pPr>
              <w:spacing w:line="412" w:lineRule="auto"/>
            </w:pPr>
          </w:p>
          <w:p w:rsidR="0088725E" w:rsidRDefault="00612522">
            <w:pPr>
              <w:pStyle w:val="TableText"/>
              <w:spacing w:before="88" w:line="220" w:lineRule="auto"/>
              <w:ind w:left="164"/>
            </w:pPr>
            <w:proofErr w:type="spellStart"/>
            <w:r>
              <w:rPr>
                <w:spacing w:val="1"/>
              </w:rPr>
              <w:t>单细胞悬液制备</w:t>
            </w:r>
            <w:proofErr w:type="spellEnd"/>
          </w:p>
        </w:tc>
        <w:tc>
          <w:tcPr>
            <w:tcW w:w="1858" w:type="dxa"/>
            <w:vMerge w:val="restart"/>
            <w:tcBorders>
              <w:bottom w:val="nil"/>
            </w:tcBorders>
          </w:tcPr>
          <w:p w:rsidR="0088725E" w:rsidRDefault="0088725E">
            <w:pPr>
              <w:spacing w:line="251" w:lineRule="auto"/>
            </w:pPr>
          </w:p>
          <w:p w:rsidR="0088725E" w:rsidRDefault="0088725E">
            <w:pPr>
              <w:spacing w:line="252" w:lineRule="auto"/>
            </w:pPr>
          </w:p>
          <w:p w:rsidR="0088725E" w:rsidRDefault="0088725E">
            <w:pPr>
              <w:spacing w:line="252" w:lineRule="auto"/>
            </w:pPr>
          </w:p>
          <w:p w:rsidR="0088725E" w:rsidRDefault="00612522">
            <w:pPr>
              <w:pStyle w:val="TableText"/>
              <w:spacing w:before="88"/>
              <w:ind w:left="582"/>
            </w:pPr>
            <w:r>
              <w:rPr>
                <w:spacing w:val="-5"/>
              </w:rPr>
              <w:t>/</w:t>
            </w:r>
          </w:p>
        </w:tc>
        <w:tc>
          <w:tcPr>
            <w:tcW w:w="2057" w:type="dxa"/>
            <w:vMerge w:val="restart"/>
            <w:tcBorders>
              <w:bottom w:val="nil"/>
            </w:tcBorders>
          </w:tcPr>
          <w:p w:rsidR="0088725E" w:rsidRDefault="0088725E">
            <w:pPr>
              <w:spacing w:line="245" w:lineRule="auto"/>
            </w:pPr>
          </w:p>
          <w:p w:rsidR="0088725E" w:rsidRDefault="0088725E">
            <w:pPr>
              <w:spacing w:line="245" w:lineRule="auto"/>
            </w:pPr>
          </w:p>
          <w:p w:rsidR="0088725E" w:rsidRDefault="0088725E">
            <w:pPr>
              <w:spacing w:line="246" w:lineRule="auto"/>
            </w:pPr>
          </w:p>
          <w:p w:rsidR="0088725E" w:rsidRDefault="00612522">
            <w:pPr>
              <w:pStyle w:val="TableText"/>
              <w:spacing w:before="87"/>
              <w:ind w:left="884"/>
            </w:pPr>
            <w:r>
              <w:rPr>
                <w:spacing w:val="-8"/>
              </w:rPr>
              <w:t>13</w:t>
            </w:r>
          </w:p>
        </w:tc>
        <w:tc>
          <w:tcPr>
            <w:tcW w:w="2052" w:type="dxa"/>
            <w:vMerge w:val="restart"/>
            <w:tcBorders>
              <w:bottom w:val="nil"/>
            </w:tcBorders>
          </w:tcPr>
          <w:p w:rsidR="0088725E" w:rsidRDefault="0088725E">
            <w:pPr>
              <w:spacing w:line="251" w:lineRule="auto"/>
            </w:pPr>
          </w:p>
          <w:p w:rsidR="0088725E" w:rsidRDefault="0088725E">
            <w:pPr>
              <w:spacing w:line="252" w:lineRule="auto"/>
            </w:pPr>
          </w:p>
          <w:p w:rsidR="0088725E" w:rsidRDefault="0088725E">
            <w:pPr>
              <w:spacing w:line="252" w:lineRule="auto"/>
            </w:pPr>
          </w:p>
          <w:p w:rsidR="0088725E" w:rsidRDefault="00612522">
            <w:pPr>
              <w:pStyle w:val="TableText"/>
              <w:spacing w:before="88"/>
              <w:ind w:left="617"/>
            </w:pPr>
            <w:r>
              <w:rPr>
                <w:spacing w:val="-5"/>
              </w:rPr>
              <w:t>/</w:t>
            </w:r>
          </w:p>
        </w:tc>
      </w:tr>
      <w:tr w:rsidR="0088725E">
        <w:trPr>
          <w:trHeight w:val="1548"/>
        </w:trPr>
        <w:tc>
          <w:tcPr>
            <w:tcW w:w="2242" w:type="dxa"/>
          </w:tcPr>
          <w:p w:rsidR="0088725E" w:rsidRDefault="00612522">
            <w:pPr>
              <w:pStyle w:val="TableText"/>
              <w:spacing w:before="194" w:line="220" w:lineRule="auto"/>
              <w:ind w:left="34"/>
            </w:pPr>
            <w:r>
              <w:rPr>
                <w:spacing w:val="3"/>
              </w:rPr>
              <w:t>10</w:t>
            </w:r>
            <w:r>
              <w:t>X</w:t>
            </w:r>
            <w:r>
              <w:rPr>
                <w:spacing w:val="3"/>
              </w:rPr>
              <w:t xml:space="preserve"> </w:t>
            </w:r>
            <w:proofErr w:type="spellStart"/>
            <w:r>
              <w:t>Genomics</w:t>
            </w:r>
            <w:r>
              <w:rPr>
                <w:spacing w:val="3"/>
              </w:rPr>
              <w:t>单细</w:t>
            </w:r>
            <w:proofErr w:type="spellEnd"/>
          </w:p>
          <w:p w:rsidR="0088725E" w:rsidRDefault="00612522">
            <w:pPr>
              <w:pStyle w:val="TableText"/>
              <w:spacing w:before="317" w:line="219" w:lineRule="auto"/>
              <w:ind w:left="34"/>
            </w:pPr>
            <w:r>
              <w:rPr>
                <w:spacing w:val="1"/>
              </w:rPr>
              <w:t>胞</w:t>
            </w:r>
            <w:r>
              <w:rPr>
                <w:spacing w:val="1"/>
              </w:rPr>
              <w:t>5'</w:t>
            </w:r>
            <w:r>
              <w:t>RNA</w:t>
            </w:r>
            <w:r>
              <w:rPr>
                <w:spacing w:val="1"/>
              </w:rPr>
              <w:t>建库</w:t>
            </w:r>
            <w:r>
              <w:rPr>
                <w:spacing w:val="1"/>
              </w:rPr>
              <w:t>+</w:t>
            </w:r>
            <w:r>
              <w:rPr>
                <w:spacing w:val="1"/>
              </w:rPr>
              <w:t>测序</w:t>
            </w:r>
          </w:p>
          <w:p w:rsidR="0088725E" w:rsidRDefault="00612522">
            <w:pPr>
              <w:pStyle w:val="TableText"/>
              <w:spacing w:before="93" w:line="198" w:lineRule="auto"/>
              <w:ind w:left="704"/>
            </w:pPr>
            <w:r>
              <w:rPr>
                <w:spacing w:val="-9"/>
              </w:rPr>
              <w:t>(100G)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88725E" w:rsidRDefault="0088725E"/>
        </w:tc>
        <w:tc>
          <w:tcPr>
            <w:tcW w:w="2057" w:type="dxa"/>
            <w:vMerge/>
            <w:tcBorders>
              <w:top w:val="nil"/>
            </w:tcBorders>
          </w:tcPr>
          <w:p w:rsidR="0088725E" w:rsidRDefault="0088725E"/>
        </w:tc>
        <w:tc>
          <w:tcPr>
            <w:tcW w:w="2052" w:type="dxa"/>
            <w:vMerge/>
            <w:tcBorders>
              <w:top w:val="nil"/>
            </w:tcBorders>
          </w:tcPr>
          <w:p w:rsidR="0088725E" w:rsidRDefault="0088725E"/>
        </w:tc>
      </w:tr>
      <w:tr w:rsidR="0088725E">
        <w:trPr>
          <w:trHeight w:val="938"/>
        </w:trPr>
        <w:tc>
          <w:tcPr>
            <w:tcW w:w="2242" w:type="dxa"/>
          </w:tcPr>
          <w:p w:rsidR="0088725E" w:rsidRDefault="00612522">
            <w:pPr>
              <w:pStyle w:val="TableText"/>
              <w:spacing w:before="134" w:line="184" w:lineRule="auto"/>
              <w:ind w:left="34"/>
            </w:pPr>
            <w:r>
              <w:rPr>
                <w:spacing w:val="-4"/>
              </w:rPr>
              <w:t>10X</w:t>
            </w:r>
            <w:r>
              <w:rPr>
                <w:spacing w:val="35"/>
              </w:rPr>
              <w:t xml:space="preserve"> </w:t>
            </w:r>
            <w:r>
              <w:rPr>
                <w:spacing w:val="-4"/>
              </w:rPr>
              <w:t>Genomics</w:t>
            </w:r>
            <w:r>
              <w:rPr>
                <w:spacing w:val="25"/>
              </w:rPr>
              <w:t xml:space="preserve"> </w:t>
            </w:r>
            <w:r>
              <w:rPr>
                <w:spacing w:val="-4"/>
              </w:rPr>
              <w:t>TCR</w:t>
            </w:r>
          </w:p>
          <w:p w:rsidR="0088725E" w:rsidRDefault="00612522">
            <w:pPr>
              <w:pStyle w:val="TableText"/>
              <w:spacing w:before="122" w:line="219" w:lineRule="auto"/>
              <w:ind w:left="164"/>
            </w:pPr>
            <w:proofErr w:type="spellStart"/>
            <w:r>
              <w:rPr>
                <w:spacing w:val="5"/>
              </w:rPr>
              <w:t>建库</w:t>
            </w:r>
            <w:r>
              <w:rPr>
                <w:spacing w:val="5"/>
              </w:rPr>
              <w:t>+</w:t>
            </w:r>
            <w:r>
              <w:rPr>
                <w:spacing w:val="5"/>
              </w:rPr>
              <w:t>测序</w:t>
            </w:r>
            <w:proofErr w:type="spellEnd"/>
            <w:r>
              <w:rPr>
                <w:spacing w:val="5"/>
              </w:rPr>
              <w:t>(10G)</w:t>
            </w:r>
          </w:p>
        </w:tc>
        <w:tc>
          <w:tcPr>
            <w:tcW w:w="1858" w:type="dxa"/>
          </w:tcPr>
          <w:p w:rsidR="0088725E" w:rsidRDefault="00612522">
            <w:pPr>
              <w:pStyle w:val="TableText"/>
              <w:spacing w:before="232"/>
              <w:ind w:left="652"/>
            </w:pPr>
            <w:r>
              <w:rPr>
                <w:spacing w:val="-6"/>
              </w:rPr>
              <w:t>/</w:t>
            </w:r>
          </w:p>
        </w:tc>
        <w:tc>
          <w:tcPr>
            <w:tcW w:w="2057" w:type="dxa"/>
          </w:tcPr>
          <w:p w:rsidR="0088725E" w:rsidRDefault="00612522">
            <w:pPr>
              <w:pStyle w:val="TableText"/>
              <w:spacing w:before="232"/>
              <w:ind w:left="884"/>
            </w:pPr>
            <w:r>
              <w:rPr>
                <w:spacing w:val="-8"/>
              </w:rPr>
              <w:t>13</w:t>
            </w:r>
          </w:p>
        </w:tc>
        <w:tc>
          <w:tcPr>
            <w:tcW w:w="2052" w:type="dxa"/>
          </w:tcPr>
          <w:p w:rsidR="0088725E" w:rsidRDefault="00612522">
            <w:pPr>
              <w:pStyle w:val="TableText"/>
              <w:spacing w:before="232"/>
              <w:ind w:left="678"/>
            </w:pPr>
            <w:r>
              <w:rPr>
                <w:spacing w:val="-5"/>
              </w:rPr>
              <w:t>/</w:t>
            </w:r>
          </w:p>
        </w:tc>
      </w:tr>
      <w:tr w:rsidR="0088725E">
        <w:trPr>
          <w:trHeight w:val="938"/>
        </w:trPr>
        <w:tc>
          <w:tcPr>
            <w:tcW w:w="2242" w:type="dxa"/>
          </w:tcPr>
          <w:p w:rsidR="0088725E" w:rsidRDefault="00612522">
            <w:pPr>
              <w:pStyle w:val="TableText"/>
              <w:spacing w:before="136" w:line="184" w:lineRule="auto"/>
              <w:ind w:left="34"/>
            </w:pPr>
            <w:r>
              <w:rPr>
                <w:spacing w:val="-4"/>
              </w:rPr>
              <w:t>10X</w:t>
            </w:r>
            <w:r>
              <w:rPr>
                <w:spacing w:val="35"/>
              </w:rPr>
              <w:t xml:space="preserve"> </w:t>
            </w:r>
            <w:r>
              <w:rPr>
                <w:spacing w:val="-4"/>
              </w:rPr>
              <w:t>Genomics</w:t>
            </w:r>
            <w:r>
              <w:rPr>
                <w:spacing w:val="25"/>
              </w:rPr>
              <w:t xml:space="preserve"> </w:t>
            </w:r>
            <w:r>
              <w:rPr>
                <w:spacing w:val="-4"/>
              </w:rPr>
              <w:t>TCR</w:t>
            </w:r>
          </w:p>
          <w:p w:rsidR="0088725E" w:rsidRDefault="00612522">
            <w:pPr>
              <w:pStyle w:val="TableText"/>
              <w:spacing w:before="122" w:line="219" w:lineRule="auto"/>
              <w:ind w:left="164"/>
            </w:pPr>
            <w:proofErr w:type="spellStart"/>
            <w:r>
              <w:rPr>
                <w:spacing w:val="5"/>
              </w:rPr>
              <w:t>建库</w:t>
            </w:r>
            <w:r>
              <w:rPr>
                <w:spacing w:val="5"/>
              </w:rPr>
              <w:t>+</w:t>
            </w:r>
            <w:r>
              <w:rPr>
                <w:spacing w:val="5"/>
              </w:rPr>
              <w:t>测序</w:t>
            </w:r>
            <w:proofErr w:type="spellEnd"/>
            <w:r>
              <w:rPr>
                <w:spacing w:val="5"/>
              </w:rPr>
              <w:t>(10G)</w:t>
            </w:r>
          </w:p>
        </w:tc>
        <w:tc>
          <w:tcPr>
            <w:tcW w:w="1858" w:type="dxa"/>
          </w:tcPr>
          <w:p w:rsidR="0088725E" w:rsidRDefault="00612522">
            <w:pPr>
              <w:pStyle w:val="TableText"/>
              <w:spacing w:before="234"/>
              <w:ind w:left="652"/>
            </w:pPr>
            <w:r>
              <w:rPr>
                <w:spacing w:val="-6"/>
              </w:rPr>
              <w:t>/</w:t>
            </w:r>
          </w:p>
        </w:tc>
        <w:tc>
          <w:tcPr>
            <w:tcW w:w="2057" w:type="dxa"/>
          </w:tcPr>
          <w:p w:rsidR="0088725E" w:rsidRDefault="00612522">
            <w:pPr>
              <w:pStyle w:val="TableText"/>
              <w:spacing w:before="234"/>
              <w:ind w:left="884"/>
            </w:pPr>
            <w:r>
              <w:rPr>
                <w:spacing w:val="-8"/>
              </w:rPr>
              <w:t>13</w:t>
            </w:r>
          </w:p>
        </w:tc>
        <w:tc>
          <w:tcPr>
            <w:tcW w:w="2052" w:type="dxa"/>
          </w:tcPr>
          <w:p w:rsidR="0088725E" w:rsidRDefault="00612522">
            <w:pPr>
              <w:pStyle w:val="TableText"/>
              <w:spacing w:before="234"/>
              <w:ind w:left="678"/>
            </w:pPr>
            <w:r>
              <w:rPr>
                <w:spacing w:val="-5"/>
              </w:rPr>
              <w:t>/</w:t>
            </w:r>
          </w:p>
        </w:tc>
      </w:tr>
      <w:tr w:rsidR="0088725E">
        <w:trPr>
          <w:trHeight w:val="939"/>
        </w:trPr>
        <w:tc>
          <w:tcPr>
            <w:tcW w:w="2242" w:type="dxa"/>
          </w:tcPr>
          <w:p w:rsidR="0088725E" w:rsidRDefault="0088725E">
            <w:pPr>
              <w:spacing w:line="429" w:lineRule="auto"/>
            </w:pPr>
          </w:p>
          <w:p w:rsidR="0088725E" w:rsidRDefault="00612522">
            <w:pPr>
              <w:pStyle w:val="TableText"/>
              <w:spacing w:before="88" w:line="219" w:lineRule="auto"/>
              <w:ind w:left="304"/>
            </w:pPr>
            <w:proofErr w:type="spellStart"/>
            <w:r>
              <w:rPr>
                <w:spacing w:val="1"/>
              </w:rPr>
              <w:t>生信数据分析</w:t>
            </w:r>
            <w:proofErr w:type="spellEnd"/>
          </w:p>
        </w:tc>
        <w:tc>
          <w:tcPr>
            <w:tcW w:w="1858" w:type="dxa"/>
          </w:tcPr>
          <w:p w:rsidR="0088725E" w:rsidRDefault="00612522">
            <w:pPr>
              <w:pStyle w:val="TableText"/>
              <w:spacing w:before="236"/>
              <w:ind w:left="713"/>
            </w:pPr>
            <w:r>
              <w:rPr>
                <w:spacing w:val="-4"/>
              </w:rPr>
              <w:t>/</w:t>
            </w:r>
          </w:p>
        </w:tc>
        <w:tc>
          <w:tcPr>
            <w:tcW w:w="2057" w:type="dxa"/>
          </w:tcPr>
          <w:p w:rsidR="0088725E" w:rsidRDefault="00612522">
            <w:pPr>
              <w:pStyle w:val="TableText"/>
              <w:spacing w:before="236"/>
              <w:ind w:left="954"/>
            </w:pPr>
            <w:r>
              <w:t>5</w:t>
            </w:r>
          </w:p>
        </w:tc>
        <w:tc>
          <w:tcPr>
            <w:tcW w:w="2052" w:type="dxa"/>
          </w:tcPr>
          <w:p w:rsidR="0088725E" w:rsidRDefault="00612522">
            <w:pPr>
              <w:pStyle w:val="TableText"/>
              <w:spacing w:before="246"/>
              <w:ind w:left="747"/>
            </w:pPr>
            <w:r>
              <w:rPr>
                <w:spacing w:val="-3"/>
              </w:rPr>
              <w:t>/</w:t>
            </w:r>
          </w:p>
        </w:tc>
      </w:tr>
      <w:tr w:rsidR="0088725E">
        <w:trPr>
          <w:trHeight w:val="634"/>
        </w:trPr>
        <w:tc>
          <w:tcPr>
            <w:tcW w:w="2242" w:type="dxa"/>
          </w:tcPr>
          <w:p w:rsidR="0088725E" w:rsidRDefault="00612522">
            <w:pPr>
              <w:pStyle w:val="TableText"/>
              <w:spacing w:before="192" w:line="221" w:lineRule="auto"/>
              <w:ind w:left="845"/>
            </w:pPr>
            <w:proofErr w:type="spellStart"/>
            <w:r>
              <w:rPr>
                <w:spacing w:val="5"/>
              </w:rPr>
              <w:t>合计</w:t>
            </w:r>
            <w:proofErr w:type="spellEnd"/>
          </w:p>
        </w:tc>
        <w:tc>
          <w:tcPr>
            <w:tcW w:w="5967" w:type="dxa"/>
            <w:gridSpan w:val="3"/>
          </w:tcPr>
          <w:p w:rsidR="0088725E" w:rsidRDefault="00612522">
            <w:pPr>
              <w:pStyle w:val="TableText"/>
              <w:spacing w:before="191" w:line="220" w:lineRule="auto"/>
              <w:ind w:left="2322"/>
            </w:pPr>
            <w:r>
              <w:rPr>
                <w:spacing w:val="35"/>
              </w:rPr>
              <w:t>/</w:t>
            </w:r>
          </w:p>
        </w:tc>
      </w:tr>
    </w:tbl>
    <w:p w:rsidR="0088725E" w:rsidRDefault="0088725E">
      <w:pPr>
        <w:spacing w:line="277" w:lineRule="auto"/>
      </w:pPr>
    </w:p>
    <w:p w:rsidR="0088725E" w:rsidRDefault="0088725E">
      <w:pPr>
        <w:spacing w:line="277" w:lineRule="auto"/>
      </w:pPr>
    </w:p>
    <w:p w:rsidR="0088725E" w:rsidRDefault="0088725E">
      <w:pPr>
        <w:spacing w:line="277" w:lineRule="auto"/>
      </w:pPr>
      <w:bookmarkStart w:id="0" w:name="_GoBack"/>
      <w:bookmarkEnd w:id="0"/>
    </w:p>
    <w:p w:rsidR="0088725E" w:rsidRDefault="0088725E">
      <w:pPr>
        <w:spacing w:line="278" w:lineRule="auto"/>
      </w:pPr>
    </w:p>
    <w:p w:rsidR="0088725E" w:rsidRDefault="0088725E">
      <w:pPr>
        <w:spacing w:line="278" w:lineRule="auto"/>
      </w:pPr>
    </w:p>
    <w:p w:rsidR="0088725E" w:rsidRDefault="00612522">
      <w:pPr>
        <w:spacing w:before="92" w:line="223" w:lineRule="auto"/>
        <w:ind w:left="4914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30"/>
          <w:w w:val="112"/>
          <w:sz w:val="28"/>
          <w:szCs w:val="28"/>
        </w:rPr>
        <w:t>2025</w:t>
      </w:r>
      <w:r>
        <w:rPr>
          <w:rFonts w:ascii="黑体" w:eastAsia="黑体" w:hAnsi="黑体" w:cs="黑体"/>
          <w:spacing w:val="30"/>
          <w:w w:val="112"/>
          <w:sz w:val="28"/>
          <w:szCs w:val="28"/>
        </w:rPr>
        <w:t>年</w:t>
      </w:r>
      <w:r>
        <w:rPr>
          <w:rFonts w:ascii="黑体" w:eastAsia="黑体" w:hAnsi="黑体" w:cs="黑体"/>
          <w:spacing w:val="30"/>
          <w:w w:val="112"/>
          <w:sz w:val="28"/>
          <w:szCs w:val="28"/>
        </w:rPr>
        <w:t>3</w:t>
      </w:r>
      <w:r>
        <w:rPr>
          <w:rFonts w:ascii="黑体" w:eastAsia="黑体" w:hAnsi="黑体" w:cs="黑体"/>
          <w:spacing w:val="30"/>
          <w:w w:val="112"/>
          <w:sz w:val="28"/>
          <w:szCs w:val="28"/>
        </w:rPr>
        <w:t>月</w:t>
      </w:r>
      <w:r>
        <w:rPr>
          <w:rFonts w:ascii="黑体" w:eastAsia="黑体" w:hAnsi="黑体" w:cs="黑体"/>
          <w:spacing w:val="30"/>
          <w:w w:val="112"/>
          <w:sz w:val="28"/>
          <w:szCs w:val="28"/>
        </w:rPr>
        <w:t>17</w:t>
      </w:r>
      <w:r>
        <w:rPr>
          <w:rFonts w:ascii="黑体" w:eastAsia="黑体" w:hAnsi="黑体" w:cs="黑体"/>
          <w:spacing w:val="30"/>
          <w:w w:val="112"/>
          <w:sz w:val="28"/>
          <w:szCs w:val="28"/>
        </w:rPr>
        <w:t>日</w:t>
      </w:r>
    </w:p>
    <w:sectPr w:rsidR="0088725E">
      <w:pgSz w:w="11900" w:h="16840"/>
      <w:pgMar w:top="1416" w:right="1785" w:bottom="0" w:left="167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88725E"/>
    <w:rsid w:val="00612522"/>
    <w:rsid w:val="0088725E"/>
    <w:rsid w:val="6516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A9B71"/>
  <w15:docId w15:val="{F114B6F7-165F-4365-A997-052E1E35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shca-m</cp:lastModifiedBy>
  <cp:revision>2</cp:revision>
  <dcterms:created xsi:type="dcterms:W3CDTF">2025-05-26T09:36:00Z</dcterms:created>
  <dcterms:modified xsi:type="dcterms:W3CDTF">2025-07-07T10:17:00Z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2025-05-26T09:36:24Z</vt:filetime>
  </property>
  <property fmtid="{D5CDD505-2E9C-101B-9397-08002B2CF9AE}" pid="4" name="UsrData">
    <vt:lpwstr>6833c596f9d9c8001fa703a6wl</vt:lpwstr>
  </property>
  <property fmtid="{D5CDD505-2E9C-101B-9397-08002B2CF9AE}" pid="5" name="KSOProductBuildVer">
    <vt:lpwstr>2052-11.1.0.9175</vt:lpwstr>
  </property>
</Properties>
</file>