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60DA0">
      <w:pPr>
        <w:jc w:val="center"/>
        <w:rPr>
          <w:rFonts w:asciiTheme="minorEastAsia" w:hAnsi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参数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复旦大学附属肿瘤医院浦东院区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西区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变电站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整改项目</w:t>
      </w:r>
    </w:p>
    <w:p w14:paraId="5251E9E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复旦大学附属肿瘤医院浦东院区于2025年5月2日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-5月</w:t>
      </w:r>
      <w:r>
        <w:rPr>
          <w:rFonts w:hint="eastAsia" w:ascii="仿宋" w:hAnsi="仿宋" w:eastAsia="仿宋" w:cs="仿宋"/>
          <w:sz w:val="28"/>
          <w:szCs w:val="28"/>
        </w:rPr>
        <w:t>3日期间完成了变电站高压设备预防性试验项目，整体试验情况合格，但在试验过程中依然发现相关问题如下：</w:t>
      </w:r>
    </w:p>
    <w:p w14:paraId="6E53ECE1">
      <w:pPr>
        <w:pStyle w:val="5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故障情况描述</w:t>
      </w:r>
    </w:p>
    <w:p w14:paraId="1F444607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1、西区变电站所属高压柜内母线铜排及绝缘件出现严重锈蚀，绝缘性能大幅降低，存在绝缘击穿风险。</w:t>
      </w:r>
    </w:p>
    <w:p w14:paraId="4479BCB3"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drawing>
          <wp:inline distT="0" distB="0" distL="0" distR="0">
            <wp:extent cx="2747010" cy="1884045"/>
            <wp:effectExtent l="0" t="0" r="8890" b="8255"/>
            <wp:docPr id="1" name="图片_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_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drawing>
          <wp:inline distT="0" distB="0" distL="0" distR="0">
            <wp:extent cx="2729865" cy="1838960"/>
            <wp:effectExtent l="0" t="0" r="635" b="2540"/>
            <wp:docPr id="10" name="图片_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_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54441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61D25C6F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2、西区变电站内高压联络电缆外皮破损、绝缘性能较差，存在绝缘击穿风险。</w:t>
      </w:r>
    </w:p>
    <w:p w14:paraId="1DFB6D4E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2667635" cy="1918970"/>
            <wp:effectExtent l="0" t="0" r="12065" b="11430"/>
            <wp:docPr id="11" name="图片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_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3C890">
      <w:pPr>
        <w:rPr>
          <w:rFonts w:hint="eastAsia" w:ascii="仿宋" w:hAnsi="仿宋" w:eastAsia="仿宋" w:cs="仿宋"/>
          <w:sz w:val="28"/>
          <w:szCs w:val="28"/>
        </w:rPr>
      </w:pPr>
    </w:p>
    <w:p w14:paraId="40DFC93D"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西区变电站内高压柜所属电磁锁均存在不同程度的机械结构故障。</w:t>
      </w:r>
    </w:p>
    <w:p w14:paraId="2A121006">
      <w:pPr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drawing>
          <wp:inline distT="0" distB="0" distL="0" distR="0">
            <wp:extent cx="2684780" cy="1835150"/>
            <wp:effectExtent l="0" t="0" r="7620" b="6350"/>
            <wp:docPr id="12" name="图片_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_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18134"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7081C04C"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4、变压器散热风机故障，无法正常启动。</w:t>
      </w:r>
    </w:p>
    <w:p w14:paraId="4FA733E0">
      <w:pPr>
        <w:jc w:val="center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drawing>
          <wp:inline distT="0" distB="0" distL="0" distR="0">
            <wp:extent cx="2665730" cy="1920875"/>
            <wp:effectExtent l="19050" t="0" r="1270" b="0"/>
            <wp:docPr id="13" name="图片_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_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73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F3BD6"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 w14:paraId="6BA67821"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解决方案</w:t>
      </w:r>
    </w:p>
    <w:p w14:paraId="2CE4569C">
      <w:pPr>
        <w:pStyle w:val="5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将高压柜内母线铜排打磨除锈</w:t>
      </w:r>
    </w:p>
    <w:p w14:paraId="7F4E6848">
      <w:pPr>
        <w:pStyle w:val="5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更换高压联络电缆并重新制作电缆终端接头。</w:t>
      </w:r>
    </w:p>
    <w:p w14:paraId="5CE889C5">
      <w:pPr>
        <w:pStyle w:val="5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更换故障电磁锁。</w:t>
      </w:r>
    </w:p>
    <w:p w14:paraId="04531EB9">
      <w:pPr>
        <w:pStyle w:val="5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更换变压器散热风机。</w:t>
      </w:r>
    </w:p>
    <w:p w14:paraId="1C0B80C1"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14:paraId="2852FD74">
      <w:pPr>
        <w:pStyle w:val="5"/>
        <w:numPr>
          <w:ilvl w:val="0"/>
          <w:numId w:val="1"/>
        </w:numPr>
        <w:spacing w:line="360" w:lineRule="auto"/>
        <w:ind w:left="1280" w:leftChars="0" w:hanging="720"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整改项目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841"/>
        <w:gridCol w:w="1137"/>
        <w:gridCol w:w="1137"/>
      </w:tblGrid>
      <w:tr w14:paraId="45679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 w14:paraId="10EB0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133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10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10KV高压电力电缆 </w:t>
            </w:r>
            <w:r>
              <w:rPr>
                <w:rStyle w:val="7"/>
                <w:lang w:val="en-US" w:eastAsia="zh-CN" w:bidi="ar"/>
              </w:rPr>
              <w:t xml:space="preserve">  YJV-3*120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 w14:paraId="0095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D76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2E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10KV高压电力电缆终端头套料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7EB67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CB7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07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主变风机更换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E41A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A24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9A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高压柜电磁锁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33FDA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FE4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C8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其他附件、辅料（3M、螺栓、扎带等）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5DA5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F84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41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10KV高压电力电缆敷设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 w14:paraId="58220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7D5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21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10KV高压电力电缆抽出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项</w:t>
            </w:r>
          </w:p>
        </w:tc>
      </w:tr>
      <w:tr w14:paraId="3F4A4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A1A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5C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10KV高压铜排氧化处理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563E3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34B4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81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就地柜开关更换及调试（含电缆、就地柜、高压柜交接试验）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</w:tbl>
    <w:p w14:paraId="0413959A">
      <w:pPr>
        <w:rPr>
          <w:rFonts w:hint="eastAsia" w:asciiTheme="minorEastAsia" w:hAnsiTheme="minorEastAsia" w:eastAsiaTheme="minorEastAsia"/>
          <w:sz w:val="24"/>
          <w:lang w:eastAsia="zh-CN"/>
        </w:rPr>
      </w:pP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31BE1"/>
    <w:multiLevelType w:val="singleLevel"/>
    <w:tmpl w:val="48731BE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B9569E2"/>
    <w:multiLevelType w:val="multilevel"/>
    <w:tmpl w:val="4B9569E2"/>
    <w:lvl w:ilvl="0" w:tentative="0">
      <w:start w:val="1"/>
      <w:numFmt w:val="decimal"/>
      <w:lvlText w:val="%1、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0E57F71"/>
    <w:multiLevelType w:val="multilevel"/>
    <w:tmpl w:val="60E57F71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  <w:color w:val="auto"/>
        <w:sz w:val="28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  <w:docVar w:name="KSO_WPS_MARK_KEY" w:val="821d7ae3-ef20-4f3a-9477-c0c88bc3792a"/>
  </w:docVars>
  <w:rsids>
    <w:rsidRoot w:val="717F338F"/>
    <w:rsid w:val="0057351C"/>
    <w:rsid w:val="006800B0"/>
    <w:rsid w:val="006D25E1"/>
    <w:rsid w:val="007F1756"/>
    <w:rsid w:val="00827507"/>
    <w:rsid w:val="008D0F20"/>
    <w:rsid w:val="00B5244E"/>
    <w:rsid w:val="00DA3AEC"/>
    <w:rsid w:val="00E66898"/>
    <w:rsid w:val="00E92A77"/>
    <w:rsid w:val="00EA13C3"/>
    <w:rsid w:val="00FD1E7D"/>
    <w:rsid w:val="02D178D1"/>
    <w:rsid w:val="09B04621"/>
    <w:rsid w:val="146D70B2"/>
    <w:rsid w:val="18AF0D3B"/>
    <w:rsid w:val="1E315BFB"/>
    <w:rsid w:val="235B0505"/>
    <w:rsid w:val="27846795"/>
    <w:rsid w:val="4BE244D8"/>
    <w:rsid w:val="56617775"/>
    <w:rsid w:val="57B478EE"/>
    <w:rsid w:val="5DE74643"/>
    <w:rsid w:val="5F761FB3"/>
    <w:rsid w:val="667A0C5F"/>
    <w:rsid w:val="681D64BB"/>
    <w:rsid w:val="6A211646"/>
    <w:rsid w:val="6DBD7FAF"/>
    <w:rsid w:val="717F338F"/>
    <w:rsid w:val="7C842101"/>
    <w:rsid w:val="7DA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615</Words>
  <Characters>737</Characters>
  <Lines>2</Lines>
  <Paragraphs>1</Paragraphs>
  <TotalTime>5</TotalTime>
  <ScaleCrop>false</ScaleCrop>
  <LinksUpToDate>false</LinksUpToDate>
  <CharactersWithSpaces>808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2025-05-08T04:25:00Z</dcterms:created>
  <dc:creator>糖糖</dc:creator>
  <cp:lastModifiedBy>Odile</cp:lastModifiedBy>
  <dcterms:modified xsi:type="dcterms:W3CDTF">2025-05-26T02:19:43Z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E1F633A8AC5445A0BBF139F381A9B890_13</vt:lpwstr>
  </property>
  <property fmtid="{D5CDD505-2E9C-101B-9397-08002B2CF9AE}" pid="4" name="KSOTemplateDocerSaveRecord">
    <vt:lpwstr>eyJoZGlkIjoiNmQwYjEyYjI2MzE5NDFlNzNmMTQ0MWFmOWVkZGY2NTMiLCJ1c2VySWQiOiI3NzQxMDM0MTgifQ==</vt:lpwstr>
  </property>
</Properties>
</file>