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903BB">
      <w:pPr>
        <w:pStyle w:val="21"/>
        <w:spacing w:before="312" w:after="312"/>
        <w:rPr>
          <w:rFonts w:hint="eastAsia"/>
        </w:rPr>
      </w:pPr>
      <w:r>
        <w:rPr>
          <w:rFonts w:hint="eastAsia"/>
        </w:rPr>
        <w:t>复旦大学附属肿瘤医院病案翻拍</w:t>
      </w:r>
    </w:p>
    <w:p w14:paraId="26943A47">
      <w:pPr>
        <w:pStyle w:val="21"/>
        <w:spacing w:before="312" w:after="312"/>
      </w:pPr>
      <w:r>
        <w:rPr>
          <w:rFonts w:hint="eastAsia"/>
        </w:rPr>
        <w:t>技术参数要求</w:t>
      </w:r>
      <w:bookmarkStart w:id="0" w:name="_GoBack"/>
      <w:bookmarkEnd w:id="0"/>
    </w:p>
    <w:tbl>
      <w:tblPr>
        <w:tblStyle w:val="16"/>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5336"/>
        <w:gridCol w:w="1308"/>
        <w:gridCol w:w="900"/>
      </w:tblGrid>
      <w:tr w14:paraId="66E4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947A84C">
            <w:pPr>
              <w:jc w:val="center"/>
              <w:rPr>
                <w:rFonts w:ascii="宋体" w:hAnsi="宋体" w:cs="宋体"/>
                <w:b/>
                <w:szCs w:val="21"/>
              </w:rPr>
            </w:pPr>
            <w:r>
              <w:rPr>
                <w:rFonts w:hint="eastAsia" w:ascii="宋体" w:hAnsi="宋体" w:cs="宋体"/>
                <w:b/>
                <w:szCs w:val="21"/>
              </w:rPr>
              <w:t>序号</w:t>
            </w:r>
          </w:p>
        </w:tc>
        <w:tc>
          <w:tcPr>
            <w:tcW w:w="5336" w:type="dxa"/>
            <w:vAlign w:val="center"/>
          </w:tcPr>
          <w:p w14:paraId="0D104B12">
            <w:pPr>
              <w:jc w:val="center"/>
              <w:rPr>
                <w:rFonts w:ascii="宋体" w:hAnsi="宋体" w:cs="宋体"/>
                <w:b/>
                <w:szCs w:val="21"/>
              </w:rPr>
            </w:pPr>
            <w:r>
              <w:rPr>
                <w:rFonts w:hint="eastAsia" w:ascii="宋体" w:hAnsi="宋体" w:cs="宋体"/>
                <w:b/>
                <w:szCs w:val="21"/>
              </w:rPr>
              <w:t>采购要求</w:t>
            </w:r>
          </w:p>
        </w:tc>
        <w:tc>
          <w:tcPr>
            <w:tcW w:w="1308" w:type="dxa"/>
            <w:vAlign w:val="center"/>
          </w:tcPr>
          <w:p w14:paraId="451CB4C0">
            <w:pPr>
              <w:jc w:val="center"/>
              <w:rPr>
                <w:rFonts w:ascii="宋体" w:hAnsi="宋体" w:cs="宋体"/>
                <w:b/>
                <w:szCs w:val="21"/>
              </w:rPr>
            </w:pPr>
            <w:r>
              <w:rPr>
                <w:rFonts w:hint="eastAsia" w:ascii="宋体" w:hAnsi="宋体" w:cs="宋体"/>
                <w:b/>
                <w:szCs w:val="21"/>
              </w:rPr>
              <w:t>供应商响应</w:t>
            </w:r>
          </w:p>
        </w:tc>
        <w:tc>
          <w:tcPr>
            <w:tcW w:w="900" w:type="dxa"/>
            <w:vAlign w:val="center"/>
          </w:tcPr>
          <w:p w14:paraId="794F00F7">
            <w:pPr>
              <w:jc w:val="center"/>
              <w:rPr>
                <w:rFonts w:ascii="宋体" w:hAnsi="宋体" w:cs="宋体"/>
                <w:b/>
                <w:szCs w:val="21"/>
              </w:rPr>
            </w:pPr>
            <w:r>
              <w:rPr>
                <w:rFonts w:hint="eastAsia" w:ascii="宋体" w:hAnsi="宋体" w:cs="宋体"/>
                <w:b/>
                <w:szCs w:val="21"/>
              </w:rPr>
              <w:t>响应/偏离</w:t>
            </w:r>
          </w:p>
        </w:tc>
      </w:tr>
      <w:tr w14:paraId="783F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78D5F55">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一</w:t>
            </w:r>
          </w:p>
        </w:tc>
        <w:tc>
          <w:tcPr>
            <w:tcW w:w="5336" w:type="dxa"/>
            <w:vAlign w:val="center"/>
          </w:tcPr>
          <w:p w14:paraId="058F2E54">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项目概述及总体要求</w:t>
            </w:r>
          </w:p>
        </w:tc>
        <w:tc>
          <w:tcPr>
            <w:tcW w:w="1308" w:type="dxa"/>
            <w:vAlign w:val="center"/>
          </w:tcPr>
          <w:p w14:paraId="60F0F619">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171E1605">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6F01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9" w:type="dxa"/>
            <w:vAlign w:val="center"/>
          </w:tcPr>
          <w:p w14:paraId="35E150C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336" w:type="dxa"/>
            <w:vAlign w:val="center"/>
          </w:tcPr>
          <w:p w14:paraId="1FE5725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医院现有病案记录为纸质材料，查询利用很不方便，而且占据了大量的存放空间，还存在病案损坏泄露的安全风险。目前医院已经建设了电子病历，为临床医疗提供了良好的支持，体现了信息化建设的成果。为了更方便医生调阅原来的纸制历史病历，医院的等级评审、互联互通、电子病历评级需要，因此有必要将医院纸质病历数字化。</w:t>
            </w:r>
          </w:p>
          <w:p w14:paraId="4060FB8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在对现有纸质病历的数字化过程中，为了切实保证病人的隐私保护，必须对其进行规范化管理，因此在诸如数字化病案加工、出入库管理、检索利用等环节都应该符合要求，同时对相关人员做好严格的保密制度，签订保密协议，避免在加工过程中产生任何泄密问题，这将是本项目成功的一个重要因素。</w:t>
            </w:r>
          </w:p>
        </w:tc>
        <w:tc>
          <w:tcPr>
            <w:tcW w:w="1308" w:type="dxa"/>
            <w:vAlign w:val="center"/>
          </w:tcPr>
          <w:p w14:paraId="639D53A9">
            <w:pPr>
              <w:widowControl/>
              <w:jc w:val="left"/>
              <w:textAlignment w:val="center"/>
              <w:rPr>
                <w:rFonts w:ascii="宋体" w:hAnsi="宋体" w:cs="宋体"/>
                <w:color w:val="000000"/>
                <w:kern w:val="0"/>
                <w:szCs w:val="21"/>
                <w:lang w:bidi="ar"/>
              </w:rPr>
            </w:pPr>
          </w:p>
        </w:tc>
        <w:tc>
          <w:tcPr>
            <w:tcW w:w="900" w:type="dxa"/>
            <w:vAlign w:val="center"/>
          </w:tcPr>
          <w:p w14:paraId="259F6565">
            <w:pPr>
              <w:widowControl/>
              <w:jc w:val="left"/>
              <w:textAlignment w:val="center"/>
              <w:rPr>
                <w:rFonts w:ascii="宋体" w:hAnsi="宋体" w:cs="宋体"/>
                <w:color w:val="000000"/>
                <w:kern w:val="0"/>
                <w:szCs w:val="21"/>
                <w:lang w:bidi="ar"/>
              </w:rPr>
            </w:pPr>
          </w:p>
        </w:tc>
      </w:tr>
      <w:tr w14:paraId="0027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2ADEB4F2">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2</w:t>
            </w:r>
          </w:p>
        </w:tc>
        <w:tc>
          <w:tcPr>
            <w:tcW w:w="5336" w:type="dxa"/>
            <w:vAlign w:val="center"/>
          </w:tcPr>
          <w:p w14:paraId="3CD07F5B">
            <w:pPr>
              <w:widowControl/>
              <w:jc w:val="left"/>
              <w:textAlignment w:val="center"/>
              <w:rPr>
                <w:rFonts w:ascii="宋体" w:hAnsi="宋体" w:cs="宋体"/>
                <w:b/>
                <w:bCs/>
                <w:color w:val="000000"/>
                <w:kern w:val="0"/>
                <w:szCs w:val="21"/>
                <w:lang w:bidi="ar"/>
              </w:rPr>
            </w:pPr>
            <w:r>
              <w:rPr>
                <w:rFonts w:hint="eastAsia" w:ascii="宋体" w:hAnsi="宋体" w:cs="宋体"/>
                <w:b/>
                <w:bCs/>
                <w:color w:val="auto"/>
                <w:kern w:val="0"/>
                <w:szCs w:val="21"/>
                <w:lang w:bidi="ar"/>
              </w:rPr>
              <w:t>在</w:t>
            </w:r>
            <w:r>
              <w:rPr>
                <w:rFonts w:hint="eastAsia" w:ascii="宋体" w:hAnsi="宋体" w:cs="宋体"/>
                <w:b/>
                <w:bCs/>
                <w:color w:val="auto"/>
                <w:kern w:val="0"/>
                <w:szCs w:val="21"/>
                <w:lang w:val="en-US" w:eastAsia="zh-CN" w:bidi="ar"/>
              </w:rPr>
              <w:t>指定时间内</w:t>
            </w:r>
            <w:r>
              <w:rPr>
                <w:rFonts w:hint="eastAsia" w:ascii="宋体" w:hAnsi="宋体" w:cs="宋体"/>
                <w:b/>
                <w:bCs/>
                <w:color w:val="000000"/>
                <w:kern w:val="0"/>
                <w:szCs w:val="21"/>
                <w:lang w:bidi="ar"/>
              </w:rPr>
              <w:t>完成院方要求的出院纸质病案及</w:t>
            </w:r>
            <w:r>
              <w:rPr>
                <w:rFonts w:ascii="宋体" w:hAnsi="宋体" w:cs="宋体"/>
                <w:b/>
                <w:bCs/>
                <w:color w:val="000000"/>
                <w:kern w:val="0"/>
                <w:szCs w:val="21"/>
                <w:lang w:bidi="ar"/>
              </w:rPr>
              <w:t>放疗科门诊病历</w:t>
            </w:r>
            <w:r>
              <w:rPr>
                <w:rFonts w:hint="eastAsia" w:ascii="宋体" w:hAnsi="宋体" w:cs="宋体"/>
                <w:b/>
                <w:bCs/>
                <w:color w:val="000000"/>
                <w:kern w:val="0"/>
                <w:szCs w:val="21"/>
                <w:lang w:bidi="ar"/>
              </w:rPr>
              <w:t>的数字化翻</w:t>
            </w:r>
            <w:r>
              <w:rPr>
                <w:rFonts w:hint="eastAsia" w:ascii="宋体" w:hAnsi="宋体" w:cs="宋体"/>
                <w:b/>
                <w:bCs/>
                <w:color w:val="auto"/>
                <w:kern w:val="0"/>
                <w:szCs w:val="21"/>
                <w:lang w:bidi="ar"/>
              </w:rPr>
              <w:t>拍工作。预计2025全年纸质病案总数11.52万份（每份包含1-20页不等）供应商应根据企业自身情况，报价时充分考虑风险。服务期三</w:t>
            </w:r>
            <w:r>
              <w:rPr>
                <w:rFonts w:hint="eastAsia" w:ascii="宋体" w:hAnsi="宋体" w:cs="宋体"/>
                <w:b/>
                <w:bCs/>
                <w:color w:val="000000"/>
                <w:kern w:val="0"/>
                <w:szCs w:val="21"/>
                <w:lang w:bidi="ar"/>
              </w:rPr>
              <w:t>年，合同一年一签，期满后根据考核结果优先续约。</w:t>
            </w:r>
          </w:p>
        </w:tc>
        <w:tc>
          <w:tcPr>
            <w:tcW w:w="1308" w:type="dxa"/>
            <w:vAlign w:val="center"/>
          </w:tcPr>
          <w:p w14:paraId="25B29EED">
            <w:pPr>
              <w:widowControl/>
              <w:jc w:val="left"/>
              <w:textAlignment w:val="center"/>
              <w:rPr>
                <w:rFonts w:ascii="宋体" w:hAnsi="宋体" w:cs="宋体"/>
                <w:color w:val="000000"/>
                <w:kern w:val="0"/>
                <w:szCs w:val="21"/>
                <w:lang w:bidi="ar"/>
              </w:rPr>
            </w:pPr>
          </w:p>
        </w:tc>
        <w:tc>
          <w:tcPr>
            <w:tcW w:w="900" w:type="dxa"/>
            <w:vAlign w:val="center"/>
          </w:tcPr>
          <w:p w14:paraId="5087ADE8">
            <w:pPr>
              <w:widowControl/>
              <w:jc w:val="left"/>
              <w:textAlignment w:val="center"/>
              <w:rPr>
                <w:rFonts w:ascii="宋体" w:hAnsi="宋体" w:cs="宋体"/>
                <w:color w:val="000000"/>
                <w:kern w:val="0"/>
                <w:szCs w:val="21"/>
                <w:lang w:bidi="ar"/>
              </w:rPr>
            </w:pPr>
          </w:p>
        </w:tc>
      </w:tr>
      <w:tr w14:paraId="312B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0747F87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5336" w:type="dxa"/>
            <w:vAlign w:val="center"/>
          </w:tcPr>
          <w:p w14:paraId="6F1373A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项目结算总金额=实际翻拍加工数量×单价。</w:t>
            </w:r>
          </w:p>
        </w:tc>
        <w:tc>
          <w:tcPr>
            <w:tcW w:w="1308" w:type="dxa"/>
            <w:vAlign w:val="center"/>
          </w:tcPr>
          <w:p w14:paraId="58498D87">
            <w:pPr>
              <w:widowControl/>
              <w:jc w:val="left"/>
              <w:textAlignment w:val="center"/>
              <w:rPr>
                <w:rFonts w:ascii="宋体" w:hAnsi="宋体" w:cs="宋体"/>
                <w:color w:val="000000"/>
                <w:kern w:val="0"/>
                <w:szCs w:val="21"/>
                <w:lang w:bidi="ar"/>
              </w:rPr>
            </w:pPr>
          </w:p>
        </w:tc>
        <w:tc>
          <w:tcPr>
            <w:tcW w:w="900" w:type="dxa"/>
            <w:vAlign w:val="center"/>
          </w:tcPr>
          <w:p w14:paraId="18C74EEF">
            <w:pPr>
              <w:widowControl/>
              <w:jc w:val="left"/>
              <w:textAlignment w:val="center"/>
              <w:rPr>
                <w:rFonts w:ascii="宋体" w:hAnsi="宋体" w:cs="宋体"/>
                <w:color w:val="000000"/>
                <w:kern w:val="0"/>
                <w:szCs w:val="21"/>
                <w:lang w:bidi="ar"/>
              </w:rPr>
            </w:pPr>
          </w:p>
        </w:tc>
      </w:tr>
      <w:tr w14:paraId="2CAD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C4857C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5336" w:type="dxa"/>
            <w:vAlign w:val="center"/>
          </w:tcPr>
          <w:p w14:paraId="7E5CB3D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故障报修的响应时间：周一至周五9:00～17:00期间为2小时。若电话中无法解决，8小时内到达现场进行维护。</w:t>
            </w:r>
          </w:p>
        </w:tc>
        <w:tc>
          <w:tcPr>
            <w:tcW w:w="1308" w:type="dxa"/>
            <w:vAlign w:val="center"/>
          </w:tcPr>
          <w:p w14:paraId="456C9985">
            <w:pPr>
              <w:widowControl/>
              <w:jc w:val="left"/>
              <w:textAlignment w:val="center"/>
              <w:rPr>
                <w:rFonts w:ascii="宋体" w:hAnsi="宋体" w:cs="宋体"/>
                <w:color w:val="000000"/>
                <w:kern w:val="0"/>
                <w:szCs w:val="21"/>
                <w:lang w:bidi="ar"/>
              </w:rPr>
            </w:pPr>
          </w:p>
        </w:tc>
        <w:tc>
          <w:tcPr>
            <w:tcW w:w="900" w:type="dxa"/>
            <w:vAlign w:val="center"/>
          </w:tcPr>
          <w:p w14:paraId="724A6FBC">
            <w:pPr>
              <w:widowControl/>
              <w:jc w:val="left"/>
              <w:textAlignment w:val="center"/>
              <w:rPr>
                <w:rFonts w:ascii="宋体" w:hAnsi="宋体" w:cs="宋体"/>
                <w:color w:val="000000"/>
                <w:kern w:val="0"/>
                <w:szCs w:val="21"/>
                <w:lang w:bidi="ar"/>
              </w:rPr>
            </w:pPr>
          </w:p>
        </w:tc>
      </w:tr>
      <w:tr w14:paraId="4FEA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60CCE51">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5</w:t>
            </w:r>
          </w:p>
        </w:tc>
        <w:tc>
          <w:tcPr>
            <w:tcW w:w="5336" w:type="dxa"/>
            <w:vAlign w:val="center"/>
          </w:tcPr>
          <w:p w14:paraId="0453BF6A">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软件免费维护期为数字化病案应用系统验收通过后1年，期满后双方协商确定维护费。</w:t>
            </w:r>
          </w:p>
        </w:tc>
        <w:tc>
          <w:tcPr>
            <w:tcW w:w="1308" w:type="dxa"/>
            <w:vAlign w:val="center"/>
          </w:tcPr>
          <w:p w14:paraId="1BE2EBA6">
            <w:pPr>
              <w:widowControl/>
              <w:jc w:val="left"/>
              <w:textAlignment w:val="center"/>
              <w:rPr>
                <w:rFonts w:ascii="宋体" w:hAnsi="宋体" w:cs="宋体"/>
                <w:color w:val="000000"/>
                <w:kern w:val="0"/>
                <w:szCs w:val="21"/>
                <w:lang w:bidi="ar"/>
              </w:rPr>
            </w:pPr>
          </w:p>
        </w:tc>
        <w:tc>
          <w:tcPr>
            <w:tcW w:w="900" w:type="dxa"/>
            <w:vAlign w:val="center"/>
          </w:tcPr>
          <w:p w14:paraId="6B77043D">
            <w:pPr>
              <w:widowControl/>
              <w:jc w:val="left"/>
              <w:textAlignment w:val="center"/>
              <w:rPr>
                <w:rFonts w:ascii="宋体" w:hAnsi="宋体" w:cs="宋体"/>
                <w:color w:val="000000"/>
                <w:kern w:val="0"/>
                <w:szCs w:val="21"/>
                <w:lang w:bidi="ar"/>
              </w:rPr>
            </w:pPr>
          </w:p>
        </w:tc>
      </w:tr>
      <w:tr w14:paraId="3AAB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0C53480">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二</w:t>
            </w:r>
          </w:p>
        </w:tc>
        <w:tc>
          <w:tcPr>
            <w:tcW w:w="5336" w:type="dxa"/>
            <w:vAlign w:val="center"/>
          </w:tcPr>
          <w:p w14:paraId="587C189F">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项目要求</w:t>
            </w:r>
          </w:p>
        </w:tc>
        <w:tc>
          <w:tcPr>
            <w:tcW w:w="1308" w:type="dxa"/>
            <w:vAlign w:val="center"/>
          </w:tcPr>
          <w:p w14:paraId="2BC96AFF">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691A8D4E">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197F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BE11634">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1</w:t>
            </w:r>
          </w:p>
        </w:tc>
        <w:tc>
          <w:tcPr>
            <w:tcW w:w="5336" w:type="dxa"/>
            <w:vAlign w:val="center"/>
          </w:tcPr>
          <w:p w14:paraId="351DC9FE">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技术要求</w:t>
            </w:r>
          </w:p>
        </w:tc>
        <w:tc>
          <w:tcPr>
            <w:tcW w:w="1308" w:type="dxa"/>
            <w:vAlign w:val="center"/>
          </w:tcPr>
          <w:p w14:paraId="52DAEDEA">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33E5FF47">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3834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B648BE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5336" w:type="dxa"/>
            <w:vAlign w:val="center"/>
          </w:tcPr>
          <w:p w14:paraId="1B58BA7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兼容性：数字化病案图像浏览等软件兼容好，能方便医院后期的微信预约及无纸化病案信息整合和调用等。必需充分了解我院现有病案数字化项目现状，整合为统一应用，统一成一个界面调用所有数字化相关数据，必须能够准确显示病案分类，并提供投标人承诺函，如查实未能达到院方要求的承诺被视为虚假应标，院方将追究其责任，并终止合作。</w:t>
            </w:r>
          </w:p>
        </w:tc>
        <w:tc>
          <w:tcPr>
            <w:tcW w:w="1308" w:type="dxa"/>
            <w:vAlign w:val="center"/>
          </w:tcPr>
          <w:p w14:paraId="35F6705A">
            <w:pPr>
              <w:widowControl/>
              <w:jc w:val="left"/>
              <w:textAlignment w:val="center"/>
              <w:rPr>
                <w:rFonts w:ascii="宋体" w:hAnsi="宋体" w:cs="宋体"/>
                <w:color w:val="000000"/>
                <w:kern w:val="0"/>
                <w:szCs w:val="21"/>
                <w:lang w:bidi="ar"/>
              </w:rPr>
            </w:pPr>
          </w:p>
        </w:tc>
        <w:tc>
          <w:tcPr>
            <w:tcW w:w="900" w:type="dxa"/>
            <w:vAlign w:val="center"/>
          </w:tcPr>
          <w:p w14:paraId="4A40EF9B">
            <w:pPr>
              <w:widowControl/>
              <w:jc w:val="left"/>
              <w:textAlignment w:val="center"/>
              <w:rPr>
                <w:rFonts w:ascii="宋体" w:hAnsi="宋体" w:cs="宋体"/>
                <w:color w:val="000000"/>
                <w:kern w:val="0"/>
                <w:szCs w:val="21"/>
                <w:lang w:bidi="ar"/>
              </w:rPr>
            </w:pPr>
          </w:p>
        </w:tc>
      </w:tr>
      <w:tr w14:paraId="33DE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1C240E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5336" w:type="dxa"/>
            <w:vAlign w:val="center"/>
          </w:tcPr>
          <w:p w14:paraId="7440863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对原始纸质病案应用数码技术分页数字化加工制作，形成数码图像。</w:t>
            </w:r>
          </w:p>
        </w:tc>
        <w:tc>
          <w:tcPr>
            <w:tcW w:w="1308" w:type="dxa"/>
            <w:vAlign w:val="center"/>
          </w:tcPr>
          <w:p w14:paraId="6A6A54A1">
            <w:pPr>
              <w:widowControl/>
              <w:jc w:val="left"/>
              <w:textAlignment w:val="center"/>
              <w:rPr>
                <w:rFonts w:ascii="宋体" w:hAnsi="宋体" w:cs="宋体"/>
                <w:color w:val="000000"/>
                <w:kern w:val="0"/>
                <w:szCs w:val="21"/>
                <w:lang w:bidi="ar"/>
              </w:rPr>
            </w:pPr>
          </w:p>
        </w:tc>
        <w:tc>
          <w:tcPr>
            <w:tcW w:w="900" w:type="dxa"/>
            <w:vAlign w:val="center"/>
          </w:tcPr>
          <w:p w14:paraId="0C3DA48B">
            <w:pPr>
              <w:widowControl/>
              <w:jc w:val="left"/>
              <w:textAlignment w:val="center"/>
              <w:rPr>
                <w:rFonts w:ascii="宋体" w:hAnsi="宋体" w:cs="宋体"/>
                <w:color w:val="000000"/>
                <w:kern w:val="0"/>
                <w:szCs w:val="21"/>
                <w:lang w:bidi="ar"/>
              </w:rPr>
            </w:pPr>
          </w:p>
        </w:tc>
      </w:tr>
      <w:tr w14:paraId="760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19" w:type="dxa"/>
            <w:vAlign w:val="center"/>
          </w:tcPr>
          <w:p w14:paraId="6D53B510">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1.3</w:t>
            </w:r>
          </w:p>
        </w:tc>
        <w:tc>
          <w:tcPr>
            <w:tcW w:w="5336" w:type="dxa"/>
            <w:vAlign w:val="center"/>
          </w:tcPr>
          <w:p w14:paraId="3F561AA7">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图像高清，数字化病案的图像尺寸为2048×1536（310万像素）及以上，必须同时提供彩色图像和黑白图像二份图片。</w:t>
            </w:r>
          </w:p>
        </w:tc>
        <w:tc>
          <w:tcPr>
            <w:tcW w:w="1308" w:type="dxa"/>
            <w:vAlign w:val="center"/>
          </w:tcPr>
          <w:p w14:paraId="65494B9D">
            <w:pPr>
              <w:widowControl/>
              <w:jc w:val="left"/>
              <w:textAlignment w:val="center"/>
              <w:rPr>
                <w:rFonts w:ascii="宋体" w:hAnsi="宋体" w:cs="宋体"/>
                <w:color w:val="000000"/>
                <w:kern w:val="0"/>
                <w:szCs w:val="21"/>
                <w:lang w:bidi="ar"/>
              </w:rPr>
            </w:pPr>
          </w:p>
        </w:tc>
        <w:tc>
          <w:tcPr>
            <w:tcW w:w="900" w:type="dxa"/>
            <w:vAlign w:val="center"/>
          </w:tcPr>
          <w:p w14:paraId="47E6A2CC">
            <w:pPr>
              <w:widowControl/>
              <w:jc w:val="left"/>
              <w:textAlignment w:val="center"/>
              <w:rPr>
                <w:rFonts w:ascii="宋体" w:hAnsi="宋体" w:cs="宋体"/>
                <w:color w:val="000000"/>
                <w:kern w:val="0"/>
                <w:szCs w:val="21"/>
                <w:lang w:bidi="ar"/>
              </w:rPr>
            </w:pPr>
          </w:p>
        </w:tc>
      </w:tr>
      <w:tr w14:paraId="663A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02CA957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5336" w:type="dxa"/>
            <w:vAlign w:val="center"/>
          </w:tcPr>
          <w:p w14:paraId="30D592E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系统能够支持详细信息，可录入病案号、姓名、性别、年龄、出院日期，入院日期以及出院科室信息。</w:t>
            </w:r>
          </w:p>
        </w:tc>
        <w:tc>
          <w:tcPr>
            <w:tcW w:w="1308" w:type="dxa"/>
            <w:vAlign w:val="center"/>
          </w:tcPr>
          <w:p w14:paraId="0C70C3F8">
            <w:pPr>
              <w:widowControl/>
              <w:jc w:val="left"/>
              <w:textAlignment w:val="center"/>
              <w:rPr>
                <w:rFonts w:ascii="宋体" w:hAnsi="宋体" w:cs="宋体"/>
                <w:color w:val="000000"/>
                <w:kern w:val="0"/>
                <w:szCs w:val="21"/>
                <w:lang w:bidi="ar"/>
              </w:rPr>
            </w:pPr>
          </w:p>
        </w:tc>
        <w:tc>
          <w:tcPr>
            <w:tcW w:w="900" w:type="dxa"/>
            <w:vAlign w:val="center"/>
          </w:tcPr>
          <w:p w14:paraId="5D1ABFBB">
            <w:pPr>
              <w:widowControl/>
              <w:jc w:val="left"/>
              <w:textAlignment w:val="center"/>
              <w:rPr>
                <w:rFonts w:ascii="宋体" w:hAnsi="宋体" w:cs="宋体"/>
                <w:color w:val="000000"/>
                <w:kern w:val="0"/>
                <w:szCs w:val="21"/>
                <w:lang w:bidi="ar"/>
              </w:rPr>
            </w:pPr>
          </w:p>
        </w:tc>
      </w:tr>
      <w:tr w14:paraId="4113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905BF3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5336" w:type="dxa"/>
            <w:vAlign w:val="center"/>
          </w:tcPr>
          <w:p w14:paraId="1C8580A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数字化病案系统是医院信息化建设的一部分，需要整合到电子病历系统以及医院信息化平台中，以实现医院各系统的互联互通。</w:t>
            </w:r>
          </w:p>
        </w:tc>
        <w:tc>
          <w:tcPr>
            <w:tcW w:w="1308" w:type="dxa"/>
            <w:vAlign w:val="center"/>
          </w:tcPr>
          <w:p w14:paraId="48A5D1E0">
            <w:pPr>
              <w:widowControl/>
              <w:jc w:val="left"/>
              <w:textAlignment w:val="center"/>
              <w:rPr>
                <w:rFonts w:ascii="宋体" w:hAnsi="宋体" w:cs="宋体"/>
                <w:color w:val="000000"/>
                <w:kern w:val="0"/>
                <w:szCs w:val="21"/>
                <w:lang w:bidi="ar"/>
              </w:rPr>
            </w:pPr>
          </w:p>
        </w:tc>
        <w:tc>
          <w:tcPr>
            <w:tcW w:w="900" w:type="dxa"/>
            <w:vAlign w:val="center"/>
          </w:tcPr>
          <w:p w14:paraId="1C71493B">
            <w:pPr>
              <w:widowControl/>
              <w:jc w:val="left"/>
              <w:textAlignment w:val="center"/>
              <w:rPr>
                <w:rFonts w:ascii="宋体" w:hAnsi="宋体" w:cs="宋体"/>
                <w:color w:val="000000"/>
                <w:kern w:val="0"/>
                <w:szCs w:val="21"/>
                <w:lang w:bidi="ar"/>
              </w:rPr>
            </w:pPr>
          </w:p>
        </w:tc>
      </w:tr>
      <w:tr w14:paraId="0AEE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5F9B0ED">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2</w:t>
            </w:r>
          </w:p>
        </w:tc>
        <w:tc>
          <w:tcPr>
            <w:tcW w:w="5336" w:type="dxa"/>
            <w:vAlign w:val="center"/>
          </w:tcPr>
          <w:p w14:paraId="2705441F">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软件功能</w:t>
            </w:r>
          </w:p>
        </w:tc>
        <w:tc>
          <w:tcPr>
            <w:tcW w:w="1308" w:type="dxa"/>
            <w:vAlign w:val="center"/>
          </w:tcPr>
          <w:p w14:paraId="101332CE">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4B90BEA2">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1150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FB64A4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5336" w:type="dxa"/>
            <w:vAlign w:val="center"/>
          </w:tcPr>
          <w:p w14:paraId="3F4D1F7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系统符合国家、卫生部等各种标准和规范，符合医院实际需求。</w:t>
            </w:r>
          </w:p>
        </w:tc>
        <w:tc>
          <w:tcPr>
            <w:tcW w:w="1308" w:type="dxa"/>
            <w:vAlign w:val="center"/>
          </w:tcPr>
          <w:p w14:paraId="0CBC5087">
            <w:pPr>
              <w:widowControl/>
              <w:jc w:val="left"/>
              <w:textAlignment w:val="center"/>
              <w:rPr>
                <w:rFonts w:ascii="宋体" w:hAnsi="宋体" w:cs="宋体"/>
                <w:color w:val="000000"/>
                <w:kern w:val="0"/>
                <w:szCs w:val="21"/>
                <w:lang w:bidi="ar"/>
              </w:rPr>
            </w:pPr>
          </w:p>
        </w:tc>
        <w:tc>
          <w:tcPr>
            <w:tcW w:w="900" w:type="dxa"/>
            <w:vAlign w:val="center"/>
          </w:tcPr>
          <w:p w14:paraId="2F6A050A">
            <w:pPr>
              <w:widowControl/>
              <w:jc w:val="left"/>
              <w:textAlignment w:val="center"/>
              <w:rPr>
                <w:rFonts w:ascii="宋体" w:hAnsi="宋体" w:cs="宋体"/>
                <w:color w:val="000000"/>
                <w:kern w:val="0"/>
                <w:szCs w:val="21"/>
                <w:lang w:bidi="ar"/>
              </w:rPr>
            </w:pPr>
          </w:p>
        </w:tc>
      </w:tr>
      <w:tr w14:paraId="771F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91E90C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5336" w:type="dxa"/>
            <w:vAlign w:val="center"/>
          </w:tcPr>
          <w:p w14:paraId="34A55DD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系统采用开放性设计，能根据医院实际需求进行应用系统的功能重组。</w:t>
            </w:r>
          </w:p>
        </w:tc>
        <w:tc>
          <w:tcPr>
            <w:tcW w:w="1308" w:type="dxa"/>
            <w:vAlign w:val="center"/>
          </w:tcPr>
          <w:p w14:paraId="470DCD62">
            <w:pPr>
              <w:widowControl/>
              <w:jc w:val="left"/>
              <w:textAlignment w:val="center"/>
              <w:rPr>
                <w:rFonts w:ascii="宋体" w:hAnsi="宋体" w:cs="宋体"/>
                <w:color w:val="000000"/>
                <w:kern w:val="0"/>
                <w:szCs w:val="21"/>
                <w:lang w:bidi="ar"/>
              </w:rPr>
            </w:pPr>
          </w:p>
        </w:tc>
        <w:tc>
          <w:tcPr>
            <w:tcW w:w="900" w:type="dxa"/>
            <w:vAlign w:val="center"/>
          </w:tcPr>
          <w:p w14:paraId="778CFEFE">
            <w:pPr>
              <w:widowControl/>
              <w:jc w:val="left"/>
              <w:textAlignment w:val="center"/>
              <w:rPr>
                <w:rFonts w:ascii="宋体" w:hAnsi="宋体" w:cs="宋体"/>
                <w:color w:val="000000"/>
                <w:kern w:val="0"/>
                <w:szCs w:val="21"/>
                <w:lang w:bidi="ar"/>
              </w:rPr>
            </w:pPr>
          </w:p>
        </w:tc>
      </w:tr>
      <w:tr w14:paraId="20DA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0500DDA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5336" w:type="dxa"/>
            <w:vAlign w:val="center"/>
          </w:tcPr>
          <w:p w14:paraId="0D43268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系统病案检索有单一和组合模式，按使用者需求检索所需病案。</w:t>
            </w:r>
          </w:p>
        </w:tc>
        <w:tc>
          <w:tcPr>
            <w:tcW w:w="1308" w:type="dxa"/>
            <w:vAlign w:val="center"/>
          </w:tcPr>
          <w:p w14:paraId="642AF0D9">
            <w:pPr>
              <w:widowControl/>
              <w:jc w:val="left"/>
              <w:textAlignment w:val="center"/>
              <w:rPr>
                <w:rFonts w:ascii="宋体" w:hAnsi="宋体" w:cs="宋体"/>
                <w:color w:val="000000"/>
                <w:kern w:val="0"/>
                <w:szCs w:val="21"/>
                <w:lang w:bidi="ar"/>
              </w:rPr>
            </w:pPr>
          </w:p>
        </w:tc>
        <w:tc>
          <w:tcPr>
            <w:tcW w:w="900" w:type="dxa"/>
            <w:vAlign w:val="center"/>
          </w:tcPr>
          <w:p w14:paraId="5E6697D0">
            <w:pPr>
              <w:widowControl/>
              <w:jc w:val="left"/>
              <w:textAlignment w:val="center"/>
              <w:rPr>
                <w:rFonts w:ascii="宋体" w:hAnsi="宋体" w:cs="宋体"/>
                <w:color w:val="000000"/>
                <w:kern w:val="0"/>
                <w:szCs w:val="21"/>
                <w:lang w:bidi="ar"/>
              </w:rPr>
            </w:pPr>
          </w:p>
        </w:tc>
      </w:tr>
      <w:tr w14:paraId="0F02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0792049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5336" w:type="dxa"/>
            <w:vAlign w:val="center"/>
          </w:tcPr>
          <w:p w14:paraId="07C69DB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阅读显示病案图像具有水印，能防范数码相机偷拍。屏蔽非法拷贝病案，具有彩色和黑白阅读打印功能。</w:t>
            </w:r>
          </w:p>
        </w:tc>
        <w:tc>
          <w:tcPr>
            <w:tcW w:w="1308" w:type="dxa"/>
            <w:vAlign w:val="center"/>
          </w:tcPr>
          <w:p w14:paraId="699CA023">
            <w:pPr>
              <w:widowControl/>
              <w:jc w:val="left"/>
              <w:textAlignment w:val="center"/>
              <w:rPr>
                <w:rFonts w:ascii="宋体" w:hAnsi="宋体" w:cs="宋体"/>
                <w:color w:val="000000"/>
                <w:kern w:val="0"/>
                <w:szCs w:val="21"/>
                <w:lang w:bidi="ar"/>
              </w:rPr>
            </w:pPr>
          </w:p>
        </w:tc>
        <w:tc>
          <w:tcPr>
            <w:tcW w:w="900" w:type="dxa"/>
            <w:vAlign w:val="center"/>
          </w:tcPr>
          <w:p w14:paraId="38B83CD3">
            <w:pPr>
              <w:widowControl/>
              <w:jc w:val="left"/>
              <w:textAlignment w:val="center"/>
              <w:rPr>
                <w:rFonts w:ascii="宋体" w:hAnsi="宋体" w:cs="宋体"/>
                <w:color w:val="000000"/>
                <w:kern w:val="0"/>
                <w:szCs w:val="21"/>
                <w:lang w:bidi="ar"/>
              </w:rPr>
            </w:pPr>
          </w:p>
        </w:tc>
      </w:tr>
      <w:tr w14:paraId="5528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5D95E2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w:t>
            </w:r>
          </w:p>
        </w:tc>
        <w:tc>
          <w:tcPr>
            <w:tcW w:w="5336" w:type="dxa"/>
            <w:vAlign w:val="center"/>
          </w:tcPr>
          <w:p w14:paraId="5EFD21E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设有使用权限数字化病案功能；设有网络申请和审批使用数字化病案功能；设有授权的时段内（永久、年、月、日、小时）功能（超出时间范围自动屏蔽）；医保、商业保险公司以及公检法等外部用户可以按系统临时授予的权限查看病案。</w:t>
            </w:r>
          </w:p>
        </w:tc>
        <w:tc>
          <w:tcPr>
            <w:tcW w:w="1308" w:type="dxa"/>
            <w:vAlign w:val="center"/>
          </w:tcPr>
          <w:p w14:paraId="300B90A9">
            <w:pPr>
              <w:widowControl/>
              <w:jc w:val="left"/>
              <w:textAlignment w:val="center"/>
              <w:rPr>
                <w:rFonts w:ascii="宋体" w:hAnsi="宋体" w:cs="宋体"/>
                <w:color w:val="000000"/>
                <w:kern w:val="0"/>
                <w:szCs w:val="21"/>
                <w:lang w:bidi="ar"/>
              </w:rPr>
            </w:pPr>
          </w:p>
        </w:tc>
        <w:tc>
          <w:tcPr>
            <w:tcW w:w="900" w:type="dxa"/>
            <w:vAlign w:val="center"/>
          </w:tcPr>
          <w:p w14:paraId="46B97E22">
            <w:pPr>
              <w:widowControl/>
              <w:jc w:val="left"/>
              <w:textAlignment w:val="center"/>
              <w:rPr>
                <w:rFonts w:ascii="宋体" w:hAnsi="宋体" w:cs="宋体"/>
                <w:color w:val="000000"/>
                <w:kern w:val="0"/>
                <w:szCs w:val="21"/>
                <w:lang w:bidi="ar"/>
              </w:rPr>
            </w:pPr>
          </w:p>
        </w:tc>
      </w:tr>
      <w:tr w14:paraId="6ED6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5FE23A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5336" w:type="dxa"/>
            <w:vAlign w:val="center"/>
          </w:tcPr>
          <w:p w14:paraId="51AB503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病案访问权限分为阅读、打印和导出三类，每一级权限向下兼容，访问控制包括用户组权限、科室权限、有效期限制、医学分类限制、IP地址限制、显示字段限制和特殊病案锁定。</w:t>
            </w:r>
          </w:p>
        </w:tc>
        <w:tc>
          <w:tcPr>
            <w:tcW w:w="1308" w:type="dxa"/>
            <w:vAlign w:val="center"/>
          </w:tcPr>
          <w:p w14:paraId="3430C91C">
            <w:pPr>
              <w:widowControl/>
              <w:jc w:val="left"/>
              <w:textAlignment w:val="center"/>
              <w:rPr>
                <w:rFonts w:ascii="宋体" w:hAnsi="宋体" w:cs="宋体"/>
                <w:color w:val="000000"/>
                <w:kern w:val="0"/>
                <w:szCs w:val="21"/>
                <w:lang w:bidi="ar"/>
              </w:rPr>
            </w:pPr>
          </w:p>
        </w:tc>
        <w:tc>
          <w:tcPr>
            <w:tcW w:w="900" w:type="dxa"/>
            <w:vAlign w:val="center"/>
          </w:tcPr>
          <w:p w14:paraId="4EA0186E">
            <w:pPr>
              <w:widowControl/>
              <w:jc w:val="left"/>
              <w:textAlignment w:val="center"/>
              <w:rPr>
                <w:rFonts w:ascii="宋体" w:hAnsi="宋体" w:cs="宋体"/>
                <w:color w:val="000000"/>
                <w:kern w:val="0"/>
                <w:szCs w:val="21"/>
                <w:lang w:bidi="ar"/>
              </w:rPr>
            </w:pPr>
          </w:p>
        </w:tc>
      </w:tr>
      <w:tr w14:paraId="3ADC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2389126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2.7</w:t>
            </w:r>
          </w:p>
        </w:tc>
        <w:tc>
          <w:tcPr>
            <w:tcW w:w="5336" w:type="dxa"/>
            <w:vAlign w:val="center"/>
          </w:tcPr>
          <w:p w14:paraId="5C93ECB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系统自动记录用户在系统内所有操作的详细日志，并可形成报表，便于回溯追踪。</w:t>
            </w:r>
          </w:p>
        </w:tc>
        <w:tc>
          <w:tcPr>
            <w:tcW w:w="1308" w:type="dxa"/>
            <w:vAlign w:val="center"/>
          </w:tcPr>
          <w:p w14:paraId="31EDB0AE">
            <w:pPr>
              <w:widowControl/>
              <w:jc w:val="left"/>
              <w:textAlignment w:val="center"/>
              <w:rPr>
                <w:rFonts w:ascii="宋体" w:hAnsi="宋体" w:cs="宋体"/>
                <w:color w:val="000000"/>
                <w:kern w:val="0"/>
                <w:szCs w:val="21"/>
                <w:lang w:bidi="ar"/>
              </w:rPr>
            </w:pPr>
          </w:p>
        </w:tc>
        <w:tc>
          <w:tcPr>
            <w:tcW w:w="900" w:type="dxa"/>
            <w:vAlign w:val="center"/>
          </w:tcPr>
          <w:p w14:paraId="069FC886">
            <w:pPr>
              <w:widowControl/>
              <w:jc w:val="left"/>
              <w:textAlignment w:val="center"/>
              <w:rPr>
                <w:rFonts w:ascii="宋体" w:hAnsi="宋体" w:cs="宋体"/>
                <w:color w:val="000000"/>
                <w:kern w:val="0"/>
                <w:szCs w:val="21"/>
                <w:lang w:bidi="ar"/>
              </w:rPr>
            </w:pPr>
          </w:p>
        </w:tc>
      </w:tr>
      <w:tr w14:paraId="2C95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5E15F0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2.8</w:t>
            </w:r>
          </w:p>
        </w:tc>
        <w:tc>
          <w:tcPr>
            <w:tcW w:w="5336" w:type="dxa"/>
            <w:vAlign w:val="center"/>
          </w:tcPr>
          <w:p w14:paraId="2207DD4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系统可实现对病案数据的磁盘备份，提供定时定期的数据备份以及还原功能。</w:t>
            </w:r>
          </w:p>
        </w:tc>
        <w:tc>
          <w:tcPr>
            <w:tcW w:w="1308" w:type="dxa"/>
            <w:vAlign w:val="center"/>
          </w:tcPr>
          <w:p w14:paraId="22C17E35">
            <w:pPr>
              <w:widowControl/>
              <w:jc w:val="left"/>
              <w:textAlignment w:val="center"/>
              <w:rPr>
                <w:rFonts w:ascii="宋体" w:hAnsi="宋体" w:cs="宋体"/>
                <w:color w:val="000000"/>
                <w:kern w:val="0"/>
                <w:szCs w:val="21"/>
                <w:lang w:bidi="ar"/>
              </w:rPr>
            </w:pPr>
          </w:p>
        </w:tc>
        <w:tc>
          <w:tcPr>
            <w:tcW w:w="900" w:type="dxa"/>
            <w:vAlign w:val="center"/>
          </w:tcPr>
          <w:p w14:paraId="741389AC">
            <w:pPr>
              <w:widowControl/>
              <w:jc w:val="left"/>
              <w:textAlignment w:val="center"/>
              <w:rPr>
                <w:rFonts w:ascii="宋体" w:hAnsi="宋体" w:cs="宋体"/>
                <w:color w:val="000000"/>
                <w:kern w:val="0"/>
                <w:szCs w:val="21"/>
                <w:lang w:bidi="ar"/>
              </w:rPr>
            </w:pPr>
          </w:p>
        </w:tc>
      </w:tr>
      <w:tr w14:paraId="333F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EFD3D9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2.9</w:t>
            </w:r>
          </w:p>
        </w:tc>
        <w:tc>
          <w:tcPr>
            <w:tcW w:w="5336" w:type="dxa"/>
            <w:vAlign w:val="center"/>
          </w:tcPr>
          <w:p w14:paraId="5431ACD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数字化病案的图像清晰、无歪斜、打印清晰，每幅图像均有属性标注，病历索引数据与病历图像对应完全正确。</w:t>
            </w:r>
          </w:p>
        </w:tc>
        <w:tc>
          <w:tcPr>
            <w:tcW w:w="1308" w:type="dxa"/>
            <w:vAlign w:val="center"/>
          </w:tcPr>
          <w:p w14:paraId="10C18BCE">
            <w:pPr>
              <w:widowControl/>
              <w:jc w:val="left"/>
              <w:textAlignment w:val="center"/>
              <w:rPr>
                <w:rFonts w:ascii="宋体" w:hAnsi="宋体" w:cs="宋体"/>
                <w:color w:val="000000"/>
                <w:kern w:val="0"/>
                <w:szCs w:val="21"/>
                <w:lang w:bidi="ar"/>
              </w:rPr>
            </w:pPr>
          </w:p>
        </w:tc>
        <w:tc>
          <w:tcPr>
            <w:tcW w:w="900" w:type="dxa"/>
            <w:vAlign w:val="center"/>
          </w:tcPr>
          <w:p w14:paraId="6C1D186D">
            <w:pPr>
              <w:widowControl/>
              <w:jc w:val="left"/>
              <w:textAlignment w:val="center"/>
              <w:rPr>
                <w:rFonts w:ascii="宋体" w:hAnsi="宋体" w:cs="宋体"/>
                <w:color w:val="000000"/>
                <w:kern w:val="0"/>
                <w:szCs w:val="21"/>
                <w:lang w:bidi="ar"/>
              </w:rPr>
            </w:pPr>
          </w:p>
        </w:tc>
      </w:tr>
      <w:tr w14:paraId="4A9E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540806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2.10</w:t>
            </w:r>
          </w:p>
        </w:tc>
        <w:tc>
          <w:tcPr>
            <w:tcW w:w="5336" w:type="dxa"/>
            <w:vAlign w:val="center"/>
          </w:tcPr>
          <w:p w14:paraId="6689B54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原始纸质病案可以使用条形码技术装箱保存，定位管理，便于对原始纸质病案的快速查找。</w:t>
            </w:r>
          </w:p>
        </w:tc>
        <w:tc>
          <w:tcPr>
            <w:tcW w:w="1308" w:type="dxa"/>
            <w:vAlign w:val="center"/>
          </w:tcPr>
          <w:p w14:paraId="4BFCF6F5">
            <w:pPr>
              <w:widowControl/>
              <w:jc w:val="left"/>
              <w:textAlignment w:val="center"/>
              <w:rPr>
                <w:rFonts w:ascii="宋体" w:hAnsi="宋体" w:cs="宋体"/>
                <w:color w:val="000000"/>
                <w:kern w:val="0"/>
                <w:szCs w:val="21"/>
                <w:lang w:bidi="ar"/>
              </w:rPr>
            </w:pPr>
          </w:p>
        </w:tc>
        <w:tc>
          <w:tcPr>
            <w:tcW w:w="900" w:type="dxa"/>
            <w:vAlign w:val="center"/>
          </w:tcPr>
          <w:p w14:paraId="429AE062">
            <w:pPr>
              <w:widowControl/>
              <w:jc w:val="left"/>
              <w:textAlignment w:val="center"/>
              <w:rPr>
                <w:rFonts w:ascii="宋体" w:hAnsi="宋体" w:cs="宋体"/>
                <w:color w:val="000000"/>
                <w:kern w:val="0"/>
                <w:szCs w:val="21"/>
                <w:lang w:bidi="ar"/>
              </w:rPr>
            </w:pPr>
          </w:p>
        </w:tc>
      </w:tr>
      <w:tr w14:paraId="7A96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BE1B792">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3</w:t>
            </w:r>
          </w:p>
        </w:tc>
        <w:tc>
          <w:tcPr>
            <w:tcW w:w="5336" w:type="dxa"/>
            <w:vAlign w:val="center"/>
          </w:tcPr>
          <w:p w14:paraId="2D4C2EB0">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数字化病案验收</w:t>
            </w:r>
          </w:p>
        </w:tc>
        <w:tc>
          <w:tcPr>
            <w:tcW w:w="1308" w:type="dxa"/>
            <w:vAlign w:val="center"/>
          </w:tcPr>
          <w:p w14:paraId="5EA7D6D3">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67E94207">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131D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0D890EF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w:t>
            </w:r>
          </w:p>
        </w:tc>
        <w:tc>
          <w:tcPr>
            <w:tcW w:w="5336" w:type="dxa"/>
            <w:vAlign w:val="center"/>
          </w:tcPr>
          <w:p w14:paraId="5E0FFB5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验收方法：供应商协助采购人随机抽查一定数量的病案图像和纸质病案，比例为数字化病案图像总数的3%，前、中、后随机抽查，并与纸质病案对照核对数量及质量。</w:t>
            </w:r>
          </w:p>
        </w:tc>
        <w:tc>
          <w:tcPr>
            <w:tcW w:w="1308" w:type="dxa"/>
            <w:vAlign w:val="center"/>
          </w:tcPr>
          <w:p w14:paraId="262AEC43">
            <w:pPr>
              <w:jc w:val="left"/>
              <w:rPr>
                <w:rFonts w:ascii="宋体" w:hAnsi="宋体" w:cs="宋体"/>
                <w:szCs w:val="21"/>
              </w:rPr>
            </w:pPr>
          </w:p>
        </w:tc>
        <w:tc>
          <w:tcPr>
            <w:tcW w:w="900" w:type="dxa"/>
            <w:vAlign w:val="center"/>
          </w:tcPr>
          <w:p w14:paraId="57B69922">
            <w:pPr>
              <w:jc w:val="left"/>
              <w:rPr>
                <w:rFonts w:ascii="宋体" w:hAnsi="宋体" w:cs="宋体"/>
                <w:szCs w:val="21"/>
              </w:rPr>
            </w:pPr>
          </w:p>
        </w:tc>
      </w:tr>
      <w:tr w14:paraId="0180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2F1654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5336" w:type="dxa"/>
            <w:vAlign w:val="center"/>
          </w:tcPr>
          <w:p w14:paraId="31C6D97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验收标准：</w:t>
            </w:r>
          </w:p>
          <w:p w14:paraId="349081B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①</w:t>
            </w:r>
            <w:r>
              <w:rPr>
                <w:rFonts w:hint="eastAsia" w:ascii="宋体" w:hAnsi="宋体" w:cs="宋体"/>
                <w:color w:val="000000"/>
                <w:kern w:val="0"/>
                <w:szCs w:val="21"/>
                <w:lang w:bidi="ar"/>
              </w:rPr>
              <w:tab/>
            </w:r>
            <w:r>
              <w:rPr>
                <w:rFonts w:hint="eastAsia" w:ascii="宋体" w:hAnsi="宋体" w:cs="宋体"/>
                <w:color w:val="000000"/>
                <w:kern w:val="0"/>
                <w:szCs w:val="21"/>
                <w:lang w:bidi="ar"/>
              </w:rPr>
              <w:t>数字化病案图像是否与纸质病案完全一致。</w:t>
            </w:r>
          </w:p>
          <w:p w14:paraId="26CD362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②</w:t>
            </w:r>
            <w:r>
              <w:rPr>
                <w:rFonts w:hint="eastAsia" w:ascii="宋体" w:hAnsi="宋体" w:cs="宋体"/>
                <w:color w:val="000000"/>
                <w:kern w:val="0"/>
                <w:szCs w:val="21"/>
                <w:lang w:bidi="ar"/>
              </w:rPr>
              <w:tab/>
            </w:r>
            <w:r>
              <w:rPr>
                <w:rFonts w:hint="eastAsia" w:ascii="宋体" w:hAnsi="宋体" w:cs="宋体"/>
                <w:color w:val="000000"/>
                <w:kern w:val="0"/>
                <w:szCs w:val="21"/>
                <w:lang w:bidi="ar"/>
              </w:rPr>
              <w:t>数字化病案图像格式和清晰度是否符合要求；</w:t>
            </w:r>
          </w:p>
          <w:p w14:paraId="29A2520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③</w:t>
            </w:r>
            <w:r>
              <w:rPr>
                <w:rFonts w:hint="eastAsia" w:ascii="宋体" w:hAnsi="宋体" w:cs="宋体"/>
                <w:color w:val="000000"/>
                <w:kern w:val="0"/>
                <w:szCs w:val="21"/>
                <w:lang w:bidi="ar"/>
              </w:rPr>
              <w:tab/>
            </w:r>
            <w:r>
              <w:rPr>
                <w:rFonts w:hint="eastAsia" w:ascii="宋体" w:hAnsi="宋体" w:cs="宋体"/>
                <w:color w:val="000000"/>
                <w:kern w:val="0"/>
                <w:szCs w:val="21"/>
                <w:lang w:bidi="ar"/>
              </w:rPr>
              <w:t>数字化病案的文件夹命名是否合乎标准，是否已分段；</w:t>
            </w:r>
          </w:p>
          <w:p w14:paraId="5330A4D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④</w:t>
            </w:r>
            <w:r>
              <w:rPr>
                <w:rFonts w:hint="eastAsia" w:ascii="宋体" w:hAnsi="宋体" w:cs="宋体"/>
                <w:color w:val="000000"/>
                <w:kern w:val="0"/>
                <w:szCs w:val="21"/>
                <w:lang w:bidi="ar"/>
              </w:rPr>
              <w:tab/>
            </w:r>
            <w:r>
              <w:rPr>
                <w:rFonts w:hint="eastAsia" w:ascii="宋体" w:hAnsi="宋体" w:cs="宋体"/>
                <w:color w:val="000000"/>
                <w:kern w:val="0"/>
                <w:szCs w:val="21"/>
                <w:lang w:bidi="ar"/>
              </w:rPr>
              <w:t>差错率：可依据纸质档案数字化技术标准之规定，数字化转换质量抽检的合格率应≧95%。</w:t>
            </w:r>
          </w:p>
          <w:p w14:paraId="0C2F9F1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⑤</w:t>
            </w:r>
            <w:r>
              <w:rPr>
                <w:rFonts w:hint="eastAsia" w:ascii="宋体" w:hAnsi="宋体" w:cs="宋体"/>
                <w:color w:val="000000"/>
                <w:kern w:val="0"/>
                <w:szCs w:val="21"/>
                <w:lang w:bidi="ar"/>
              </w:rPr>
              <w:tab/>
            </w:r>
            <w:r>
              <w:rPr>
                <w:rFonts w:hint="eastAsia" w:ascii="宋体" w:hAnsi="宋体" w:cs="宋体"/>
                <w:color w:val="000000"/>
                <w:kern w:val="0"/>
                <w:szCs w:val="21"/>
                <w:lang w:bidi="ar"/>
              </w:rPr>
              <w:t>首页信息的主要数据项（姓名、病案号、出院日期、主要诊断、手术）的差错率不得超过3‰。</w:t>
            </w:r>
          </w:p>
        </w:tc>
        <w:tc>
          <w:tcPr>
            <w:tcW w:w="1308" w:type="dxa"/>
            <w:vAlign w:val="center"/>
          </w:tcPr>
          <w:p w14:paraId="19F74C44">
            <w:pPr>
              <w:jc w:val="left"/>
              <w:rPr>
                <w:rFonts w:ascii="宋体" w:hAnsi="宋体" w:cs="宋体"/>
                <w:szCs w:val="21"/>
              </w:rPr>
            </w:pPr>
          </w:p>
        </w:tc>
        <w:tc>
          <w:tcPr>
            <w:tcW w:w="900" w:type="dxa"/>
            <w:vAlign w:val="center"/>
          </w:tcPr>
          <w:p w14:paraId="3F357970">
            <w:pPr>
              <w:jc w:val="left"/>
              <w:rPr>
                <w:rFonts w:ascii="宋体" w:hAnsi="宋体" w:cs="宋体"/>
                <w:szCs w:val="21"/>
              </w:rPr>
            </w:pPr>
          </w:p>
        </w:tc>
      </w:tr>
      <w:tr w14:paraId="15FB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A08ECD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w:t>
            </w:r>
          </w:p>
        </w:tc>
        <w:tc>
          <w:tcPr>
            <w:tcW w:w="5336" w:type="dxa"/>
            <w:vAlign w:val="center"/>
          </w:tcPr>
          <w:p w14:paraId="03727A4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验收流程：</w:t>
            </w:r>
          </w:p>
          <w:p w14:paraId="59C8CA8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供应商每数字化满二万份的病案后，向采购人申请验收，采购人应当在一周内完成验收。若采购人验收不合格，供应商应在10个工作日的纠正期内完成纠正工作，并由采购人再次验收直至验收合格。</w:t>
            </w:r>
          </w:p>
        </w:tc>
        <w:tc>
          <w:tcPr>
            <w:tcW w:w="1308" w:type="dxa"/>
            <w:vAlign w:val="center"/>
          </w:tcPr>
          <w:p w14:paraId="070DAE3A">
            <w:pPr>
              <w:jc w:val="left"/>
              <w:rPr>
                <w:rFonts w:ascii="宋体" w:hAnsi="宋体" w:cs="宋体"/>
                <w:szCs w:val="21"/>
              </w:rPr>
            </w:pPr>
          </w:p>
        </w:tc>
        <w:tc>
          <w:tcPr>
            <w:tcW w:w="900" w:type="dxa"/>
            <w:vAlign w:val="center"/>
          </w:tcPr>
          <w:p w14:paraId="32E1A81C">
            <w:pPr>
              <w:jc w:val="left"/>
              <w:rPr>
                <w:rFonts w:ascii="宋体" w:hAnsi="宋体" w:cs="宋体"/>
                <w:szCs w:val="21"/>
              </w:rPr>
            </w:pPr>
          </w:p>
        </w:tc>
      </w:tr>
      <w:tr w14:paraId="51D4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5A4D1F01">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4</w:t>
            </w:r>
          </w:p>
        </w:tc>
        <w:tc>
          <w:tcPr>
            <w:tcW w:w="5336" w:type="dxa"/>
            <w:vAlign w:val="center"/>
          </w:tcPr>
          <w:p w14:paraId="5BAB5509">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软件模块要求（数字化病案应用系统）</w:t>
            </w:r>
          </w:p>
        </w:tc>
        <w:tc>
          <w:tcPr>
            <w:tcW w:w="1308" w:type="dxa"/>
            <w:vAlign w:val="center"/>
          </w:tcPr>
          <w:p w14:paraId="56EA14C8">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6D2C26AD">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7227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938521F">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4.1</w:t>
            </w:r>
          </w:p>
        </w:tc>
        <w:tc>
          <w:tcPr>
            <w:tcW w:w="5336" w:type="dxa"/>
            <w:vAlign w:val="center"/>
          </w:tcPr>
          <w:p w14:paraId="30B34F9F">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权限管理模块</w:t>
            </w:r>
          </w:p>
        </w:tc>
        <w:tc>
          <w:tcPr>
            <w:tcW w:w="1308" w:type="dxa"/>
            <w:vAlign w:val="center"/>
          </w:tcPr>
          <w:p w14:paraId="6A0250DD">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75E520C6">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3602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605A41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4.1.1</w:t>
            </w:r>
          </w:p>
        </w:tc>
        <w:tc>
          <w:tcPr>
            <w:tcW w:w="5336" w:type="dxa"/>
            <w:vAlign w:val="center"/>
          </w:tcPr>
          <w:p w14:paraId="017556E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用户管理：管理内部及外部用户的信息，可以对系统登录用户的信息进行查询/添加/修改/删除。</w:t>
            </w:r>
          </w:p>
        </w:tc>
        <w:tc>
          <w:tcPr>
            <w:tcW w:w="1308" w:type="dxa"/>
            <w:vAlign w:val="center"/>
          </w:tcPr>
          <w:p w14:paraId="0D92E2FD">
            <w:pPr>
              <w:jc w:val="left"/>
              <w:rPr>
                <w:rFonts w:ascii="宋体" w:hAnsi="宋体" w:cs="宋体"/>
                <w:szCs w:val="21"/>
              </w:rPr>
            </w:pPr>
          </w:p>
        </w:tc>
        <w:tc>
          <w:tcPr>
            <w:tcW w:w="900" w:type="dxa"/>
            <w:vAlign w:val="center"/>
          </w:tcPr>
          <w:p w14:paraId="571AB0F1">
            <w:pPr>
              <w:jc w:val="left"/>
              <w:rPr>
                <w:rFonts w:ascii="宋体" w:hAnsi="宋体" w:cs="宋体"/>
                <w:szCs w:val="21"/>
              </w:rPr>
            </w:pPr>
          </w:p>
        </w:tc>
      </w:tr>
      <w:tr w14:paraId="19E6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2B214A1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4.1.2</w:t>
            </w:r>
          </w:p>
        </w:tc>
        <w:tc>
          <w:tcPr>
            <w:tcW w:w="5336" w:type="dxa"/>
            <w:vAlign w:val="center"/>
          </w:tcPr>
          <w:p w14:paraId="3725456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用户组管理：查询/添加/修改/删除用户组，并可设置人员所属的用户组。</w:t>
            </w:r>
          </w:p>
        </w:tc>
        <w:tc>
          <w:tcPr>
            <w:tcW w:w="1308" w:type="dxa"/>
            <w:vAlign w:val="center"/>
          </w:tcPr>
          <w:p w14:paraId="2BE363F8">
            <w:pPr>
              <w:jc w:val="left"/>
              <w:rPr>
                <w:rFonts w:ascii="宋体" w:hAnsi="宋体" w:cs="宋体"/>
                <w:szCs w:val="21"/>
              </w:rPr>
            </w:pPr>
          </w:p>
        </w:tc>
        <w:tc>
          <w:tcPr>
            <w:tcW w:w="900" w:type="dxa"/>
            <w:vAlign w:val="center"/>
          </w:tcPr>
          <w:p w14:paraId="4D7EF0BE">
            <w:pPr>
              <w:jc w:val="left"/>
              <w:rPr>
                <w:rFonts w:ascii="宋体" w:hAnsi="宋体" w:cs="宋体"/>
                <w:szCs w:val="21"/>
              </w:rPr>
            </w:pPr>
          </w:p>
        </w:tc>
      </w:tr>
      <w:tr w14:paraId="5840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BB2C46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4.1.3</w:t>
            </w:r>
          </w:p>
        </w:tc>
        <w:tc>
          <w:tcPr>
            <w:tcW w:w="5336" w:type="dxa"/>
            <w:vAlign w:val="center"/>
          </w:tcPr>
          <w:p w14:paraId="54253EB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用户组权限：设置用户组所拥有的系统功能的权限。</w:t>
            </w:r>
          </w:p>
        </w:tc>
        <w:tc>
          <w:tcPr>
            <w:tcW w:w="1308" w:type="dxa"/>
            <w:vAlign w:val="center"/>
          </w:tcPr>
          <w:p w14:paraId="33E2EAA3">
            <w:pPr>
              <w:jc w:val="left"/>
              <w:rPr>
                <w:rFonts w:ascii="宋体" w:hAnsi="宋体" w:cs="宋体"/>
                <w:szCs w:val="21"/>
              </w:rPr>
            </w:pPr>
          </w:p>
        </w:tc>
        <w:tc>
          <w:tcPr>
            <w:tcW w:w="900" w:type="dxa"/>
            <w:vAlign w:val="center"/>
          </w:tcPr>
          <w:p w14:paraId="23503CFE">
            <w:pPr>
              <w:jc w:val="left"/>
              <w:rPr>
                <w:rFonts w:ascii="宋体" w:hAnsi="宋体" w:cs="宋体"/>
                <w:szCs w:val="21"/>
              </w:rPr>
            </w:pPr>
          </w:p>
        </w:tc>
      </w:tr>
      <w:tr w14:paraId="0E3E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2F6A67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4.1.4</w:t>
            </w:r>
          </w:p>
        </w:tc>
        <w:tc>
          <w:tcPr>
            <w:tcW w:w="5336" w:type="dxa"/>
            <w:vAlign w:val="center"/>
          </w:tcPr>
          <w:p w14:paraId="0B5D283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科室管理：查询/添加/修改/删除科室信息，并可维护科室下包含的人员。</w:t>
            </w:r>
          </w:p>
        </w:tc>
        <w:tc>
          <w:tcPr>
            <w:tcW w:w="1308" w:type="dxa"/>
            <w:vAlign w:val="center"/>
          </w:tcPr>
          <w:p w14:paraId="0FDD22B9">
            <w:pPr>
              <w:jc w:val="left"/>
              <w:rPr>
                <w:rFonts w:ascii="宋体" w:hAnsi="宋体" w:cs="宋体"/>
                <w:szCs w:val="21"/>
              </w:rPr>
            </w:pPr>
          </w:p>
        </w:tc>
        <w:tc>
          <w:tcPr>
            <w:tcW w:w="900" w:type="dxa"/>
            <w:vAlign w:val="center"/>
          </w:tcPr>
          <w:p w14:paraId="3189CB08">
            <w:pPr>
              <w:jc w:val="left"/>
              <w:rPr>
                <w:rFonts w:ascii="宋体" w:hAnsi="宋体" w:cs="宋体"/>
                <w:szCs w:val="21"/>
              </w:rPr>
            </w:pPr>
          </w:p>
        </w:tc>
      </w:tr>
      <w:tr w14:paraId="0354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635BCF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4.1.5</w:t>
            </w:r>
          </w:p>
        </w:tc>
        <w:tc>
          <w:tcPr>
            <w:tcW w:w="5336" w:type="dxa"/>
            <w:vAlign w:val="center"/>
          </w:tcPr>
          <w:p w14:paraId="269E00C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tc>
        <w:tc>
          <w:tcPr>
            <w:tcW w:w="1308" w:type="dxa"/>
            <w:vAlign w:val="center"/>
          </w:tcPr>
          <w:p w14:paraId="1690B7F9">
            <w:pPr>
              <w:jc w:val="left"/>
              <w:rPr>
                <w:rFonts w:ascii="宋体" w:hAnsi="宋体" w:cs="宋体"/>
                <w:szCs w:val="21"/>
              </w:rPr>
            </w:pPr>
          </w:p>
        </w:tc>
        <w:tc>
          <w:tcPr>
            <w:tcW w:w="900" w:type="dxa"/>
            <w:vAlign w:val="center"/>
          </w:tcPr>
          <w:p w14:paraId="48EE9197">
            <w:pPr>
              <w:jc w:val="left"/>
              <w:rPr>
                <w:rFonts w:ascii="宋体" w:hAnsi="宋体" w:cs="宋体"/>
                <w:szCs w:val="21"/>
              </w:rPr>
            </w:pPr>
          </w:p>
        </w:tc>
      </w:tr>
      <w:tr w14:paraId="6E0A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E9AA84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4.1.6</w:t>
            </w:r>
          </w:p>
        </w:tc>
        <w:tc>
          <w:tcPr>
            <w:tcW w:w="5336" w:type="dxa"/>
            <w:vAlign w:val="center"/>
          </w:tcPr>
          <w:p w14:paraId="1E3770C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医学分类模板：设置病案图片的医学分类权限模板，在为病案分配权限时可以直接引用该模板，无需重复设置。</w:t>
            </w:r>
          </w:p>
        </w:tc>
        <w:tc>
          <w:tcPr>
            <w:tcW w:w="1308" w:type="dxa"/>
            <w:vAlign w:val="center"/>
          </w:tcPr>
          <w:p w14:paraId="4FEDAAB3">
            <w:pPr>
              <w:jc w:val="left"/>
              <w:rPr>
                <w:rFonts w:ascii="宋体" w:hAnsi="宋体" w:cs="宋体"/>
                <w:szCs w:val="21"/>
              </w:rPr>
            </w:pPr>
          </w:p>
        </w:tc>
        <w:tc>
          <w:tcPr>
            <w:tcW w:w="900" w:type="dxa"/>
            <w:vAlign w:val="center"/>
          </w:tcPr>
          <w:p w14:paraId="6BBA8844">
            <w:pPr>
              <w:jc w:val="left"/>
              <w:rPr>
                <w:rFonts w:ascii="宋体" w:hAnsi="宋体" w:cs="宋体"/>
                <w:szCs w:val="21"/>
              </w:rPr>
            </w:pPr>
          </w:p>
        </w:tc>
      </w:tr>
      <w:tr w14:paraId="32D9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23EFB83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4.1.7</w:t>
            </w:r>
          </w:p>
        </w:tc>
        <w:tc>
          <w:tcPr>
            <w:tcW w:w="5336" w:type="dxa"/>
            <w:vAlign w:val="center"/>
          </w:tcPr>
          <w:p w14:paraId="3E79EA9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访问权限控制：可以设置禁止访问的机器的IP，被禁止访问的IP对应的机器就无法使用本系统。</w:t>
            </w:r>
          </w:p>
        </w:tc>
        <w:tc>
          <w:tcPr>
            <w:tcW w:w="1308" w:type="dxa"/>
            <w:vAlign w:val="center"/>
          </w:tcPr>
          <w:p w14:paraId="662A9FCA">
            <w:pPr>
              <w:jc w:val="left"/>
              <w:rPr>
                <w:rFonts w:ascii="宋体" w:hAnsi="宋体" w:cs="宋体"/>
                <w:szCs w:val="21"/>
              </w:rPr>
            </w:pPr>
          </w:p>
        </w:tc>
        <w:tc>
          <w:tcPr>
            <w:tcW w:w="900" w:type="dxa"/>
            <w:vAlign w:val="center"/>
          </w:tcPr>
          <w:p w14:paraId="0C40F3E9">
            <w:pPr>
              <w:jc w:val="left"/>
              <w:rPr>
                <w:rFonts w:ascii="宋体" w:hAnsi="宋体" w:cs="宋体"/>
                <w:szCs w:val="21"/>
              </w:rPr>
            </w:pPr>
          </w:p>
        </w:tc>
      </w:tr>
      <w:tr w14:paraId="00B8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A3ADED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4.1.8</w:t>
            </w:r>
          </w:p>
        </w:tc>
        <w:tc>
          <w:tcPr>
            <w:tcW w:w="5336" w:type="dxa"/>
            <w:vAlign w:val="center"/>
          </w:tcPr>
          <w:p w14:paraId="6F831E9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显示字段控制：可以设置在浏览器中浏览病案时列表中所显示的字段。可以在用户级别和用户组级别上进行显示权限的控制。</w:t>
            </w:r>
          </w:p>
        </w:tc>
        <w:tc>
          <w:tcPr>
            <w:tcW w:w="1308" w:type="dxa"/>
            <w:vAlign w:val="center"/>
          </w:tcPr>
          <w:p w14:paraId="14387952">
            <w:pPr>
              <w:jc w:val="left"/>
              <w:rPr>
                <w:rFonts w:ascii="宋体" w:hAnsi="宋体" w:cs="宋体"/>
                <w:szCs w:val="21"/>
              </w:rPr>
            </w:pPr>
          </w:p>
        </w:tc>
        <w:tc>
          <w:tcPr>
            <w:tcW w:w="900" w:type="dxa"/>
            <w:vAlign w:val="center"/>
          </w:tcPr>
          <w:p w14:paraId="5592EDC5">
            <w:pPr>
              <w:jc w:val="left"/>
              <w:rPr>
                <w:rFonts w:ascii="宋体" w:hAnsi="宋体" w:cs="宋体"/>
                <w:szCs w:val="21"/>
              </w:rPr>
            </w:pPr>
          </w:p>
        </w:tc>
      </w:tr>
      <w:tr w14:paraId="0890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F4C26D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4.1.9</w:t>
            </w:r>
          </w:p>
        </w:tc>
        <w:tc>
          <w:tcPr>
            <w:tcW w:w="5336" w:type="dxa"/>
            <w:vAlign w:val="center"/>
          </w:tcPr>
          <w:p w14:paraId="677A4AC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水印设置：可以制作在打印时叠加上去的水印，并且在打印病案的时候可以将其叠加到病案图片上。</w:t>
            </w:r>
          </w:p>
        </w:tc>
        <w:tc>
          <w:tcPr>
            <w:tcW w:w="1308" w:type="dxa"/>
            <w:vAlign w:val="center"/>
          </w:tcPr>
          <w:p w14:paraId="59930589">
            <w:pPr>
              <w:jc w:val="left"/>
              <w:rPr>
                <w:rFonts w:ascii="宋体" w:hAnsi="宋体" w:cs="宋体"/>
                <w:szCs w:val="21"/>
              </w:rPr>
            </w:pPr>
          </w:p>
        </w:tc>
        <w:tc>
          <w:tcPr>
            <w:tcW w:w="900" w:type="dxa"/>
            <w:vAlign w:val="center"/>
          </w:tcPr>
          <w:p w14:paraId="78484BC8">
            <w:pPr>
              <w:jc w:val="left"/>
              <w:rPr>
                <w:rFonts w:ascii="宋体" w:hAnsi="宋体" w:cs="宋体"/>
                <w:szCs w:val="21"/>
              </w:rPr>
            </w:pPr>
          </w:p>
        </w:tc>
      </w:tr>
      <w:tr w14:paraId="478B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EB070C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4.1.10</w:t>
            </w:r>
          </w:p>
        </w:tc>
        <w:tc>
          <w:tcPr>
            <w:tcW w:w="5336" w:type="dxa"/>
            <w:vAlign w:val="center"/>
          </w:tcPr>
          <w:p w14:paraId="71E31C8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病案锁定：可以将一些特殊的病案进行锁定，被锁定的病案将无法在浏览器中被查询到。</w:t>
            </w:r>
          </w:p>
        </w:tc>
        <w:tc>
          <w:tcPr>
            <w:tcW w:w="1308" w:type="dxa"/>
            <w:vAlign w:val="center"/>
          </w:tcPr>
          <w:p w14:paraId="30C9E3D3">
            <w:pPr>
              <w:jc w:val="left"/>
              <w:rPr>
                <w:rFonts w:ascii="宋体" w:hAnsi="宋体" w:cs="宋体"/>
                <w:szCs w:val="21"/>
              </w:rPr>
            </w:pPr>
          </w:p>
        </w:tc>
        <w:tc>
          <w:tcPr>
            <w:tcW w:w="900" w:type="dxa"/>
            <w:vAlign w:val="center"/>
          </w:tcPr>
          <w:p w14:paraId="4C35D078">
            <w:pPr>
              <w:jc w:val="left"/>
              <w:rPr>
                <w:rFonts w:ascii="宋体" w:hAnsi="宋体" w:cs="宋体"/>
                <w:szCs w:val="21"/>
              </w:rPr>
            </w:pPr>
          </w:p>
        </w:tc>
      </w:tr>
      <w:tr w14:paraId="3897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D205E1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4.1.11</w:t>
            </w:r>
          </w:p>
        </w:tc>
        <w:tc>
          <w:tcPr>
            <w:tcW w:w="5336" w:type="dxa"/>
            <w:vAlign w:val="center"/>
          </w:tcPr>
          <w:p w14:paraId="6DC5A51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病案申请审批：对浏览器中提交过来的病案阅读申请进行审批，可以为申请的病案设定阅读的时限等。</w:t>
            </w:r>
          </w:p>
        </w:tc>
        <w:tc>
          <w:tcPr>
            <w:tcW w:w="1308" w:type="dxa"/>
            <w:vAlign w:val="center"/>
          </w:tcPr>
          <w:p w14:paraId="525C3BCD">
            <w:pPr>
              <w:jc w:val="left"/>
              <w:rPr>
                <w:rFonts w:ascii="宋体" w:hAnsi="宋体" w:cs="宋体"/>
                <w:szCs w:val="21"/>
              </w:rPr>
            </w:pPr>
          </w:p>
        </w:tc>
        <w:tc>
          <w:tcPr>
            <w:tcW w:w="900" w:type="dxa"/>
            <w:vAlign w:val="center"/>
          </w:tcPr>
          <w:p w14:paraId="376F0176">
            <w:pPr>
              <w:jc w:val="left"/>
              <w:rPr>
                <w:rFonts w:ascii="宋体" w:hAnsi="宋体" w:cs="宋体"/>
                <w:szCs w:val="21"/>
              </w:rPr>
            </w:pPr>
          </w:p>
        </w:tc>
      </w:tr>
      <w:tr w14:paraId="2B77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731787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4.1.12</w:t>
            </w:r>
          </w:p>
        </w:tc>
        <w:tc>
          <w:tcPr>
            <w:tcW w:w="5336" w:type="dxa"/>
            <w:vAlign w:val="center"/>
          </w:tcPr>
          <w:p w14:paraId="7FE7629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监控中心：查看各个系统的用户的使用的情况，包括：用户是否在线，用户有申请需要审批，用户的浏览病案的历史情况，用户权限等。</w:t>
            </w:r>
          </w:p>
        </w:tc>
        <w:tc>
          <w:tcPr>
            <w:tcW w:w="1308" w:type="dxa"/>
            <w:vAlign w:val="center"/>
          </w:tcPr>
          <w:p w14:paraId="6ABD3FBF">
            <w:pPr>
              <w:jc w:val="left"/>
              <w:rPr>
                <w:rFonts w:ascii="宋体" w:hAnsi="宋体" w:cs="宋体"/>
                <w:szCs w:val="21"/>
              </w:rPr>
            </w:pPr>
          </w:p>
        </w:tc>
        <w:tc>
          <w:tcPr>
            <w:tcW w:w="900" w:type="dxa"/>
            <w:vAlign w:val="center"/>
          </w:tcPr>
          <w:p w14:paraId="794371F4">
            <w:pPr>
              <w:jc w:val="left"/>
              <w:rPr>
                <w:rFonts w:ascii="宋体" w:hAnsi="宋体" w:cs="宋体"/>
                <w:szCs w:val="21"/>
              </w:rPr>
            </w:pPr>
          </w:p>
        </w:tc>
      </w:tr>
      <w:tr w14:paraId="4DF9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23D8BCB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4.1.13</w:t>
            </w:r>
          </w:p>
        </w:tc>
        <w:tc>
          <w:tcPr>
            <w:tcW w:w="5336" w:type="dxa"/>
            <w:vAlign w:val="center"/>
          </w:tcPr>
          <w:p w14:paraId="4CCC338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病案错误报告：处理病案浏览器上用户反馈上来的病案错误（如：图片缺页/分类错误等）。</w:t>
            </w:r>
          </w:p>
        </w:tc>
        <w:tc>
          <w:tcPr>
            <w:tcW w:w="1308" w:type="dxa"/>
            <w:vAlign w:val="center"/>
          </w:tcPr>
          <w:p w14:paraId="50E1E90F">
            <w:pPr>
              <w:jc w:val="left"/>
              <w:rPr>
                <w:rFonts w:ascii="宋体" w:hAnsi="宋体" w:cs="宋体"/>
                <w:szCs w:val="21"/>
              </w:rPr>
            </w:pPr>
          </w:p>
        </w:tc>
        <w:tc>
          <w:tcPr>
            <w:tcW w:w="900" w:type="dxa"/>
            <w:vAlign w:val="center"/>
          </w:tcPr>
          <w:p w14:paraId="05B6B992">
            <w:pPr>
              <w:jc w:val="left"/>
              <w:rPr>
                <w:rFonts w:ascii="宋体" w:hAnsi="宋体" w:cs="宋体"/>
                <w:szCs w:val="21"/>
              </w:rPr>
            </w:pPr>
          </w:p>
        </w:tc>
      </w:tr>
      <w:tr w14:paraId="3F9E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04AE87D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4.1.14</w:t>
            </w:r>
          </w:p>
        </w:tc>
        <w:tc>
          <w:tcPr>
            <w:tcW w:w="5336" w:type="dxa"/>
            <w:vAlign w:val="center"/>
          </w:tcPr>
          <w:p w14:paraId="369F064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病案定位：查询病案在库房中的位置，可按病人姓名，病案号，出院日期，条码号，打包号，库房号或库位名查询，并生成统计报表。</w:t>
            </w:r>
          </w:p>
        </w:tc>
        <w:tc>
          <w:tcPr>
            <w:tcW w:w="1308" w:type="dxa"/>
            <w:vAlign w:val="center"/>
          </w:tcPr>
          <w:p w14:paraId="0DC06EDE">
            <w:pPr>
              <w:jc w:val="left"/>
              <w:rPr>
                <w:rFonts w:ascii="宋体" w:hAnsi="宋体" w:cs="宋体"/>
                <w:szCs w:val="21"/>
              </w:rPr>
            </w:pPr>
          </w:p>
        </w:tc>
        <w:tc>
          <w:tcPr>
            <w:tcW w:w="900" w:type="dxa"/>
            <w:vAlign w:val="center"/>
          </w:tcPr>
          <w:p w14:paraId="2A6A0069">
            <w:pPr>
              <w:jc w:val="left"/>
              <w:rPr>
                <w:rFonts w:ascii="宋体" w:hAnsi="宋体" w:cs="宋体"/>
                <w:szCs w:val="21"/>
              </w:rPr>
            </w:pPr>
          </w:p>
        </w:tc>
      </w:tr>
      <w:tr w14:paraId="680C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CCB115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4.1.15</w:t>
            </w:r>
          </w:p>
        </w:tc>
        <w:tc>
          <w:tcPr>
            <w:tcW w:w="5336" w:type="dxa"/>
            <w:vAlign w:val="center"/>
          </w:tcPr>
          <w:p w14:paraId="556453B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病案导出：可以将选择好病案进行打包压缩导出，配合相应的浏览工具可在离线的环境下浏览。</w:t>
            </w:r>
          </w:p>
        </w:tc>
        <w:tc>
          <w:tcPr>
            <w:tcW w:w="1308" w:type="dxa"/>
            <w:vAlign w:val="center"/>
          </w:tcPr>
          <w:p w14:paraId="04EBDCDD">
            <w:pPr>
              <w:jc w:val="left"/>
              <w:rPr>
                <w:rFonts w:ascii="宋体" w:hAnsi="宋体" w:cs="宋体"/>
                <w:szCs w:val="21"/>
              </w:rPr>
            </w:pPr>
          </w:p>
        </w:tc>
        <w:tc>
          <w:tcPr>
            <w:tcW w:w="900" w:type="dxa"/>
            <w:vAlign w:val="center"/>
          </w:tcPr>
          <w:p w14:paraId="6784ADCD">
            <w:pPr>
              <w:jc w:val="left"/>
              <w:rPr>
                <w:rFonts w:ascii="宋体" w:hAnsi="宋体" w:cs="宋体"/>
                <w:szCs w:val="21"/>
              </w:rPr>
            </w:pPr>
          </w:p>
        </w:tc>
      </w:tr>
      <w:tr w14:paraId="3403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00D674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4.1.16</w:t>
            </w:r>
          </w:p>
        </w:tc>
        <w:tc>
          <w:tcPr>
            <w:tcW w:w="5336" w:type="dxa"/>
            <w:vAlign w:val="center"/>
          </w:tcPr>
          <w:p w14:paraId="5D3F8D3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病案浏览统计：可查询用户、科室在某一时间段内数字化病案使用情况，并生成统计报表。</w:t>
            </w:r>
          </w:p>
        </w:tc>
        <w:tc>
          <w:tcPr>
            <w:tcW w:w="1308" w:type="dxa"/>
            <w:vAlign w:val="center"/>
          </w:tcPr>
          <w:p w14:paraId="6A197E4C">
            <w:pPr>
              <w:jc w:val="left"/>
              <w:rPr>
                <w:rFonts w:ascii="宋体" w:hAnsi="宋体" w:cs="宋体"/>
                <w:szCs w:val="21"/>
              </w:rPr>
            </w:pPr>
          </w:p>
        </w:tc>
        <w:tc>
          <w:tcPr>
            <w:tcW w:w="900" w:type="dxa"/>
            <w:vAlign w:val="center"/>
          </w:tcPr>
          <w:p w14:paraId="6F0F2B75">
            <w:pPr>
              <w:jc w:val="left"/>
              <w:rPr>
                <w:rFonts w:ascii="宋体" w:hAnsi="宋体" w:cs="宋体"/>
                <w:szCs w:val="21"/>
              </w:rPr>
            </w:pPr>
          </w:p>
        </w:tc>
      </w:tr>
      <w:tr w14:paraId="3FAC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6D80AC7">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4.2</w:t>
            </w:r>
          </w:p>
        </w:tc>
        <w:tc>
          <w:tcPr>
            <w:tcW w:w="5336" w:type="dxa"/>
            <w:vAlign w:val="center"/>
          </w:tcPr>
          <w:p w14:paraId="5922711F">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检索模块</w:t>
            </w:r>
          </w:p>
        </w:tc>
        <w:tc>
          <w:tcPr>
            <w:tcW w:w="1308" w:type="dxa"/>
            <w:vAlign w:val="center"/>
          </w:tcPr>
          <w:p w14:paraId="195AA3C8">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4549EA40">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3DF8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5607482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4.2.1</w:t>
            </w:r>
          </w:p>
        </w:tc>
        <w:tc>
          <w:tcPr>
            <w:tcW w:w="5336" w:type="dxa"/>
            <w:vAlign w:val="center"/>
          </w:tcPr>
          <w:p w14:paraId="7068FE8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关键词搜索：一个简洁的搜索方式，类似sogou的搜索方式。可以选择搜索分类（病案号/疾病/手术/科室/病人姓名/医生），多关键词搜索（可以填写多个搜索关键词及指定关键词之间的关系），精确与模糊的搜索方式。</w:t>
            </w:r>
          </w:p>
        </w:tc>
        <w:tc>
          <w:tcPr>
            <w:tcW w:w="1308" w:type="dxa"/>
            <w:vAlign w:val="center"/>
          </w:tcPr>
          <w:p w14:paraId="06F95784">
            <w:pPr>
              <w:jc w:val="left"/>
              <w:rPr>
                <w:rFonts w:ascii="宋体" w:hAnsi="宋体" w:cs="宋体"/>
                <w:szCs w:val="21"/>
              </w:rPr>
            </w:pPr>
          </w:p>
        </w:tc>
        <w:tc>
          <w:tcPr>
            <w:tcW w:w="900" w:type="dxa"/>
            <w:vAlign w:val="center"/>
          </w:tcPr>
          <w:p w14:paraId="269F07BF">
            <w:pPr>
              <w:jc w:val="left"/>
              <w:rPr>
                <w:rFonts w:ascii="宋体" w:hAnsi="宋体" w:cs="宋体"/>
                <w:szCs w:val="21"/>
              </w:rPr>
            </w:pPr>
          </w:p>
        </w:tc>
      </w:tr>
      <w:tr w14:paraId="46DB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0754CA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4.2.2</w:t>
            </w:r>
          </w:p>
        </w:tc>
        <w:tc>
          <w:tcPr>
            <w:tcW w:w="5336" w:type="dxa"/>
            <w:vAlign w:val="center"/>
          </w:tcPr>
          <w:p w14:paraId="7F0B340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高级搜索：可以按照列出的各种查询条件对病案进行查询，这种检索方式常用于检索条件比较多的情况下。</w:t>
            </w:r>
          </w:p>
        </w:tc>
        <w:tc>
          <w:tcPr>
            <w:tcW w:w="1308" w:type="dxa"/>
            <w:vAlign w:val="center"/>
          </w:tcPr>
          <w:p w14:paraId="6BD6FC2D">
            <w:pPr>
              <w:jc w:val="left"/>
              <w:rPr>
                <w:rFonts w:ascii="宋体" w:hAnsi="宋体" w:cs="宋体"/>
                <w:szCs w:val="21"/>
              </w:rPr>
            </w:pPr>
          </w:p>
        </w:tc>
        <w:tc>
          <w:tcPr>
            <w:tcW w:w="900" w:type="dxa"/>
            <w:vAlign w:val="center"/>
          </w:tcPr>
          <w:p w14:paraId="31954741">
            <w:pPr>
              <w:jc w:val="left"/>
              <w:rPr>
                <w:rFonts w:ascii="宋体" w:hAnsi="宋体" w:cs="宋体"/>
                <w:szCs w:val="21"/>
              </w:rPr>
            </w:pPr>
          </w:p>
        </w:tc>
      </w:tr>
      <w:tr w14:paraId="0810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831DB4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4.2.3</w:t>
            </w:r>
          </w:p>
        </w:tc>
        <w:tc>
          <w:tcPr>
            <w:tcW w:w="5336" w:type="dxa"/>
            <w:vAlign w:val="center"/>
          </w:tcPr>
          <w:p w14:paraId="5BB5795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自定义搜索：可以自定义组织查询条件的组合进行搜索。这种检索方式常用于需检索的条件比较复杂的情况下。</w:t>
            </w:r>
          </w:p>
        </w:tc>
        <w:tc>
          <w:tcPr>
            <w:tcW w:w="1308" w:type="dxa"/>
            <w:vAlign w:val="center"/>
          </w:tcPr>
          <w:p w14:paraId="5BFC32C7">
            <w:pPr>
              <w:jc w:val="left"/>
              <w:rPr>
                <w:rFonts w:ascii="宋体" w:hAnsi="宋体" w:cs="宋体"/>
                <w:szCs w:val="21"/>
              </w:rPr>
            </w:pPr>
          </w:p>
        </w:tc>
        <w:tc>
          <w:tcPr>
            <w:tcW w:w="900" w:type="dxa"/>
            <w:vAlign w:val="center"/>
          </w:tcPr>
          <w:p w14:paraId="7534DD06">
            <w:pPr>
              <w:jc w:val="left"/>
              <w:rPr>
                <w:rFonts w:ascii="宋体" w:hAnsi="宋体" w:cs="宋体"/>
                <w:szCs w:val="21"/>
              </w:rPr>
            </w:pPr>
          </w:p>
        </w:tc>
      </w:tr>
      <w:tr w14:paraId="08E5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D13D5A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4.2.4</w:t>
            </w:r>
          </w:p>
        </w:tc>
        <w:tc>
          <w:tcPr>
            <w:tcW w:w="5336" w:type="dxa"/>
            <w:vAlign w:val="center"/>
          </w:tcPr>
          <w:p w14:paraId="2CF88CA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经典搜索：传统的检索方式，左边是检索条件右边是检索结果。在检索时还可设定病案图片的医学分类，以便在查看病案图片时过滤掉无需查看的图片。</w:t>
            </w:r>
          </w:p>
        </w:tc>
        <w:tc>
          <w:tcPr>
            <w:tcW w:w="1308" w:type="dxa"/>
            <w:vAlign w:val="center"/>
          </w:tcPr>
          <w:p w14:paraId="56390855">
            <w:pPr>
              <w:jc w:val="left"/>
              <w:rPr>
                <w:rFonts w:ascii="宋体" w:hAnsi="宋体" w:cs="宋体"/>
                <w:szCs w:val="21"/>
              </w:rPr>
            </w:pPr>
          </w:p>
        </w:tc>
        <w:tc>
          <w:tcPr>
            <w:tcW w:w="900" w:type="dxa"/>
            <w:vAlign w:val="center"/>
          </w:tcPr>
          <w:p w14:paraId="65019605">
            <w:pPr>
              <w:jc w:val="left"/>
              <w:rPr>
                <w:rFonts w:ascii="宋体" w:hAnsi="宋体" w:cs="宋体"/>
                <w:szCs w:val="21"/>
              </w:rPr>
            </w:pPr>
          </w:p>
        </w:tc>
      </w:tr>
      <w:tr w14:paraId="3BBB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5961875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4.2.5</w:t>
            </w:r>
          </w:p>
        </w:tc>
        <w:tc>
          <w:tcPr>
            <w:tcW w:w="5336" w:type="dxa"/>
            <w:vAlign w:val="center"/>
          </w:tcPr>
          <w:p w14:paraId="0D91E44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病案搜索结果：拥有两种显示结果的模式：列表方式与自由布局方式。列表方式为最常见的一行一行的显示，自由布局方式为卡片时效果，一份病案即一张卡片，显示效果清晰。</w:t>
            </w:r>
          </w:p>
        </w:tc>
        <w:tc>
          <w:tcPr>
            <w:tcW w:w="1308" w:type="dxa"/>
            <w:vAlign w:val="center"/>
          </w:tcPr>
          <w:p w14:paraId="30EE6EAD">
            <w:pPr>
              <w:jc w:val="left"/>
              <w:rPr>
                <w:rFonts w:ascii="宋体" w:hAnsi="宋体" w:cs="宋体"/>
                <w:szCs w:val="21"/>
              </w:rPr>
            </w:pPr>
          </w:p>
        </w:tc>
        <w:tc>
          <w:tcPr>
            <w:tcW w:w="900" w:type="dxa"/>
            <w:vAlign w:val="center"/>
          </w:tcPr>
          <w:p w14:paraId="4618AD40">
            <w:pPr>
              <w:jc w:val="left"/>
              <w:rPr>
                <w:rFonts w:ascii="宋体" w:hAnsi="宋体" w:cs="宋体"/>
                <w:szCs w:val="21"/>
              </w:rPr>
            </w:pPr>
          </w:p>
        </w:tc>
      </w:tr>
      <w:tr w14:paraId="5A49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D356D9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4.2.6</w:t>
            </w:r>
          </w:p>
        </w:tc>
        <w:tc>
          <w:tcPr>
            <w:tcW w:w="5336" w:type="dxa"/>
            <w:vAlign w:val="center"/>
          </w:tcPr>
          <w:p w14:paraId="25B9E14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图片浏览：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tc>
        <w:tc>
          <w:tcPr>
            <w:tcW w:w="1308" w:type="dxa"/>
            <w:vAlign w:val="center"/>
          </w:tcPr>
          <w:p w14:paraId="6703DC5F">
            <w:pPr>
              <w:jc w:val="left"/>
              <w:rPr>
                <w:rFonts w:ascii="宋体" w:hAnsi="宋体" w:cs="宋体"/>
                <w:szCs w:val="21"/>
              </w:rPr>
            </w:pPr>
          </w:p>
        </w:tc>
        <w:tc>
          <w:tcPr>
            <w:tcW w:w="900" w:type="dxa"/>
            <w:vAlign w:val="center"/>
          </w:tcPr>
          <w:p w14:paraId="1A2A0D38">
            <w:pPr>
              <w:jc w:val="left"/>
              <w:rPr>
                <w:rFonts w:ascii="宋体" w:hAnsi="宋体" w:cs="宋体"/>
                <w:szCs w:val="21"/>
              </w:rPr>
            </w:pPr>
          </w:p>
        </w:tc>
      </w:tr>
      <w:tr w14:paraId="0359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5D94D1A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4.2.7</w:t>
            </w:r>
          </w:p>
        </w:tc>
        <w:tc>
          <w:tcPr>
            <w:tcW w:w="5336" w:type="dxa"/>
            <w:vAlign w:val="center"/>
          </w:tcPr>
          <w:p w14:paraId="313D04C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病案收藏夹：用于显示及搜索在浏览病案时收藏的病案并且可以显示当时记录的病案笔记，类似IE浏览器的网页收藏夹。</w:t>
            </w:r>
          </w:p>
        </w:tc>
        <w:tc>
          <w:tcPr>
            <w:tcW w:w="1308" w:type="dxa"/>
            <w:vAlign w:val="center"/>
          </w:tcPr>
          <w:p w14:paraId="0CEC6CAF">
            <w:pPr>
              <w:jc w:val="left"/>
              <w:rPr>
                <w:rFonts w:ascii="宋体" w:hAnsi="宋体" w:cs="宋体"/>
                <w:szCs w:val="21"/>
              </w:rPr>
            </w:pPr>
          </w:p>
        </w:tc>
        <w:tc>
          <w:tcPr>
            <w:tcW w:w="900" w:type="dxa"/>
            <w:vAlign w:val="center"/>
          </w:tcPr>
          <w:p w14:paraId="65121FC2">
            <w:pPr>
              <w:jc w:val="left"/>
              <w:rPr>
                <w:rFonts w:ascii="宋体" w:hAnsi="宋体" w:cs="宋体"/>
                <w:szCs w:val="21"/>
              </w:rPr>
            </w:pPr>
          </w:p>
        </w:tc>
      </w:tr>
      <w:tr w14:paraId="5DA7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0FD16A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4.2.8</w:t>
            </w:r>
          </w:p>
        </w:tc>
        <w:tc>
          <w:tcPr>
            <w:tcW w:w="5336" w:type="dxa"/>
            <w:vAlign w:val="center"/>
          </w:tcPr>
          <w:p w14:paraId="585A57B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申请查看：可以浏览并查询用户曾经申请过的需要查阅的病案的记录，及时了解审批情况。</w:t>
            </w:r>
          </w:p>
        </w:tc>
        <w:tc>
          <w:tcPr>
            <w:tcW w:w="1308" w:type="dxa"/>
            <w:vAlign w:val="center"/>
          </w:tcPr>
          <w:p w14:paraId="1CE3BB8F">
            <w:pPr>
              <w:jc w:val="left"/>
              <w:rPr>
                <w:rFonts w:ascii="宋体" w:hAnsi="宋体" w:cs="宋体"/>
                <w:szCs w:val="21"/>
              </w:rPr>
            </w:pPr>
          </w:p>
        </w:tc>
        <w:tc>
          <w:tcPr>
            <w:tcW w:w="900" w:type="dxa"/>
            <w:vAlign w:val="center"/>
          </w:tcPr>
          <w:p w14:paraId="679F19A4">
            <w:pPr>
              <w:jc w:val="left"/>
              <w:rPr>
                <w:rFonts w:ascii="宋体" w:hAnsi="宋体" w:cs="宋体"/>
                <w:szCs w:val="21"/>
              </w:rPr>
            </w:pPr>
          </w:p>
        </w:tc>
      </w:tr>
      <w:tr w14:paraId="7D93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F00CC0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4.2.9</w:t>
            </w:r>
          </w:p>
        </w:tc>
        <w:tc>
          <w:tcPr>
            <w:tcW w:w="5336" w:type="dxa"/>
            <w:vAlign w:val="center"/>
          </w:tcPr>
          <w:p w14:paraId="5C9F3EA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浏览历史：查询用户曾经浏览过的病案记录，类似IE浏览器的历史记录，可以方便用户查看以往浏览过的病案，而无须再一次搜索。</w:t>
            </w:r>
          </w:p>
        </w:tc>
        <w:tc>
          <w:tcPr>
            <w:tcW w:w="1308" w:type="dxa"/>
            <w:vAlign w:val="center"/>
          </w:tcPr>
          <w:p w14:paraId="64340D25">
            <w:pPr>
              <w:jc w:val="left"/>
              <w:rPr>
                <w:rFonts w:ascii="宋体" w:hAnsi="宋体" w:cs="宋体"/>
                <w:szCs w:val="21"/>
              </w:rPr>
            </w:pPr>
          </w:p>
        </w:tc>
        <w:tc>
          <w:tcPr>
            <w:tcW w:w="900" w:type="dxa"/>
            <w:vAlign w:val="center"/>
          </w:tcPr>
          <w:p w14:paraId="3BE93B47">
            <w:pPr>
              <w:jc w:val="left"/>
              <w:rPr>
                <w:rFonts w:ascii="宋体" w:hAnsi="宋体" w:cs="宋体"/>
                <w:szCs w:val="21"/>
              </w:rPr>
            </w:pPr>
          </w:p>
        </w:tc>
      </w:tr>
      <w:tr w14:paraId="19FD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2F628F1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4.2.10</w:t>
            </w:r>
          </w:p>
        </w:tc>
        <w:tc>
          <w:tcPr>
            <w:tcW w:w="5336" w:type="dxa"/>
            <w:vAlign w:val="center"/>
          </w:tcPr>
          <w:p w14:paraId="7318517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个性化设置：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tc>
        <w:tc>
          <w:tcPr>
            <w:tcW w:w="1308" w:type="dxa"/>
            <w:vAlign w:val="center"/>
          </w:tcPr>
          <w:p w14:paraId="06FA9349">
            <w:pPr>
              <w:jc w:val="left"/>
              <w:rPr>
                <w:rFonts w:ascii="宋体" w:hAnsi="宋体" w:cs="宋体"/>
                <w:szCs w:val="21"/>
              </w:rPr>
            </w:pPr>
          </w:p>
        </w:tc>
        <w:tc>
          <w:tcPr>
            <w:tcW w:w="900" w:type="dxa"/>
            <w:vAlign w:val="center"/>
          </w:tcPr>
          <w:p w14:paraId="55F1029A">
            <w:pPr>
              <w:jc w:val="left"/>
              <w:rPr>
                <w:rFonts w:ascii="宋体" w:hAnsi="宋体" w:cs="宋体"/>
                <w:szCs w:val="21"/>
              </w:rPr>
            </w:pPr>
          </w:p>
        </w:tc>
      </w:tr>
      <w:tr w14:paraId="7AB3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5A71E56">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4.3</w:t>
            </w:r>
          </w:p>
        </w:tc>
        <w:tc>
          <w:tcPr>
            <w:tcW w:w="5336" w:type="dxa"/>
            <w:vAlign w:val="center"/>
          </w:tcPr>
          <w:p w14:paraId="674393DE">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打印模块</w:t>
            </w:r>
          </w:p>
        </w:tc>
        <w:tc>
          <w:tcPr>
            <w:tcW w:w="1308" w:type="dxa"/>
            <w:vAlign w:val="center"/>
          </w:tcPr>
          <w:p w14:paraId="268CA88E">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7D2B218E">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66BD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8BF1E0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4.3.1</w:t>
            </w:r>
          </w:p>
        </w:tc>
        <w:tc>
          <w:tcPr>
            <w:tcW w:w="5336" w:type="dxa"/>
            <w:vAlign w:val="center"/>
          </w:tcPr>
          <w:p w14:paraId="66EF2D6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打印申请：维护申请打印人员的信息及申请分类（打印或复印），可拍摄证件并归档保存，查询并选择需打印的病案，同时统计所需费用，并可自己调整实际收费。</w:t>
            </w:r>
          </w:p>
        </w:tc>
        <w:tc>
          <w:tcPr>
            <w:tcW w:w="1308" w:type="dxa"/>
            <w:vAlign w:val="center"/>
          </w:tcPr>
          <w:p w14:paraId="00ACEFB5">
            <w:pPr>
              <w:jc w:val="left"/>
              <w:rPr>
                <w:rFonts w:ascii="宋体" w:hAnsi="宋体" w:cs="宋体"/>
                <w:szCs w:val="21"/>
              </w:rPr>
            </w:pPr>
          </w:p>
        </w:tc>
        <w:tc>
          <w:tcPr>
            <w:tcW w:w="900" w:type="dxa"/>
            <w:vAlign w:val="center"/>
          </w:tcPr>
          <w:p w14:paraId="0574A3D6">
            <w:pPr>
              <w:jc w:val="left"/>
              <w:rPr>
                <w:rFonts w:ascii="宋体" w:hAnsi="宋体" w:cs="宋体"/>
                <w:szCs w:val="21"/>
              </w:rPr>
            </w:pPr>
          </w:p>
        </w:tc>
      </w:tr>
      <w:tr w14:paraId="4B67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215C6F3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4.3.2</w:t>
            </w:r>
          </w:p>
        </w:tc>
        <w:tc>
          <w:tcPr>
            <w:tcW w:w="5336" w:type="dxa"/>
            <w:vAlign w:val="center"/>
          </w:tcPr>
          <w:p w14:paraId="72229A7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快速打印：仅登记简单的打印申请信息，选择病案直接打印。</w:t>
            </w:r>
          </w:p>
        </w:tc>
        <w:tc>
          <w:tcPr>
            <w:tcW w:w="1308" w:type="dxa"/>
            <w:vAlign w:val="center"/>
          </w:tcPr>
          <w:p w14:paraId="348BD39E">
            <w:pPr>
              <w:jc w:val="left"/>
              <w:rPr>
                <w:rFonts w:ascii="宋体" w:hAnsi="宋体" w:cs="宋体"/>
                <w:szCs w:val="21"/>
              </w:rPr>
            </w:pPr>
          </w:p>
        </w:tc>
        <w:tc>
          <w:tcPr>
            <w:tcW w:w="900" w:type="dxa"/>
            <w:vAlign w:val="center"/>
          </w:tcPr>
          <w:p w14:paraId="734223E5">
            <w:pPr>
              <w:jc w:val="left"/>
              <w:rPr>
                <w:rFonts w:ascii="宋体" w:hAnsi="宋体" w:cs="宋体"/>
                <w:szCs w:val="21"/>
              </w:rPr>
            </w:pPr>
          </w:p>
        </w:tc>
      </w:tr>
      <w:tr w14:paraId="57EC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F7BCED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4.3.3</w:t>
            </w:r>
          </w:p>
        </w:tc>
        <w:tc>
          <w:tcPr>
            <w:tcW w:w="5336" w:type="dxa"/>
            <w:vAlign w:val="center"/>
          </w:tcPr>
          <w:p w14:paraId="7BBB8EC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集中打印：未打印过的病案可以统一处理，按照申请人的记录完成打印任务。</w:t>
            </w:r>
          </w:p>
        </w:tc>
        <w:tc>
          <w:tcPr>
            <w:tcW w:w="1308" w:type="dxa"/>
            <w:vAlign w:val="center"/>
          </w:tcPr>
          <w:p w14:paraId="656280BA">
            <w:pPr>
              <w:jc w:val="left"/>
              <w:rPr>
                <w:rFonts w:ascii="宋体" w:hAnsi="宋体" w:cs="宋体"/>
                <w:szCs w:val="21"/>
              </w:rPr>
            </w:pPr>
          </w:p>
        </w:tc>
        <w:tc>
          <w:tcPr>
            <w:tcW w:w="900" w:type="dxa"/>
            <w:vAlign w:val="center"/>
          </w:tcPr>
          <w:p w14:paraId="0EF13E35">
            <w:pPr>
              <w:jc w:val="left"/>
              <w:rPr>
                <w:rFonts w:ascii="宋体" w:hAnsi="宋体" w:cs="宋体"/>
                <w:szCs w:val="21"/>
              </w:rPr>
            </w:pPr>
          </w:p>
        </w:tc>
      </w:tr>
      <w:tr w14:paraId="64C3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C8E9E5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4.3.4</w:t>
            </w:r>
          </w:p>
        </w:tc>
        <w:tc>
          <w:tcPr>
            <w:tcW w:w="5336" w:type="dxa"/>
            <w:vAlign w:val="center"/>
          </w:tcPr>
          <w:p w14:paraId="265C6FA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集中复印：对未复印的病案进行集中统一处理。</w:t>
            </w:r>
          </w:p>
        </w:tc>
        <w:tc>
          <w:tcPr>
            <w:tcW w:w="1308" w:type="dxa"/>
            <w:vAlign w:val="center"/>
          </w:tcPr>
          <w:p w14:paraId="43334409">
            <w:pPr>
              <w:jc w:val="left"/>
              <w:rPr>
                <w:rFonts w:ascii="宋体" w:hAnsi="宋体" w:cs="宋体"/>
                <w:szCs w:val="21"/>
              </w:rPr>
            </w:pPr>
          </w:p>
        </w:tc>
        <w:tc>
          <w:tcPr>
            <w:tcW w:w="900" w:type="dxa"/>
            <w:vAlign w:val="center"/>
          </w:tcPr>
          <w:p w14:paraId="20C5F13A">
            <w:pPr>
              <w:jc w:val="left"/>
              <w:rPr>
                <w:rFonts w:ascii="宋体" w:hAnsi="宋体" w:cs="宋体"/>
                <w:szCs w:val="21"/>
              </w:rPr>
            </w:pPr>
          </w:p>
        </w:tc>
      </w:tr>
      <w:tr w14:paraId="746A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DDC851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4.3.5</w:t>
            </w:r>
          </w:p>
        </w:tc>
        <w:tc>
          <w:tcPr>
            <w:tcW w:w="5336" w:type="dxa"/>
            <w:vAlign w:val="center"/>
          </w:tcPr>
          <w:p w14:paraId="1FEAEA8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申请查询：查询申请过打印或复印的申请人信息，并可查看申请人相应的申请信息，证件照，打印的病案记录，费用等。</w:t>
            </w:r>
          </w:p>
        </w:tc>
        <w:tc>
          <w:tcPr>
            <w:tcW w:w="1308" w:type="dxa"/>
            <w:vAlign w:val="center"/>
          </w:tcPr>
          <w:p w14:paraId="1233D360">
            <w:pPr>
              <w:jc w:val="left"/>
              <w:rPr>
                <w:rFonts w:ascii="宋体" w:hAnsi="宋体" w:cs="宋体"/>
                <w:szCs w:val="21"/>
              </w:rPr>
            </w:pPr>
          </w:p>
        </w:tc>
        <w:tc>
          <w:tcPr>
            <w:tcW w:w="900" w:type="dxa"/>
            <w:vAlign w:val="center"/>
          </w:tcPr>
          <w:p w14:paraId="6940C24B">
            <w:pPr>
              <w:jc w:val="left"/>
              <w:rPr>
                <w:rFonts w:ascii="宋体" w:hAnsi="宋体" w:cs="宋体"/>
                <w:szCs w:val="21"/>
              </w:rPr>
            </w:pPr>
          </w:p>
        </w:tc>
      </w:tr>
      <w:tr w14:paraId="6366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BC1F75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4.3.6</w:t>
            </w:r>
          </w:p>
        </w:tc>
        <w:tc>
          <w:tcPr>
            <w:tcW w:w="5336" w:type="dxa"/>
            <w:vAlign w:val="center"/>
          </w:tcPr>
          <w:p w14:paraId="1B39EBD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打印参数：设置默认的打印参数（纸张大小/图片色彩/打印份数/打印分类及顺序/收费模式）</w:t>
            </w:r>
          </w:p>
        </w:tc>
        <w:tc>
          <w:tcPr>
            <w:tcW w:w="1308" w:type="dxa"/>
            <w:vAlign w:val="center"/>
          </w:tcPr>
          <w:p w14:paraId="18188167">
            <w:pPr>
              <w:jc w:val="left"/>
              <w:rPr>
                <w:rFonts w:ascii="宋体" w:hAnsi="宋体" w:cs="宋体"/>
                <w:szCs w:val="21"/>
              </w:rPr>
            </w:pPr>
          </w:p>
        </w:tc>
        <w:tc>
          <w:tcPr>
            <w:tcW w:w="900" w:type="dxa"/>
            <w:vAlign w:val="center"/>
          </w:tcPr>
          <w:p w14:paraId="7F29030A">
            <w:pPr>
              <w:jc w:val="left"/>
              <w:rPr>
                <w:rFonts w:ascii="宋体" w:hAnsi="宋体" w:cs="宋体"/>
                <w:szCs w:val="21"/>
              </w:rPr>
            </w:pPr>
          </w:p>
        </w:tc>
      </w:tr>
      <w:tr w14:paraId="62AB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E59E81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4.3.7</w:t>
            </w:r>
          </w:p>
        </w:tc>
        <w:tc>
          <w:tcPr>
            <w:tcW w:w="5336" w:type="dxa"/>
            <w:vAlign w:val="center"/>
          </w:tcPr>
          <w:p w14:paraId="0A294B9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打印明细：按时间段及申请人统计申请人打印的病案的明细记录。</w:t>
            </w:r>
          </w:p>
        </w:tc>
        <w:tc>
          <w:tcPr>
            <w:tcW w:w="1308" w:type="dxa"/>
            <w:vAlign w:val="center"/>
          </w:tcPr>
          <w:p w14:paraId="6D45B14D">
            <w:pPr>
              <w:jc w:val="left"/>
              <w:rPr>
                <w:rFonts w:ascii="宋体" w:hAnsi="宋体" w:cs="宋体"/>
                <w:szCs w:val="21"/>
              </w:rPr>
            </w:pPr>
          </w:p>
        </w:tc>
        <w:tc>
          <w:tcPr>
            <w:tcW w:w="900" w:type="dxa"/>
            <w:vAlign w:val="center"/>
          </w:tcPr>
          <w:p w14:paraId="25AFC1D3">
            <w:pPr>
              <w:jc w:val="left"/>
              <w:rPr>
                <w:rFonts w:ascii="宋体" w:hAnsi="宋体" w:cs="宋体"/>
                <w:szCs w:val="21"/>
              </w:rPr>
            </w:pPr>
          </w:p>
        </w:tc>
      </w:tr>
      <w:tr w14:paraId="69E7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5F5951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4.3.8</w:t>
            </w:r>
          </w:p>
        </w:tc>
        <w:tc>
          <w:tcPr>
            <w:tcW w:w="5336" w:type="dxa"/>
            <w:vAlign w:val="center"/>
          </w:tcPr>
          <w:p w14:paraId="1966217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复印明细：按时间段及申请人统计申请人复印的病案的明细记录。</w:t>
            </w:r>
          </w:p>
        </w:tc>
        <w:tc>
          <w:tcPr>
            <w:tcW w:w="1308" w:type="dxa"/>
            <w:vAlign w:val="center"/>
          </w:tcPr>
          <w:p w14:paraId="7E1EF1AD">
            <w:pPr>
              <w:jc w:val="left"/>
              <w:rPr>
                <w:rFonts w:ascii="宋体" w:hAnsi="宋体" w:cs="宋体"/>
                <w:szCs w:val="21"/>
              </w:rPr>
            </w:pPr>
          </w:p>
        </w:tc>
        <w:tc>
          <w:tcPr>
            <w:tcW w:w="900" w:type="dxa"/>
            <w:vAlign w:val="center"/>
          </w:tcPr>
          <w:p w14:paraId="042A6812">
            <w:pPr>
              <w:jc w:val="left"/>
              <w:rPr>
                <w:rFonts w:ascii="宋体" w:hAnsi="宋体" w:cs="宋体"/>
                <w:szCs w:val="21"/>
              </w:rPr>
            </w:pPr>
          </w:p>
        </w:tc>
      </w:tr>
      <w:tr w14:paraId="40D6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5FC943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4.3.9</w:t>
            </w:r>
          </w:p>
        </w:tc>
        <w:tc>
          <w:tcPr>
            <w:tcW w:w="5336" w:type="dxa"/>
            <w:vAlign w:val="center"/>
          </w:tcPr>
          <w:p w14:paraId="25CDFF1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邮寄明细：按时间段、申请人及邮寄状态统计病案邮寄的明细记录。</w:t>
            </w:r>
          </w:p>
        </w:tc>
        <w:tc>
          <w:tcPr>
            <w:tcW w:w="1308" w:type="dxa"/>
            <w:vAlign w:val="center"/>
          </w:tcPr>
          <w:p w14:paraId="6ABF95F4">
            <w:pPr>
              <w:jc w:val="left"/>
              <w:rPr>
                <w:rFonts w:ascii="宋体" w:hAnsi="宋体" w:cs="宋体"/>
                <w:szCs w:val="21"/>
              </w:rPr>
            </w:pPr>
          </w:p>
        </w:tc>
        <w:tc>
          <w:tcPr>
            <w:tcW w:w="900" w:type="dxa"/>
            <w:vAlign w:val="center"/>
          </w:tcPr>
          <w:p w14:paraId="52E89CDD">
            <w:pPr>
              <w:jc w:val="left"/>
              <w:rPr>
                <w:rFonts w:ascii="宋体" w:hAnsi="宋体" w:cs="宋体"/>
                <w:szCs w:val="21"/>
              </w:rPr>
            </w:pPr>
          </w:p>
        </w:tc>
      </w:tr>
      <w:tr w14:paraId="3B91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04F8D616">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5</w:t>
            </w:r>
          </w:p>
        </w:tc>
        <w:tc>
          <w:tcPr>
            <w:tcW w:w="5336" w:type="dxa"/>
            <w:vAlign w:val="center"/>
          </w:tcPr>
          <w:p w14:paraId="5939BC0B">
            <w:pPr>
              <w:widowControl/>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系统接口要求</w:t>
            </w:r>
          </w:p>
        </w:tc>
        <w:tc>
          <w:tcPr>
            <w:tcW w:w="1308" w:type="dxa"/>
            <w:vAlign w:val="center"/>
          </w:tcPr>
          <w:p w14:paraId="16EFD8BA">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c>
          <w:tcPr>
            <w:tcW w:w="900" w:type="dxa"/>
            <w:vAlign w:val="center"/>
          </w:tcPr>
          <w:p w14:paraId="0A5A0C2C">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w:t>
            </w:r>
          </w:p>
        </w:tc>
      </w:tr>
      <w:tr w14:paraId="5B0B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0C349A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5.1</w:t>
            </w:r>
          </w:p>
        </w:tc>
        <w:tc>
          <w:tcPr>
            <w:tcW w:w="5336" w:type="dxa"/>
            <w:vAlign w:val="center"/>
          </w:tcPr>
          <w:p w14:paraId="3EED85E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病案首页系统接口：可导入已有的病案首页信息</w:t>
            </w:r>
          </w:p>
        </w:tc>
        <w:tc>
          <w:tcPr>
            <w:tcW w:w="1308" w:type="dxa"/>
            <w:vAlign w:val="center"/>
          </w:tcPr>
          <w:p w14:paraId="3935C608">
            <w:pPr>
              <w:jc w:val="left"/>
              <w:rPr>
                <w:rFonts w:ascii="宋体" w:hAnsi="宋体" w:cs="宋体"/>
                <w:szCs w:val="21"/>
              </w:rPr>
            </w:pPr>
          </w:p>
        </w:tc>
        <w:tc>
          <w:tcPr>
            <w:tcW w:w="900" w:type="dxa"/>
            <w:vAlign w:val="center"/>
          </w:tcPr>
          <w:p w14:paraId="5EFAEAB6">
            <w:pPr>
              <w:jc w:val="left"/>
              <w:rPr>
                <w:rFonts w:ascii="宋体" w:hAnsi="宋体" w:cs="宋体"/>
                <w:szCs w:val="21"/>
              </w:rPr>
            </w:pPr>
          </w:p>
        </w:tc>
      </w:tr>
    </w:tbl>
    <w:p w14:paraId="0787E13E">
      <w:pPr>
        <w:pStyle w:val="11"/>
        <w:spacing w:before="31" w:after="31"/>
        <w:rPr>
          <w:b/>
          <w:bCs/>
        </w:rPr>
      </w:pPr>
      <w:r>
        <w:rPr>
          <w:rFonts w:hint="eastAsia"/>
          <w:b/>
          <w:bCs/>
        </w:rPr>
        <w:t>备注：</w:t>
      </w:r>
    </w:p>
    <w:p w14:paraId="02D8A9D8">
      <w:pPr>
        <w:pStyle w:val="11"/>
        <w:spacing w:before="31" w:after="31"/>
        <w:rPr>
          <w:b/>
          <w:bCs/>
        </w:rPr>
      </w:pPr>
      <w:r>
        <w:rPr>
          <w:rFonts w:hint="eastAsia"/>
          <w:b/>
          <w:bCs/>
        </w:rPr>
        <w:t>1. 若本采购文件中引用了某一品牌、型号或生产供应商名称，均是指参照该品牌、型号或生产供应商的产品或服务。所引用的品牌、型号或生产供应商名称不构成对供应商及其响应文件的限制。若采用的技术术语与某一供应商或某一产品使用的术语相同，并非表示指定了该供应商或该产品。供应商可提供同等于或优于采购文件要求的产品和服务。</w:t>
      </w:r>
    </w:p>
    <w:p w14:paraId="7411A6E9">
      <w:pPr>
        <w:pStyle w:val="11"/>
        <w:spacing w:before="31" w:after="31"/>
      </w:pPr>
    </w:p>
    <w:p w14:paraId="5C7CC2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2685A"/>
    <w:multiLevelType w:val="multilevel"/>
    <w:tmpl w:val="1F32685A"/>
    <w:lvl w:ilvl="0" w:tentative="0">
      <w:start w:val="1"/>
      <w:numFmt w:val="decimal"/>
      <w:pStyle w:val="22"/>
      <w:lvlText w:val="%1."/>
      <w:lvlJc w:val="left"/>
      <w:pPr>
        <w:tabs>
          <w:tab w:val="left" w:pos="432"/>
        </w:tabs>
        <w:ind w:left="432" w:hanging="432"/>
      </w:pPr>
      <w:rPr>
        <w:rFonts w:hint="eastAsia"/>
      </w:rPr>
    </w:lvl>
    <w:lvl w:ilvl="1" w:tentative="0">
      <w:start w:val="1"/>
      <w:numFmt w:val="decimal"/>
      <w:pStyle w:val="23"/>
      <w:lvlText w:val="%1.%2"/>
      <w:lvlJc w:val="left"/>
      <w:pPr>
        <w:tabs>
          <w:tab w:val="left" w:pos="576"/>
        </w:tabs>
        <w:ind w:left="576" w:hanging="576"/>
      </w:pPr>
      <w:rPr>
        <w:rFonts w:hint="eastAsia"/>
      </w:rPr>
    </w:lvl>
    <w:lvl w:ilvl="2" w:tentative="0">
      <w:start w:val="1"/>
      <w:numFmt w:val="decimal"/>
      <w:pStyle w:val="24"/>
      <w:lvlText w:val="%1.%2.%3"/>
      <w:lvlJc w:val="left"/>
      <w:pPr>
        <w:tabs>
          <w:tab w:val="left" w:pos="720"/>
        </w:tabs>
        <w:ind w:left="720" w:hanging="720"/>
      </w:pPr>
      <w:rPr>
        <w:rFonts w:hint="eastAsia"/>
      </w:rPr>
    </w:lvl>
    <w:lvl w:ilvl="3" w:tentative="0">
      <w:start w:val="1"/>
      <w:numFmt w:val="decimal"/>
      <w:pStyle w:val="25"/>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46C5CA9"/>
    <w:multiLevelType w:val="multilevel"/>
    <w:tmpl w:val="346C5CA9"/>
    <w:lvl w:ilvl="0" w:tentative="0">
      <w:start w:val="1"/>
      <w:numFmt w:val="bullet"/>
      <w:pStyle w:val="20"/>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2">
    <w:nsid w:val="3C4D0787"/>
    <w:multiLevelType w:val="multilevel"/>
    <w:tmpl w:val="3C4D0787"/>
    <w:lvl w:ilvl="0" w:tentative="0">
      <w:start w:val="1"/>
      <w:numFmt w:val="decimal"/>
      <w:pStyle w:val="1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997713F"/>
    <w:multiLevelType w:val="multilevel"/>
    <w:tmpl w:val="7997713F"/>
    <w:lvl w:ilvl="0" w:tentative="0">
      <w:start w:val="1"/>
      <w:numFmt w:val="bullet"/>
      <w:pStyle w:val="19"/>
      <w:lvlText w:val=""/>
      <w:lvlJc w:val="left"/>
      <w:pPr>
        <w:tabs>
          <w:tab w:val="left" w:pos="420"/>
        </w:tabs>
        <w:ind w:left="420" w:hanging="420"/>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99"/>
    <w:rsid w:val="000013FC"/>
    <w:rsid w:val="000037C7"/>
    <w:rsid w:val="00017D66"/>
    <w:rsid w:val="00023934"/>
    <w:rsid w:val="0002409F"/>
    <w:rsid w:val="00043708"/>
    <w:rsid w:val="00052B30"/>
    <w:rsid w:val="000548C2"/>
    <w:rsid w:val="00063082"/>
    <w:rsid w:val="000722E6"/>
    <w:rsid w:val="00073282"/>
    <w:rsid w:val="00092AF1"/>
    <w:rsid w:val="0009624F"/>
    <w:rsid w:val="000A066B"/>
    <w:rsid w:val="000A1D59"/>
    <w:rsid w:val="000A2FA1"/>
    <w:rsid w:val="000A637E"/>
    <w:rsid w:val="000B074A"/>
    <w:rsid w:val="000B3FF2"/>
    <w:rsid w:val="000B69D9"/>
    <w:rsid w:val="000B6A6B"/>
    <w:rsid w:val="000C349F"/>
    <w:rsid w:val="000D096A"/>
    <w:rsid w:val="000D10FE"/>
    <w:rsid w:val="000D19C2"/>
    <w:rsid w:val="000D2899"/>
    <w:rsid w:val="000D4DB7"/>
    <w:rsid w:val="000E6EFB"/>
    <w:rsid w:val="001005F0"/>
    <w:rsid w:val="00131C6E"/>
    <w:rsid w:val="00143B1B"/>
    <w:rsid w:val="00143EB1"/>
    <w:rsid w:val="00144DA8"/>
    <w:rsid w:val="00153C16"/>
    <w:rsid w:val="00155B69"/>
    <w:rsid w:val="00156AC4"/>
    <w:rsid w:val="001633BD"/>
    <w:rsid w:val="00165A0A"/>
    <w:rsid w:val="00171DB2"/>
    <w:rsid w:val="00174B12"/>
    <w:rsid w:val="00183A4B"/>
    <w:rsid w:val="00185340"/>
    <w:rsid w:val="0019132D"/>
    <w:rsid w:val="00194914"/>
    <w:rsid w:val="001A5B6A"/>
    <w:rsid w:val="001A6967"/>
    <w:rsid w:val="001A7533"/>
    <w:rsid w:val="001B0B93"/>
    <w:rsid w:val="001B33A5"/>
    <w:rsid w:val="001B7320"/>
    <w:rsid w:val="001C5B9C"/>
    <w:rsid w:val="001C6F1E"/>
    <w:rsid w:val="001D0E4A"/>
    <w:rsid w:val="001D15BB"/>
    <w:rsid w:val="001D41A5"/>
    <w:rsid w:val="001D4B09"/>
    <w:rsid w:val="001E04A8"/>
    <w:rsid w:val="001E1814"/>
    <w:rsid w:val="001E1FF4"/>
    <w:rsid w:val="001E2152"/>
    <w:rsid w:val="002011E8"/>
    <w:rsid w:val="00206F77"/>
    <w:rsid w:val="00212DD0"/>
    <w:rsid w:val="00214EC5"/>
    <w:rsid w:val="002167FA"/>
    <w:rsid w:val="0022688F"/>
    <w:rsid w:val="002268BF"/>
    <w:rsid w:val="00230EF4"/>
    <w:rsid w:val="0023707C"/>
    <w:rsid w:val="002460F2"/>
    <w:rsid w:val="002529BB"/>
    <w:rsid w:val="00252B64"/>
    <w:rsid w:val="0025348D"/>
    <w:rsid w:val="0026153D"/>
    <w:rsid w:val="0026193C"/>
    <w:rsid w:val="002646DD"/>
    <w:rsid w:val="002702D5"/>
    <w:rsid w:val="002750FC"/>
    <w:rsid w:val="00286F24"/>
    <w:rsid w:val="002916B4"/>
    <w:rsid w:val="002A3273"/>
    <w:rsid w:val="002A63D6"/>
    <w:rsid w:val="002A67C6"/>
    <w:rsid w:val="002B033D"/>
    <w:rsid w:val="002B1EF4"/>
    <w:rsid w:val="002B4F6C"/>
    <w:rsid w:val="002B5122"/>
    <w:rsid w:val="002B5567"/>
    <w:rsid w:val="002B7B39"/>
    <w:rsid w:val="002C13D6"/>
    <w:rsid w:val="002C29E9"/>
    <w:rsid w:val="002C539F"/>
    <w:rsid w:val="002C59E5"/>
    <w:rsid w:val="002D3A20"/>
    <w:rsid w:val="002D54A8"/>
    <w:rsid w:val="002D6918"/>
    <w:rsid w:val="002E23A2"/>
    <w:rsid w:val="002E2CDE"/>
    <w:rsid w:val="002F4DD2"/>
    <w:rsid w:val="00303E9F"/>
    <w:rsid w:val="00306821"/>
    <w:rsid w:val="00314879"/>
    <w:rsid w:val="003238BE"/>
    <w:rsid w:val="00323963"/>
    <w:rsid w:val="003278B0"/>
    <w:rsid w:val="0033114F"/>
    <w:rsid w:val="003408B2"/>
    <w:rsid w:val="00342911"/>
    <w:rsid w:val="00346191"/>
    <w:rsid w:val="00354B27"/>
    <w:rsid w:val="00361C94"/>
    <w:rsid w:val="00362F55"/>
    <w:rsid w:val="00363580"/>
    <w:rsid w:val="00366835"/>
    <w:rsid w:val="00375F1C"/>
    <w:rsid w:val="00380619"/>
    <w:rsid w:val="0039011C"/>
    <w:rsid w:val="00396BED"/>
    <w:rsid w:val="003B1C50"/>
    <w:rsid w:val="003D1501"/>
    <w:rsid w:val="003D3FB8"/>
    <w:rsid w:val="003D5550"/>
    <w:rsid w:val="003E67B3"/>
    <w:rsid w:val="003F48AD"/>
    <w:rsid w:val="0040541C"/>
    <w:rsid w:val="00407840"/>
    <w:rsid w:val="00412F2A"/>
    <w:rsid w:val="00422533"/>
    <w:rsid w:val="0042255C"/>
    <w:rsid w:val="00422C18"/>
    <w:rsid w:val="00423080"/>
    <w:rsid w:val="00424AE4"/>
    <w:rsid w:val="00430111"/>
    <w:rsid w:val="00431F33"/>
    <w:rsid w:val="00470C42"/>
    <w:rsid w:val="004755E1"/>
    <w:rsid w:val="00477161"/>
    <w:rsid w:val="00485EBE"/>
    <w:rsid w:val="00496726"/>
    <w:rsid w:val="004B1DE5"/>
    <w:rsid w:val="004C0FF4"/>
    <w:rsid w:val="004C2932"/>
    <w:rsid w:val="004C365E"/>
    <w:rsid w:val="004C59E6"/>
    <w:rsid w:val="004C65D0"/>
    <w:rsid w:val="004D319E"/>
    <w:rsid w:val="004D4734"/>
    <w:rsid w:val="004D67D0"/>
    <w:rsid w:val="004E0C4A"/>
    <w:rsid w:val="004F5497"/>
    <w:rsid w:val="004F56BF"/>
    <w:rsid w:val="00500AE6"/>
    <w:rsid w:val="00503BD9"/>
    <w:rsid w:val="005127B4"/>
    <w:rsid w:val="005132E4"/>
    <w:rsid w:val="0052208D"/>
    <w:rsid w:val="005358DF"/>
    <w:rsid w:val="00535F42"/>
    <w:rsid w:val="00536A80"/>
    <w:rsid w:val="00555668"/>
    <w:rsid w:val="005563DA"/>
    <w:rsid w:val="00557BB3"/>
    <w:rsid w:val="0057474F"/>
    <w:rsid w:val="00576298"/>
    <w:rsid w:val="00582224"/>
    <w:rsid w:val="00582A4B"/>
    <w:rsid w:val="00595DC8"/>
    <w:rsid w:val="005A033B"/>
    <w:rsid w:val="005A1B5D"/>
    <w:rsid w:val="005A44DE"/>
    <w:rsid w:val="005A5B67"/>
    <w:rsid w:val="005B1A1D"/>
    <w:rsid w:val="005C61E7"/>
    <w:rsid w:val="005C6328"/>
    <w:rsid w:val="005C6A6C"/>
    <w:rsid w:val="005D76D8"/>
    <w:rsid w:val="005F070B"/>
    <w:rsid w:val="005F1326"/>
    <w:rsid w:val="005F30BC"/>
    <w:rsid w:val="005F4254"/>
    <w:rsid w:val="00613D18"/>
    <w:rsid w:val="0061496C"/>
    <w:rsid w:val="00622505"/>
    <w:rsid w:val="0063072E"/>
    <w:rsid w:val="00635BF4"/>
    <w:rsid w:val="00665BB3"/>
    <w:rsid w:val="006715DD"/>
    <w:rsid w:val="00683E65"/>
    <w:rsid w:val="00686178"/>
    <w:rsid w:val="00690420"/>
    <w:rsid w:val="00695387"/>
    <w:rsid w:val="00697248"/>
    <w:rsid w:val="006A3C1F"/>
    <w:rsid w:val="006A46F2"/>
    <w:rsid w:val="006B1BE7"/>
    <w:rsid w:val="006B53CA"/>
    <w:rsid w:val="006B690F"/>
    <w:rsid w:val="006C16D3"/>
    <w:rsid w:val="006C199B"/>
    <w:rsid w:val="006C607C"/>
    <w:rsid w:val="006C69C5"/>
    <w:rsid w:val="006D3561"/>
    <w:rsid w:val="006D5B1D"/>
    <w:rsid w:val="006D667E"/>
    <w:rsid w:val="006E406F"/>
    <w:rsid w:val="006E42FE"/>
    <w:rsid w:val="006E673C"/>
    <w:rsid w:val="00711159"/>
    <w:rsid w:val="0071524D"/>
    <w:rsid w:val="00725A26"/>
    <w:rsid w:val="00731609"/>
    <w:rsid w:val="0073209E"/>
    <w:rsid w:val="00734349"/>
    <w:rsid w:val="0073438A"/>
    <w:rsid w:val="0074050F"/>
    <w:rsid w:val="00742494"/>
    <w:rsid w:val="0074755C"/>
    <w:rsid w:val="00747AA1"/>
    <w:rsid w:val="007535AD"/>
    <w:rsid w:val="0075795D"/>
    <w:rsid w:val="0076103E"/>
    <w:rsid w:val="00766B6C"/>
    <w:rsid w:val="00767BA5"/>
    <w:rsid w:val="00772E51"/>
    <w:rsid w:val="00786C83"/>
    <w:rsid w:val="007A5900"/>
    <w:rsid w:val="007A79E4"/>
    <w:rsid w:val="007B09EC"/>
    <w:rsid w:val="007C30B8"/>
    <w:rsid w:val="007D1074"/>
    <w:rsid w:val="007F1E05"/>
    <w:rsid w:val="007F6A14"/>
    <w:rsid w:val="008071F7"/>
    <w:rsid w:val="00817C1E"/>
    <w:rsid w:val="00824B26"/>
    <w:rsid w:val="008277A2"/>
    <w:rsid w:val="0083614D"/>
    <w:rsid w:val="0083751E"/>
    <w:rsid w:val="00844AC1"/>
    <w:rsid w:val="00853E16"/>
    <w:rsid w:val="0086576A"/>
    <w:rsid w:val="008662E1"/>
    <w:rsid w:val="008727F9"/>
    <w:rsid w:val="00880440"/>
    <w:rsid w:val="0088181C"/>
    <w:rsid w:val="008931B2"/>
    <w:rsid w:val="00894315"/>
    <w:rsid w:val="0089575B"/>
    <w:rsid w:val="00897DF6"/>
    <w:rsid w:val="008A64BE"/>
    <w:rsid w:val="008D1060"/>
    <w:rsid w:val="008E3473"/>
    <w:rsid w:val="008E59BD"/>
    <w:rsid w:val="008E6D93"/>
    <w:rsid w:val="008F038B"/>
    <w:rsid w:val="00907BED"/>
    <w:rsid w:val="00907C62"/>
    <w:rsid w:val="00914829"/>
    <w:rsid w:val="00914B78"/>
    <w:rsid w:val="0092074E"/>
    <w:rsid w:val="00921441"/>
    <w:rsid w:val="00921F7F"/>
    <w:rsid w:val="00924071"/>
    <w:rsid w:val="00924817"/>
    <w:rsid w:val="009356D0"/>
    <w:rsid w:val="00937CD8"/>
    <w:rsid w:val="009516B4"/>
    <w:rsid w:val="00953379"/>
    <w:rsid w:val="0095565F"/>
    <w:rsid w:val="00965221"/>
    <w:rsid w:val="00973F47"/>
    <w:rsid w:val="00977C89"/>
    <w:rsid w:val="009808C4"/>
    <w:rsid w:val="0098755E"/>
    <w:rsid w:val="009927B4"/>
    <w:rsid w:val="009A023F"/>
    <w:rsid w:val="009A1BFB"/>
    <w:rsid w:val="009B150F"/>
    <w:rsid w:val="009B26F5"/>
    <w:rsid w:val="009B5674"/>
    <w:rsid w:val="009B5BCF"/>
    <w:rsid w:val="009C00BA"/>
    <w:rsid w:val="009C2710"/>
    <w:rsid w:val="009C3C84"/>
    <w:rsid w:val="009C6D3F"/>
    <w:rsid w:val="009D325D"/>
    <w:rsid w:val="009D6366"/>
    <w:rsid w:val="009D69B4"/>
    <w:rsid w:val="009E0A53"/>
    <w:rsid w:val="009E5398"/>
    <w:rsid w:val="009E6D46"/>
    <w:rsid w:val="009E7FEF"/>
    <w:rsid w:val="009F0B80"/>
    <w:rsid w:val="009F1C83"/>
    <w:rsid w:val="009F2EBE"/>
    <w:rsid w:val="009F33B2"/>
    <w:rsid w:val="009F769C"/>
    <w:rsid w:val="00A03F61"/>
    <w:rsid w:val="00A1418A"/>
    <w:rsid w:val="00A166BE"/>
    <w:rsid w:val="00A17102"/>
    <w:rsid w:val="00A23054"/>
    <w:rsid w:val="00A32EF2"/>
    <w:rsid w:val="00A430D6"/>
    <w:rsid w:val="00A43B1A"/>
    <w:rsid w:val="00A45C33"/>
    <w:rsid w:val="00A538DF"/>
    <w:rsid w:val="00A56BEC"/>
    <w:rsid w:val="00A602F2"/>
    <w:rsid w:val="00A654C1"/>
    <w:rsid w:val="00A8251C"/>
    <w:rsid w:val="00A93A58"/>
    <w:rsid w:val="00AA13E2"/>
    <w:rsid w:val="00AB0C53"/>
    <w:rsid w:val="00AB1DBC"/>
    <w:rsid w:val="00AB260E"/>
    <w:rsid w:val="00AB2AB1"/>
    <w:rsid w:val="00AB5606"/>
    <w:rsid w:val="00AB7D85"/>
    <w:rsid w:val="00AC0326"/>
    <w:rsid w:val="00AC2919"/>
    <w:rsid w:val="00AD412B"/>
    <w:rsid w:val="00AD4446"/>
    <w:rsid w:val="00AD525F"/>
    <w:rsid w:val="00AE37F6"/>
    <w:rsid w:val="00AE3DAE"/>
    <w:rsid w:val="00AE6D29"/>
    <w:rsid w:val="00AF1BE8"/>
    <w:rsid w:val="00AF3D0F"/>
    <w:rsid w:val="00AF63B9"/>
    <w:rsid w:val="00AF69AF"/>
    <w:rsid w:val="00B05A6A"/>
    <w:rsid w:val="00B1254A"/>
    <w:rsid w:val="00B14696"/>
    <w:rsid w:val="00B1595C"/>
    <w:rsid w:val="00B2209D"/>
    <w:rsid w:val="00B227D7"/>
    <w:rsid w:val="00B32342"/>
    <w:rsid w:val="00B34A73"/>
    <w:rsid w:val="00B45736"/>
    <w:rsid w:val="00B50C82"/>
    <w:rsid w:val="00B56B68"/>
    <w:rsid w:val="00B610D3"/>
    <w:rsid w:val="00B674F9"/>
    <w:rsid w:val="00B70536"/>
    <w:rsid w:val="00B7332A"/>
    <w:rsid w:val="00B740B6"/>
    <w:rsid w:val="00B948BE"/>
    <w:rsid w:val="00BA33B6"/>
    <w:rsid w:val="00BA4F93"/>
    <w:rsid w:val="00BA7ADB"/>
    <w:rsid w:val="00BD1338"/>
    <w:rsid w:val="00BD3088"/>
    <w:rsid w:val="00C160BE"/>
    <w:rsid w:val="00C26344"/>
    <w:rsid w:val="00C35347"/>
    <w:rsid w:val="00C4056A"/>
    <w:rsid w:val="00C43359"/>
    <w:rsid w:val="00C446C5"/>
    <w:rsid w:val="00C464E4"/>
    <w:rsid w:val="00C5232E"/>
    <w:rsid w:val="00C62B58"/>
    <w:rsid w:val="00C64EEE"/>
    <w:rsid w:val="00C72067"/>
    <w:rsid w:val="00C81D63"/>
    <w:rsid w:val="00C82467"/>
    <w:rsid w:val="00C86699"/>
    <w:rsid w:val="00C93CB0"/>
    <w:rsid w:val="00C95C76"/>
    <w:rsid w:val="00CA01BC"/>
    <w:rsid w:val="00CA1B17"/>
    <w:rsid w:val="00CA65B0"/>
    <w:rsid w:val="00CA7458"/>
    <w:rsid w:val="00CB44ED"/>
    <w:rsid w:val="00CB46A7"/>
    <w:rsid w:val="00CC2AEB"/>
    <w:rsid w:val="00CC383B"/>
    <w:rsid w:val="00CC7A74"/>
    <w:rsid w:val="00CD6644"/>
    <w:rsid w:val="00CE29FA"/>
    <w:rsid w:val="00CE5E5D"/>
    <w:rsid w:val="00CF6408"/>
    <w:rsid w:val="00D03014"/>
    <w:rsid w:val="00D030F4"/>
    <w:rsid w:val="00D06FD7"/>
    <w:rsid w:val="00D0728E"/>
    <w:rsid w:val="00D0780E"/>
    <w:rsid w:val="00D10A3D"/>
    <w:rsid w:val="00D122D2"/>
    <w:rsid w:val="00D23D46"/>
    <w:rsid w:val="00D27C56"/>
    <w:rsid w:val="00D325DF"/>
    <w:rsid w:val="00D405B9"/>
    <w:rsid w:val="00D43B01"/>
    <w:rsid w:val="00D44BB4"/>
    <w:rsid w:val="00D44DE2"/>
    <w:rsid w:val="00D44EE3"/>
    <w:rsid w:val="00D4678D"/>
    <w:rsid w:val="00D469F1"/>
    <w:rsid w:val="00D521DD"/>
    <w:rsid w:val="00D5231C"/>
    <w:rsid w:val="00D56BB4"/>
    <w:rsid w:val="00D60400"/>
    <w:rsid w:val="00D6209D"/>
    <w:rsid w:val="00D645A6"/>
    <w:rsid w:val="00D66C88"/>
    <w:rsid w:val="00D740AF"/>
    <w:rsid w:val="00D76B9B"/>
    <w:rsid w:val="00D777E4"/>
    <w:rsid w:val="00D82E30"/>
    <w:rsid w:val="00D94035"/>
    <w:rsid w:val="00D96730"/>
    <w:rsid w:val="00DA483C"/>
    <w:rsid w:val="00DA5ED9"/>
    <w:rsid w:val="00DB5B3D"/>
    <w:rsid w:val="00DC6119"/>
    <w:rsid w:val="00DE2CD4"/>
    <w:rsid w:val="00DF1C22"/>
    <w:rsid w:val="00DF29B8"/>
    <w:rsid w:val="00DF4267"/>
    <w:rsid w:val="00E00E42"/>
    <w:rsid w:val="00E030ED"/>
    <w:rsid w:val="00E06D4D"/>
    <w:rsid w:val="00E16FA9"/>
    <w:rsid w:val="00E1793B"/>
    <w:rsid w:val="00E202D9"/>
    <w:rsid w:val="00E35B43"/>
    <w:rsid w:val="00E360C2"/>
    <w:rsid w:val="00E361B9"/>
    <w:rsid w:val="00E36212"/>
    <w:rsid w:val="00E52AFD"/>
    <w:rsid w:val="00E6250B"/>
    <w:rsid w:val="00E6333A"/>
    <w:rsid w:val="00E6624B"/>
    <w:rsid w:val="00E70428"/>
    <w:rsid w:val="00E72042"/>
    <w:rsid w:val="00E758E9"/>
    <w:rsid w:val="00E75C74"/>
    <w:rsid w:val="00E81AAF"/>
    <w:rsid w:val="00E81EAD"/>
    <w:rsid w:val="00E87C4C"/>
    <w:rsid w:val="00E921B5"/>
    <w:rsid w:val="00E92C32"/>
    <w:rsid w:val="00E9644D"/>
    <w:rsid w:val="00EA1AB7"/>
    <w:rsid w:val="00EA2E6C"/>
    <w:rsid w:val="00EA35FF"/>
    <w:rsid w:val="00EA4C74"/>
    <w:rsid w:val="00EA55FB"/>
    <w:rsid w:val="00EA588C"/>
    <w:rsid w:val="00EA7C0E"/>
    <w:rsid w:val="00ED362F"/>
    <w:rsid w:val="00EE53B7"/>
    <w:rsid w:val="00EF40A2"/>
    <w:rsid w:val="00EF4BF5"/>
    <w:rsid w:val="00EF6547"/>
    <w:rsid w:val="00F014E8"/>
    <w:rsid w:val="00F0294E"/>
    <w:rsid w:val="00F03960"/>
    <w:rsid w:val="00F03D91"/>
    <w:rsid w:val="00F124B2"/>
    <w:rsid w:val="00F1437E"/>
    <w:rsid w:val="00F21617"/>
    <w:rsid w:val="00F23266"/>
    <w:rsid w:val="00F23CBF"/>
    <w:rsid w:val="00F2750D"/>
    <w:rsid w:val="00F32889"/>
    <w:rsid w:val="00F355D0"/>
    <w:rsid w:val="00F44FB6"/>
    <w:rsid w:val="00F54E44"/>
    <w:rsid w:val="00F56281"/>
    <w:rsid w:val="00F65E86"/>
    <w:rsid w:val="00F70ADF"/>
    <w:rsid w:val="00F73657"/>
    <w:rsid w:val="00F7703B"/>
    <w:rsid w:val="00F973C3"/>
    <w:rsid w:val="00F97B6A"/>
    <w:rsid w:val="00FA023A"/>
    <w:rsid w:val="00FA0B13"/>
    <w:rsid w:val="00FA1E6C"/>
    <w:rsid w:val="00FB0F76"/>
    <w:rsid w:val="00FB1E3E"/>
    <w:rsid w:val="00FB2994"/>
    <w:rsid w:val="00FC2A40"/>
    <w:rsid w:val="00FD4CA8"/>
    <w:rsid w:val="00FE260D"/>
    <w:rsid w:val="00FF3129"/>
    <w:rsid w:val="00FF505F"/>
    <w:rsid w:val="01BA725E"/>
    <w:rsid w:val="2DA136E0"/>
    <w:rsid w:val="6C46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1"/>
    <w:semiHidden/>
    <w:unhideWhenUsed/>
    <w:qFormat/>
    <w:uiPriority w:val="0"/>
    <w:pPr>
      <w:keepNext/>
      <w:keepLines/>
      <w:spacing w:before="80" w:after="40"/>
      <w:outlineLvl w:val="4"/>
    </w:pPr>
    <w:rPr>
      <w:rFonts w:asciiTheme="minorHAnsi" w:hAnsiTheme="minorHAnsi" w:eastAsiaTheme="minorEastAsia" w:cstheme="majorBidi"/>
      <w:color w:val="2E75B6" w:themeColor="accent1" w:themeShade="BF"/>
      <w:sz w:val="24"/>
      <w:szCs w:val="24"/>
    </w:rPr>
  </w:style>
  <w:style w:type="paragraph" w:styleId="7">
    <w:name w:val="heading 6"/>
    <w:basedOn w:val="1"/>
    <w:next w:val="1"/>
    <w:link w:val="32"/>
    <w:semiHidden/>
    <w:unhideWhenUsed/>
    <w:qFormat/>
    <w:uiPriority w:val="0"/>
    <w:pPr>
      <w:keepNext/>
      <w:keepLines/>
      <w:spacing w:before="40"/>
      <w:outlineLvl w:val="5"/>
    </w:pPr>
    <w:rPr>
      <w:rFonts w:asciiTheme="minorHAnsi" w:hAnsiTheme="minorHAnsi" w:eastAsiaTheme="minorEastAsia" w:cstheme="majorBidi"/>
      <w:b/>
      <w:bCs/>
      <w:color w:val="2E75B6" w:themeColor="accent1" w:themeShade="BF"/>
      <w:szCs w:val="24"/>
    </w:rPr>
  </w:style>
  <w:style w:type="paragraph" w:styleId="8">
    <w:name w:val="heading 7"/>
    <w:basedOn w:val="1"/>
    <w:next w:val="1"/>
    <w:link w:val="33"/>
    <w:semiHidden/>
    <w:unhideWhenUsed/>
    <w:qFormat/>
    <w:uiPriority w:val="0"/>
    <w:pPr>
      <w:keepNext/>
      <w:keepLines/>
      <w:spacing w:before="40"/>
      <w:outlineLvl w:val="6"/>
    </w:pPr>
    <w:rPr>
      <w:rFonts w:asciiTheme="minorHAnsi" w:hAnsiTheme="minorHAnsi" w:eastAsiaTheme="minorEastAsia" w:cstheme="majorBidi"/>
      <w:b/>
      <w:bCs/>
      <w:color w:val="595959" w:themeColor="text1" w:themeTint="A6"/>
      <w:szCs w:val="24"/>
      <w14:textFill>
        <w14:solidFill>
          <w14:schemeClr w14:val="tx1">
            <w14:lumMod w14:val="65000"/>
            <w14:lumOff w14:val="35000"/>
          </w14:schemeClr>
        </w14:solidFill>
      </w14:textFill>
    </w:rPr>
  </w:style>
  <w:style w:type="paragraph" w:styleId="9">
    <w:name w:val="heading 8"/>
    <w:basedOn w:val="1"/>
    <w:next w:val="1"/>
    <w:link w:val="34"/>
    <w:semiHidden/>
    <w:unhideWhenUsed/>
    <w:qFormat/>
    <w:uiPriority w:val="0"/>
    <w:pPr>
      <w:keepNext/>
      <w:keepLines/>
      <w:outlineLvl w:val="7"/>
    </w:pPr>
    <w:rPr>
      <w:rFonts w:asciiTheme="minorHAnsi" w:hAnsiTheme="minorHAnsi" w:eastAsiaTheme="minorEastAsia" w:cstheme="majorBidi"/>
      <w:color w:val="595959" w:themeColor="text1" w:themeTint="A6"/>
      <w:szCs w:val="24"/>
      <w14:textFill>
        <w14:solidFill>
          <w14:schemeClr w14:val="tx1">
            <w14:lumMod w14:val="65000"/>
            <w14:lumOff w14:val="35000"/>
          </w14:schemeClr>
        </w14:solidFill>
      </w14:textFill>
    </w:rPr>
  </w:style>
  <w:style w:type="paragraph" w:styleId="10">
    <w:name w:val="heading 9"/>
    <w:basedOn w:val="1"/>
    <w:next w:val="1"/>
    <w:link w:val="35"/>
    <w:semiHidden/>
    <w:unhideWhenUsed/>
    <w:qFormat/>
    <w:uiPriority w:val="0"/>
    <w:pPr>
      <w:keepNext/>
      <w:keepLines/>
      <w:outlineLvl w:val="8"/>
    </w:pPr>
    <w:rPr>
      <w:rFonts w:asciiTheme="minorHAnsi" w:hAnsiTheme="minorHAnsi" w:eastAsiaTheme="majorEastAsia" w:cstheme="majorBidi"/>
      <w:color w:val="595959" w:themeColor="text1" w:themeTint="A6"/>
      <w:szCs w:val="24"/>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5"/>
    <w:qFormat/>
    <w:uiPriority w:val="0"/>
    <w:pPr>
      <w:spacing w:after="120"/>
    </w:p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7"/>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6"/>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customStyle="1" w:styleId="18">
    <w:name w:val="U_编号"/>
    <w:basedOn w:val="1"/>
    <w:qFormat/>
    <w:uiPriority w:val="0"/>
    <w:pPr>
      <w:numPr>
        <w:ilvl w:val="0"/>
        <w:numId w:val="1"/>
      </w:numPr>
      <w:tabs>
        <w:tab w:val="left" w:pos="425"/>
        <w:tab w:val="clear" w:pos="420"/>
      </w:tabs>
      <w:spacing w:before="10" w:beforeLines="10" w:after="10" w:afterLines="10" w:line="300" w:lineRule="auto"/>
      <w:ind w:left="425" w:hanging="425"/>
    </w:pPr>
    <w:rPr>
      <w:sz w:val="24"/>
      <w:szCs w:val="20"/>
    </w:rPr>
  </w:style>
  <w:style w:type="paragraph" w:customStyle="1" w:styleId="19">
    <w:name w:val="U_编号1"/>
    <w:basedOn w:val="1"/>
    <w:qFormat/>
    <w:uiPriority w:val="0"/>
    <w:pPr>
      <w:numPr>
        <w:ilvl w:val="0"/>
        <w:numId w:val="2"/>
      </w:numPr>
      <w:tabs>
        <w:tab w:val="left" w:pos="425"/>
        <w:tab w:val="clear" w:pos="420"/>
      </w:tabs>
      <w:spacing w:before="10" w:beforeLines="10" w:after="10" w:afterLines="10" w:line="300" w:lineRule="auto"/>
      <w:ind w:left="425" w:hanging="425"/>
    </w:pPr>
    <w:rPr>
      <w:sz w:val="24"/>
      <w:szCs w:val="20"/>
    </w:rPr>
  </w:style>
  <w:style w:type="paragraph" w:customStyle="1" w:styleId="20">
    <w:name w:val="U_编号2"/>
    <w:basedOn w:val="1"/>
    <w:qFormat/>
    <w:uiPriority w:val="0"/>
    <w:pPr>
      <w:numPr>
        <w:ilvl w:val="0"/>
        <w:numId w:val="3"/>
      </w:numPr>
      <w:spacing w:before="10" w:beforeLines="10" w:after="10" w:afterLines="10" w:line="300" w:lineRule="auto"/>
    </w:pPr>
    <w:rPr>
      <w:sz w:val="24"/>
      <w:szCs w:val="20"/>
    </w:rPr>
  </w:style>
  <w:style w:type="paragraph" w:customStyle="1" w:styleId="21">
    <w:name w:val="U_标题"/>
    <w:basedOn w:val="1"/>
    <w:autoRedefine/>
    <w:qFormat/>
    <w:uiPriority w:val="0"/>
    <w:pPr>
      <w:spacing w:before="100" w:beforeLines="100" w:after="100" w:afterLines="100" w:line="300" w:lineRule="auto"/>
      <w:jc w:val="center"/>
    </w:pPr>
    <w:rPr>
      <w:rFonts w:ascii="Arial" w:hAnsi="Arial" w:eastAsia="黑体"/>
      <w:b/>
      <w:sz w:val="44"/>
      <w:szCs w:val="20"/>
    </w:rPr>
  </w:style>
  <w:style w:type="paragraph" w:customStyle="1" w:styleId="22">
    <w:name w:val="U_标题1"/>
    <w:basedOn w:val="2"/>
    <w:autoRedefine/>
    <w:qFormat/>
    <w:uiPriority w:val="0"/>
    <w:pPr>
      <w:numPr>
        <w:ilvl w:val="0"/>
        <w:numId w:val="4"/>
      </w:numPr>
      <w:spacing w:before="30" w:beforeLines="30" w:after="30" w:afterLines="30" w:line="300" w:lineRule="auto"/>
    </w:pPr>
    <w:rPr>
      <w:rFonts w:eastAsia="黑体"/>
      <w:bCs w:val="0"/>
      <w:sz w:val="32"/>
      <w:szCs w:val="20"/>
    </w:rPr>
  </w:style>
  <w:style w:type="paragraph" w:customStyle="1" w:styleId="23">
    <w:name w:val="U_标题2"/>
    <w:basedOn w:val="3"/>
    <w:autoRedefine/>
    <w:qFormat/>
    <w:uiPriority w:val="0"/>
    <w:pPr>
      <w:numPr>
        <w:ilvl w:val="1"/>
        <w:numId w:val="4"/>
      </w:numPr>
      <w:spacing w:before="20" w:beforeLines="20" w:after="20" w:afterLines="20" w:line="300" w:lineRule="auto"/>
    </w:pPr>
    <w:rPr>
      <w:bCs w:val="0"/>
      <w:sz w:val="30"/>
      <w:szCs w:val="20"/>
    </w:rPr>
  </w:style>
  <w:style w:type="paragraph" w:customStyle="1" w:styleId="24">
    <w:name w:val="U_标题3"/>
    <w:basedOn w:val="4"/>
    <w:autoRedefine/>
    <w:qFormat/>
    <w:uiPriority w:val="0"/>
    <w:pPr>
      <w:numPr>
        <w:ilvl w:val="2"/>
        <w:numId w:val="4"/>
      </w:numPr>
      <w:spacing w:before="20" w:beforeLines="20" w:after="20" w:afterLines="20" w:line="300" w:lineRule="auto"/>
    </w:pPr>
    <w:rPr>
      <w:rFonts w:ascii="Arial" w:hAnsi="Arial" w:eastAsia="黑体"/>
      <w:bCs w:val="0"/>
      <w:sz w:val="28"/>
      <w:szCs w:val="20"/>
    </w:rPr>
  </w:style>
  <w:style w:type="paragraph" w:customStyle="1" w:styleId="25">
    <w:name w:val="U_标题4"/>
    <w:basedOn w:val="5"/>
    <w:autoRedefine/>
    <w:qFormat/>
    <w:uiPriority w:val="0"/>
    <w:pPr>
      <w:numPr>
        <w:ilvl w:val="3"/>
        <w:numId w:val="4"/>
      </w:numPr>
      <w:spacing w:before="20" w:beforeLines="20" w:after="20" w:afterLines="20" w:line="300" w:lineRule="auto"/>
    </w:pPr>
    <w:rPr>
      <w:bCs w:val="0"/>
      <w:sz w:val="24"/>
      <w:szCs w:val="20"/>
    </w:rPr>
  </w:style>
  <w:style w:type="paragraph" w:customStyle="1" w:styleId="26">
    <w:name w:val="U_正文"/>
    <w:basedOn w:val="1"/>
    <w:qFormat/>
    <w:uiPriority w:val="0"/>
    <w:pPr>
      <w:spacing w:before="20" w:beforeLines="20" w:after="20" w:afterLines="20" w:line="300" w:lineRule="auto"/>
      <w:ind w:firstLine="200" w:firstLineChars="200"/>
    </w:pPr>
    <w:rPr>
      <w:sz w:val="24"/>
      <w:szCs w:val="20"/>
    </w:rPr>
  </w:style>
  <w:style w:type="paragraph" w:customStyle="1" w:styleId="27">
    <w:name w:val="U_正文2"/>
    <w:basedOn w:val="1"/>
    <w:qFormat/>
    <w:uiPriority w:val="0"/>
    <w:pPr>
      <w:spacing w:before="10" w:beforeLines="10" w:after="10" w:afterLines="10" w:line="300" w:lineRule="auto"/>
    </w:pPr>
    <w:rPr>
      <w:sz w:val="24"/>
      <w:szCs w:val="20"/>
    </w:rPr>
  </w:style>
  <w:style w:type="paragraph" w:customStyle="1" w:styleId="28">
    <w:name w:val="U_CODE"/>
    <w:basedOn w:val="1"/>
    <w:qFormat/>
    <w:uiPriority w:val="0"/>
    <w:rPr>
      <w:rFonts w:ascii="Arial" w:hAnsi="Arial"/>
      <w:b/>
      <w:bCs/>
      <w:color w:val="993300"/>
      <w:szCs w:val="21"/>
    </w:rPr>
  </w:style>
  <w:style w:type="character" w:customStyle="1" w:styleId="29">
    <w:name w:val="页眉 Char"/>
    <w:basedOn w:val="17"/>
    <w:link w:val="13"/>
    <w:qFormat/>
    <w:uiPriority w:val="0"/>
    <w:rPr>
      <w:kern w:val="2"/>
      <w:sz w:val="18"/>
      <w:szCs w:val="18"/>
    </w:rPr>
  </w:style>
  <w:style w:type="character" w:customStyle="1" w:styleId="30">
    <w:name w:val="页脚 Char"/>
    <w:basedOn w:val="17"/>
    <w:link w:val="12"/>
    <w:qFormat/>
    <w:uiPriority w:val="0"/>
    <w:rPr>
      <w:kern w:val="2"/>
      <w:sz w:val="18"/>
      <w:szCs w:val="18"/>
    </w:rPr>
  </w:style>
  <w:style w:type="character" w:customStyle="1" w:styleId="31">
    <w:name w:val="标题 5 Char"/>
    <w:basedOn w:val="17"/>
    <w:link w:val="6"/>
    <w:semiHidden/>
    <w:qFormat/>
    <w:uiPriority w:val="0"/>
    <w:rPr>
      <w:rFonts w:asciiTheme="minorHAnsi" w:hAnsiTheme="minorHAnsi" w:eastAsiaTheme="minorEastAsia" w:cstheme="majorBidi"/>
      <w:color w:val="2E75B6" w:themeColor="accent1" w:themeShade="BF"/>
      <w:sz w:val="24"/>
      <w:szCs w:val="24"/>
      <w14:ligatures w14:val="none"/>
    </w:rPr>
  </w:style>
  <w:style w:type="character" w:customStyle="1" w:styleId="32">
    <w:name w:val="标题 6 Char"/>
    <w:basedOn w:val="17"/>
    <w:link w:val="7"/>
    <w:semiHidden/>
    <w:qFormat/>
    <w:uiPriority w:val="0"/>
    <w:rPr>
      <w:rFonts w:asciiTheme="minorHAnsi" w:hAnsiTheme="minorHAnsi" w:eastAsiaTheme="minorEastAsia" w:cstheme="majorBidi"/>
      <w:b/>
      <w:bCs/>
      <w:color w:val="2E75B6" w:themeColor="accent1" w:themeShade="BF"/>
      <w:sz w:val="21"/>
      <w:szCs w:val="24"/>
      <w14:ligatures w14:val="none"/>
    </w:rPr>
  </w:style>
  <w:style w:type="character" w:customStyle="1" w:styleId="33">
    <w:name w:val="标题 7 Char"/>
    <w:basedOn w:val="17"/>
    <w:link w:val="8"/>
    <w:semiHidden/>
    <w:qFormat/>
    <w:uiPriority w:val="0"/>
    <w:rPr>
      <w:rFonts w:asciiTheme="minorHAnsi" w:hAnsiTheme="minorHAnsi" w:eastAsiaTheme="minorEastAsia" w:cstheme="majorBidi"/>
      <w:b/>
      <w:bCs/>
      <w:color w:val="595959" w:themeColor="text1" w:themeTint="A6"/>
      <w:sz w:val="21"/>
      <w:szCs w:val="24"/>
      <w14:textFill>
        <w14:solidFill>
          <w14:schemeClr w14:val="tx1">
            <w14:lumMod w14:val="65000"/>
            <w14:lumOff w14:val="35000"/>
          </w14:schemeClr>
        </w14:solidFill>
      </w14:textFill>
      <w14:ligatures w14:val="none"/>
    </w:rPr>
  </w:style>
  <w:style w:type="character" w:customStyle="1" w:styleId="34">
    <w:name w:val="标题 8 Char"/>
    <w:basedOn w:val="17"/>
    <w:link w:val="9"/>
    <w:semiHidden/>
    <w:qFormat/>
    <w:uiPriority w:val="0"/>
    <w:rPr>
      <w:rFonts w:asciiTheme="minorHAnsi" w:hAnsiTheme="minorHAnsi" w:eastAsiaTheme="minorEastAsia" w:cstheme="majorBidi"/>
      <w:color w:val="595959" w:themeColor="text1" w:themeTint="A6"/>
      <w:sz w:val="21"/>
      <w:szCs w:val="24"/>
      <w14:textFill>
        <w14:solidFill>
          <w14:schemeClr w14:val="tx1">
            <w14:lumMod w14:val="65000"/>
            <w14:lumOff w14:val="35000"/>
          </w14:schemeClr>
        </w14:solidFill>
      </w14:textFill>
      <w14:ligatures w14:val="none"/>
    </w:rPr>
  </w:style>
  <w:style w:type="character" w:customStyle="1" w:styleId="35">
    <w:name w:val="标题 9 Char"/>
    <w:basedOn w:val="17"/>
    <w:link w:val="10"/>
    <w:semiHidden/>
    <w:qFormat/>
    <w:uiPriority w:val="0"/>
    <w:rPr>
      <w:rFonts w:asciiTheme="minorHAnsi" w:hAnsiTheme="minorHAnsi" w:eastAsiaTheme="majorEastAsia" w:cstheme="majorBidi"/>
      <w:color w:val="595959" w:themeColor="text1" w:themeTint="A6"/>
      <w:sz w:val="21"/>
      <w:szCs w:val="24"/>
      <w14:textFill>
        <w14:solidFill>
          <w14:schemeClr w14:val="tx1">
            <w14:lumMod w14:val="65000"/>
            <w14:lumOff w14:val="35000"/>
          </w14:schemeClr>
        </w14:solidFill>
      </w14:textFill>
      <w14:ligatures w14:val="none"/>
    </w:rPr>
  </w:style>
  <w:style w:type="character" w:customStyle="1" w:styleId="36">
    <w:name w:val="标题 Char"/>
    <w:basedOn w:val="17"/>
    <w:link w:val="15"/>
    <w:qFormat/>
    <w:uiPriority w:val="0"/>
    <w:rPr>
      <w:rFonts w:asciiTheme="majorHAnsi" w:hAnsiTheme="majorHAnsi" w:eastAsiaTheme="majorEastAsia" w:cstheme="majorBidi"/>
      <w:spacing w:val="-10"/>
      <w:kern w:val="28"/>
      <w:sz w:val="56"/>
      <w:szCs w:val="56"/>
      <w14:ligatures w14:val="none"/>
    </w:rPr>
  </w:style>
  <w:style w:type="character" w:customStyle="1" w:styleId="37">
    <w:name w:val="副标题 Char"/>
    <w:basedOn w:val="17"/>
    <w:link w:val="14"/>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38">
    <w:name w:val="Quote"/>
    <w:basedOn w:val="1"/>
    <w:next w:val="1"/>
    <w:link w:val="39"/>
    <w:qFormat/>
    <w:uiPriority w:val="29"/>
    <w:pPr>
      <w:spacing w:before="160" w:after="160"/>
      <w:jc w:val="center"/>
    </w:pPr>
    <w:rPr>
      <w:i/>
      <w:iCs/>
      <w:color w:val="404040" w:themeColor="text1" w:themeTint="BF"/>
      <w:szCs w:val="24"/>
      <w14:textFill>
        <w14:solidFill>
          <w14:schemeClr w14:val="tx1">
            <w14:lumMod w14:val="75000"/>
            <w14:lumOff w14:val="25000"/>
          </w14:schemeClr>
        </w14:solidFill>
      </w14:textFill>
    </w:rPr>
  </w:style>
  <w:style w:type="character" w:customStyle="1" w:styleId="39">
    <w:name w:val="引用 Char"/>
    <w:basedOn w:val="17"/>
    <w:link w:val="38"/>
    <w:qFormat/>
    <w:uiPriority w:val="29"/>
    <w:rPr>
      <w:i/>
      <w:iCs/>
      <w:color w:val="404040" w:themeColor="text1" w:themeTint="BF"/>
      <w:sz w:val="21"/>
      <w:szCs w:val="24"/>
      <w14:textFill>
        <w14:solidFill>
          <w14:schemeClr w14:val="tx1">
            <w14:lumMod w14:val="75000"/>
            <w14:lumOff w14:val="25000"/>
          </w14:schemeClr>
        </w14:solidFill>
      </w14:textFill>
      <w14:ligatures w14:val="none"/>
    </w:rPr>
  </w:style>
  <w:style w:type="paragraph" w:styleId="40">
    <w:name w:val="List Paragraph"/>
    <w:basedOn w:val="1"/>
    <w:qFormat/>
    <w:uiPriority w:val="34"/>
    <w:pPr>
      <w:ind w:left="720"/>
      <w:contextualSpacing/>
    </w:pPr>
    <w:rPr>
      <w:szCs w:val="24"/>
    </w:rPr>
  </w:style>
  <w:style w:type="character" w:customStyle="1" w:styleId="41">
    <w:name w:val="Intense Emphasis"/>
    <w:basedOn w:val="17"/>
    <w:qFormat/>
    <w:uiPriority w:val="21"/>
    <w:rPr>
      <w:i/>
      <w:iCs/>
      <w:color w:val="2E75B6" w:themeColor="accent1" w:themeShade="BF"/>
    </w:rPr>
  </w:style>
  <w:style w:type="paragraph" w:styleId="42">
    <w:name w:val="Intense Quote"/>
    <w:basedOn w:val="1"/>
    <w:next w:val="1"/>
    <w:link w:val="43"/>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szCs w:val="24"/>
    </w:rPr>
  </w:style>
  <w:style w:type="character" w:customStyle="1" w:styleId="43">
    <w:name w:val="明显引用 Char"/>
    <w:basedOn w:val="17"/>
    <w:link w:val="42"/>
    <w:qFormat/>
    <w:uiPriority w:val="30"/>
    <w:rPr>
      <w:i/>
      <w:iCs/>
      <w:color w:val="2E75B6" w:themeColor="accent1" w:themeShade="BF"/>
      <w:sz w:val="21"/>
      <w:szCs w:val="24"/>
      <w14:ligatures w14:val="none"/>
    </w:rPr>
  </w:style>
  <w:style w:type="character" w:customStyle="1" w:styleId="44">
    <w:name w:val="Intense Reference"/>
    <w:basedOn w:val="17"/>
    <w:qFormat/>
    <w:uiPriority w:val="32"/>
    <w:rPr>
      <w:b/>
      <w:bCs/>
      <w:smallCaps/>
      <w:color w:val="2E75B6" w:themeColor="accent1" w:themeShade="BF"/>
      <w:spacing w:val="5"/>
    </w:rPr>
  </w:style>
  <w:style w:type="character" w:customStyle="1" w:styleId="45">
    <w:name w:val="正文文本 Char"/>
    <w:basedOn w:val="17"/>
    <w:link w:val="11"/>
    <w:qFormat/>
    <w:uiPriority w:val="0"/>
    <w:rPr>
      <w:sz w:val="21"/>
      <w:szCs w:val="22"/>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3905</Words>
  <Characters>4137</Characters>
  <Lines>31</Lines>
  <Paragraphs>8</Paragraphs>
  <TotalTime>0</TotalTime>
  <ScaleCrop>false</ScaleCrop>
  <LinksUpToDate>false</LinksUpToDate>
  <CharactersWithSpaces>4143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2025-08-14T05:57:00Z</dcterms:created>
  <dc:creator>xyz007ren@gmail.com</dc:creator>
  <cp:lastModifiedBy>张红亚</cp:lastModifiedBy>
  <dcterms:modified xsi:type="dcterms:W3CDTF">2025-08-14T06:53:02Z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eyJoZGlkIjoiYzRlNTkwNmM3MjRkZWMwMzkwZGRkNmFjNDIwYjI4MDciLCJ1c2VySWQiOiIyNTcwNzAzNjIifQ==</vt:lpwstr>
  </property>
  <property fmtid="{D5CDD505-2E9C-101B-9397-08002B2CF9AE}" pid="3" name="KSOProductBuildVer">
    <vt:lpwstr>2052-12.1.0.19302</vt:lpwstr>
  </property>
  <property fmtid="{D5CDD505-2E9C-101B-9397-08002B2CF9AE}" pid="4" name="ICV">
    <vt:lpwstr>0CF8738EC7BC4658B970A1832E5A2B4C_12</vt:lpwstr>
  </property>
</Properties>
</file>