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63E4C">
      <w:pPr>
        <w:jc w:val="center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复旦大学附属肿瘤医院“医疗设备更新项目”可行性研究报告编制服务</w:t>
      </w:r>
    </w:p>
    <w:p w14:paraId="0A3F6BD1">
      <w:pPr>
        <w:jc w:val="center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采购要求</w:t>
      </w:r>
    </w:p>
    <w:p w14:paraId="753786F7">
      <w:pPr>
        <w:jc w:val="both"/>
        <w:rPr>
          <w:rFonts w:hint="default" w:ascii="宋体" w:hAnsi="宋体" w:eastAsia="宋体"/>
          <w:b/>
          <w:bCs/>
          <w:sz w:val="21"/>
          <w:szCs w:val="21"/>
          <w:lang w:val="en-US" w:eastAsia="zh-CN"/>
        </w:rPr>
      </w:pPr>
    </w:p>
    <w:p w14:paraId="1F9530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项目概况</w:t>
      </w:r>
    </w:p>
    <w:p w14:paraId="2803A0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项目名称：医疗设备更新项目</w:t>
      </w:r>
    </w:p>
    <w:p w14:paraId="6BA928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建设单位：复旦大学附属肿瘤医院</w:t>
      </w:r>
    </w:p>
    <w:p w14:paraId="2802A78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项目总投资：2180万元</w:t>
      </w:r>
    </w:p>
    <w:p w14:paraId="787231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投资来源：超长期特别国债资金和医院自筹资金共同解决。</w:t>
      </w:r>
    </w:p>
    <w:p w14:paraId="7D98D2B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建设内容：更新彩色多普勒超声诊断仪</w:t>
      </w:r>
      <w:bookmarkStart w:id="0" w:name="_GoBack"/>
      <w:bookmarkEnd w:id="0"/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等医疗设备8台（套），拟淘汰医疗设备8台（套）。</w:t>
      </w:r>
    </w:p>
    <w:p w14:paraId="1D8FB6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可行性研究报告编制服务工作要求</w:t>
      </w:r>
    </w:p>
    <w:p w14:paraId="425B845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对本项目进行前期研究工作，并按照国家发改委有关可行性研究报告编制内容和深度等要求，编制符合各级行政主管部门报批要求的可行性研究报告，工作内容包括为编制报告而进行的所有调查、资料收集、现场勘察等工作，以及协助业主进行项目评审及文件的报批工作等；</w:t>
      </w:r>
    </w:p>
    <w:p w14:paraId="02116C1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协助业主办理可行性研究报告阶段所需的各项申报报批手续，为最终取得项目批复服务；</w:t>
      </w:r>
    </w:p>
    <w:p w14:paraId="50EE5E2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在项目取得批复前，指导业主规范项目建设流程，确保各项手续合法合规，项目有效推进打下基础；</w:t>
      </w:r>
    </w:p>
    <w:p w14:paraId="59A59C4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根据业主要求制定项目进度计划；</w:t>
      </w:r>
    </w:p>
    <w:p w14:paraId="72E1092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需配合可行性研究报告的评审工作，包括评审后补充材料的编制；</w:t>
      </w:r>
    </w:p>
    <w:p w14:paraId="510298F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可行性报告编制服务周期为自收到《成交通知书》之日起，至获得该项目可行性研究报告的审批意见为止；</w:t>
      </w:r>
    </w:p>
    <w:p w14:paraId="171B92A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报告编制时间要求：收到全部可行性研究报告编制所需资料后10个工作日内；</w:t>
      </w:r>
    </w:p>
    <w:p w14:paraId="50C3A39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报告份数：以满足项目评审需要为前提；</w:t>
      </w:r>
    </w:p>
    <w:p w14:paraId="38D5379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对报告编制人员要求：项目负责人具备注册咨询工程师执业资格（需提供证明文件）。</w:t>
      </w:r>
    </w:p>
    <w:p w14:paraId="37E7EA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报价要求</w:t>
      </w:r>
    </w:p>
    <w:p w14:paraId="141F3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参照国家计委《关于印发建设项目前期工作咨询收费暂行规定的通知》（计价格【1999】1283号）文中可行性研究报告编制费用，有最新规定按最新规定执行。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60B4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F70B6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F70B6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1FD7C4"/>
    <w:multiLevelType w:val="singleLevel"/>
    <w:tmpl w:val="881FD7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CB7D01F"/>
    <w:multiLevelType w:val="singleLevel"/>
    <w:tmpl w:val="6CB7D01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ED4C3F1"/>
    <w:multiLevelType w:val="singleLevel"/>
    <w:tmpl w:val="7ED4C3F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2OTc3NTZkZTU5NGY1OTE4NzAzYjQyMzkxNTk1OGMifQ=="/>
  </w:docVars>
  <w:rsids>
    <w:rsidRoot w:val="008B2A78"/>
    <w:rsid w:val="008B2A78"/>
    <w:rsid w:val="02F70D3E"/>
    <w:rsid w:val="044955CA"/>
    <w:rsid w:val="098D7D07"/>
    <w:rsid w:val="102B2027"/>
    <w:rsid w:val="122E4051"/>
    <w:rsid w:val="12EB567E"/>
    <w:rsid w:val="151E5A8B"/>
    <w:rsid w:val="17126C7F"/>
    <w:rsid w:val="18512847"/>
    <w:rsid w:val="19CF7EC7"/>
    <w:rsid w:val="1A332204"/>
    <w:rsid w:val="1A8707A2"/>
    <w:rsid w:val="1DC6338F"/>
    <w:rsid w:val="21627873"/>
    <w:rsid w:val="21BA145D"/>
    <w:rsid w:val="28A06329"/>
    <w:rsid w:val="28F60FCD"/>
    <w:rsid w:val="2A50295E"/>
    <w:rsid w:val="2C106849"/>
    <w:rsid w:val="2E505623"/>
    <w:rsid w:val="3021231F"/>
    <w:rsid w:val="303D1BD7"/>
    <w:rsid w:val="32EE540A"/>
    <w:rsid w:val="3F3E5024"/>
    <w:rsid w:val="401D2E8B"/>
    <w:rsid w:val="44AB70EB"/>
    <w:rsid w:val="475A49C5"/>
    <w:rsid w:val="48952158"/>
    <w:rsid w:val="4B591900"/>
    <w:rsid w:val="4C6B00A8"/>
    <w:rsid w:val="4EFA2D21"/>
    <w:rsid w:val="530A3743"/>
    <w:rsid w:val="5794182D"/>
    <w:rsid w:val="5B490B80"/>
    <w:rsid w:val="5DD9443E"/>
    <w:rsid w:val="5F49114F"/>
    <w:rsid w:val="600F05EB"/>
    <w:rsid w:val="64432611"/>
    <w:rsid w:val="67FD1E64"/>
    <w:rsid w:val="6B7D56F0"/>
    <w:rsid w:val="6C022DB1"/>
    <w:rsid w:val="6CF55D6B"/>
    <w:rsid w:val="6DD24A05"/>
    <w:rsid w:val="6F5E1C9F"/>
    <w:rsid w:val="71A60683"/>
    <w:rsid w:val="72824C4C"/>
    <w:rsid w:val="73F76F74"/>
    <w:rsid w:val="75E17EDC"/>
    <w:rsid w:val="79B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643</Words>
  <Characters>661</Characters>
  <Lines>17</Lines>
  <Paragraphs>5</Paragraphs>
  <TotalTime>231</TotalTime>
  <ScaleCrop>false</ScaleCrop>
  <LinksUpToDate>false</LinksUpToDate>
  <CharactersWithSpaces>661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2024-08-29T09:01:00Z</dcterms:created>
  <dc:creator>ly</dc:creator>
  <cp:lastModifiedBy>Bingley</cp:lastModifiedBy>
  <dcterms:modified xsi:type="dcterms:W3CDTF">2025-11-20T00:54:10Z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74A8C811F55B4CC7B2F76393002A3BB0_12</vt:lpwstr>
  </property>
  <property fmtid="{D5CDD505-2E9C-101B-9397-08002B2CF9AE}" pid="4" name="KSOTemplateDocerSaveRecord">
    <vt:lpwstr>eyJoZGlkIjoiZjI2OTc3NTZkZTU5NGY1OTE4NzAzYjQyMzkxNTk1OGMiLCJ1c2VySWQiOiIyMDQxMTg4MjIifQ==</vt:lpwstr>
  </property>
</Properties>
</file>