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5104" w14:textId="77777777" w:rsidR="0050487E" w:rsidRDefault="00377A78">
      <w:pPr>
        <w:contextualSpacing/>
        <w:jc w:val="left"/>
        <w:outlineLvl w:val="0"/>
        <w:rPr>
          <w:rFonts w:ascii="宋体" w:eastAsia="宋体" w:hAnsi="宋体" w:cs="微软雅黑"/>
          <w:b/>
          <w:bCs/>
          <w:sz w:val="28"/>
          <w:szCs w:val="28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</w:rPr>
        <w:t>项目名称：</w:t>
      </w:r>
      <w:r>
        <w:rPr>
          <w:rFonts w:ascii="宋体" w:eastAsia="宋体" w:hAnsi="宋体" w:cs="微软雅黑" w:hint="eastAsia"/>
          <w:b/>
          <w:bCs/>
          <w:sz w:val="28"/>
          <w:szCs w:val="28"/>
        </w:rPr>
        <w:t>肿瘤医院浦东院区一楼检验科体液室和生免室</w:t>
      </w:r>
      <w:r>
        <w:rPr>
          <w:rFonts w:ascii="宋体" w:eastAsia="宋体" w:hAnsi="宋体" w:cs="微软雅黑" w:hint="eastAsia"/>
          <w:b/>
          <w:bCs/>
          <w:sz w:val="28"/>
          <w:szCs w:val="28"/>
        </w:rPr>
        <w:t>VRV</w:t>
      </w:r>
      <w:r>
        <w:rPr>
          <w:rFonts w:ascii="宋体" w:eastAsia="宋体" w:hAnsi="宋体" w:cs="微软雅黑" w:hint="eastAsia"/>
          <w:b/>
          <w:bCs/>
          <w:sz w:val="28"/>
          <w:szCs w:val="28"/>
        </w:rPr>
        <w:t>空调改造项目</w:t>
      </w:r>
    </w:p>
    <w:p w14:paraId="5ED069A1" w14:textId="4B611400" w:rsidR="0050487E" w:rsidRDefault="00E67808">
      <w:pPr>
        <w:widowControl/>
        <w:contextualSpacing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本项目经费：</w:t>
      </w:r>
    </w:p>
    <w:p w14:paraId="41B3A32D" w14:textId="77777777" w:rsidR="001D7857" w:rsidRPr="001D7857" w:rsidRDefault="001D7857" w:rsidP="001D7857">
      <w:pPr>
        <w:widowControl/>
        <w:contextualSpacing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1D7857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 w:rsidRPr="001D7857">
        <w:rPr>
          <w:rFonts w:ascii="宋体" w:eastAsia="宋体" w:hAnsi="宋体" w:cs="宋体"/>
          <w:b/>
          <w:bCs/>
          <w:sz w:val="28"/>
          <w:szCs w:val="28"/>
        </w:rPr>
        <w:t>1）浦东院区检验科一楼体液房间空调改造：12万</w:t>
      </w:r>
    </w:p>
    <w:p w14:paraId="3D697042" w14:textId="2387BC9B" w:rsidR="001D7857" w:rsidRDefault="001D7857" w:rsidP="001D7857">
      <w:pPr>
        <w:widowControl/>
        <w:contextualSpacing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1D7857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 w:rsidRPr="001D7857">
        <w:rPr>
          <w:rFonts w:ascii="宋体" w:eastAsia="宋体" w:hAnsi="宋体" w:cs="宋体"/>
          <w:b/>
          <w:bCs/>
          <w:sz w:val="28"/>
          <w:szCs w:val="28"/>
        </w:rPr>
        <w:t>2）浦东院区检验科生免室一楼空调改造：4万</w:t>
      </w:r>
    </w:p>
    <w:p w14:paraId="7C713C65" w14:textId="77777777" w:rsidR="0050487E" w:rsidRDefault="0050487E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1F26F903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/>
          <w:b/>
          <w:kern w:val="0"/>
          <w:sz w:val="24"/>
          <w:szCs w:val="24"/>
        </w:rPr>
      </w:pPr>
      <w:r>
        <w:rPr>
          <w:rFonts w:ascii="Times New Roman" w:eastAsia="宋体" w:hAnsi="Times New Roman" w:cs="微软雅黑"/>
          <w:b/>
          <w:kern w:val="0"/>
          <w:sz w:val="24"/>
          <w:szCs w:val="24"/>
        </w:rPr>
        <w:t>一、招标项目概况</w:t>
      </w:r>
      <w:r>
        <w:rPr>
          <w:rFonts w:ascii="Times New Roman" w:eastAsia="宋体" w:hAnsi="Times New Roman" w:cs="微软雅黑"/>
          <w:b/>
          <w:kern w:val="0"/>
          <w:sz w:val="24"/>
          <w:szCs w:val="24"/>
        </w:rPr>
        <w:t xml:space="preserve"> </w:t>
      </w:r>
    </w:p>
    <w:p w14:paraId="32FB651A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．本次采购内容：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肿瘤医院浦东院区一楼检验科体液室和生免室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VRV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空调改造项目</w:t>
      </w:r>
    </w:p>
    <w:p w14:paraId="66C7C6A7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．服务内容：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VRV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空调改造，主要内容包括室外机、室内机、控制面板、冷媒管、排水管、控制线等整个系统的重新敷设。</w:t>
      </w:r>
    </w:p>
    <w:p w14:paraId="191CED3B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．服务期：</w:t>
      </w:r>
      <w:r>
        <w:rPr>
          <w:rFonts w:ascii="宋体" w:eastAsia="宋体" w:hAnsi="宋体" w:cs="Times New Roman"/>
          <w:sz w:val="24"/>
        </w:rPr>
        <w:t>原厂质保期</w:t>
      </w:r>
      <w:r>
        <w:rPr>
          <w:rFonts w:ascii="宋体" w:eastAsia="宋体" w:hAnsi="宋体" w:cs="Times New Roman"/>
          <w:sz w:val="24"/>
        </w:rPr>
        <w:t>2</w:t>
      </w:r>
      <w:r>
        <w:rPr>
          <w:rFonts w:ascii="宋体" w:eastAsia="宋体" w:hAnsi="宋体" w:cs="Times New Roman"/>
          <w:sz w:val="24"/>
        </w:rPr>
        <w:t>年</w:t>
      </w:r>
      <w:r>
        <w:rPr>
          <w:rFonts w:ascii="宋体" w:eastAsia="宋体" w:hAnsi="宋体" w:cs="Times New Roman" w:hint="eastAsia"/>
          <w:sz w:val="24"/>
        </w:rPr>
        <w:t>。</w:t>
      </w:r>
    </w:p>
    <w:p w14:paraId="05C5ADE1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．服务地点：复旦大学附属肿瘤医院浦东院区（上海市浦东新区康新公路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4333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号、红曲路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688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号）。</w:t>
      </w:r>
    </w:p>
    <w:p w14:paraId="0BAC421F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</w:t>
      </w:r>
      <w:bookmarkStart w:id="0" w:name="OLE_LINK2"/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预算金额：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万元人民币（含税）。</w:t>
      </w:r>
      <w:bookmarkEnd w:id="0"/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需提供人员及技术服务，涉及所需更换材料全包，但不超过预算额。</w:t>
      </w:r>
    </w:p>
    <w:p w14:paraId="6A714745" w14:textId="77777777" w:rsidR="0050487E" w:rsidRDefault="0050487E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</w:p>
    <w:p w14:paraId="16C8221F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Calibri"/>
          <w:b/>
          <w:sz w:val="24"/>
          <w:szCs w:val="24"/>
        </w:rPr>
      </w:pPr>
      <w:bookmarkStart w:id="1" w:name="OLE_LINK1"/>
      <w:r>
        <w:rPr>
          <w:rFonts w:ascii="Times New Roman" w:eastAsia="宋体" w:hAnsi="Times New Roman" w:cs="微软雅黑" w:hint="eastAsia"/>
          <w:b/>
          <w:kern w:val="0"/>
          <w:sz w:val="24"/>
          <w:szCs w:val="24"/>
        </w:rPr>
        <w:t>二、对投标人的资格要求</w:t>
      </w:r>
      <w:r>
        <w:rPr>
          <w:rFonts w:ascii="Times New Roman" w:eastAsia="宋体" w:hAnsi="Times New Roman" w:cs="微软雅黑" w:hint="eastAsia"/>
          <w:b/>
          <w:kern w:val="0"/>
          <w:sz w:val="24"/>
          <w:szCs w:val="24"/>
        </w:rPr>
        <w:t xml:space="preserve"> </w:t>
      </w:r>
    </w:p>
    <w:p w14:paraId="16D1C300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．投标人必须是在中华人民共和国境内注册的法人或其他组织，并提供单位身份的证明文件（企业营业执照、事业法人登记证书或其他组织证明其身份的文件）；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 xml:space="preserve"> </w:t>
      </w:r>
    </w:p>
    <w:p w14:paraId="08329246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．投标人参加本次采购活动前三年内在经营活动中没有重大违法记录；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 xml:space="preserve"> </w:t>
      </w:r>
    </w:p>
    <w:p w14:paraId="2CE7D512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．本次招标不接受联合体投标</w:t>
      </w:r>
      <w:bookmarkEnd w:id="1"/>
    </w:p>
    <w:p w14:paraId="5293CC1C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．其他资格条件：</w:t>
      </w:r>
    </w:p>
    <w:p w14:paraId="0B0A3C78" w14:textId="77777777" w:rsidR="0050487E" w:rsidRDefault="00377A78">
      <w:pPr>
        <w:spacing w:line="360" w:lineRule="auto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(1)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建筑机电安装工程专业承包二级资质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；</w:t>
      </w:r>
    </w:p>
    <w:p w14:paraId="22BE8975" w14:textId="77777777" w:rsidR="0050487E" w:rsidRDefault="00377A78">
      <w:pPr>
        <w:spacing w:line="360" w:lineRule="auto"/>
        <w:rPr>
          <w:rFonts w:ascii="Times New Roman" w:eastAsia="宋体" w:hAnsi="Times New Roman" w:cs="微软雅黑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(2)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有效期内的安全生产许可证；</w:t>
      </w:r>
    </w:p>
    <w:p w14:paraId="40793BB6" w14:textId="5D77B0A9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微软雅黑" w:hint="eastAsia"/>
          <w:kern w:val="0"/>
          <w:sz w:val="24"/>
          <w:szCs w:val="24"/>
        </w:rPr>
      </w:pP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lastRenderedPageBreak/>
        <w:t>(3)</w:t>
      </w:r>
      <w:r>
        <w:rPr>
          <w:rFonts w:ascii="Times New Roman" w:eastAsia="宋体" w:hAnsi="Times New Roman" w:cs="微软雅黑" w:hint="eastAsia"/>
          <w:kern w:val="0"/>
          <w:sz w:val="24"/>
          <w:szCs w:val="24"/>
        </w:rPr>
        <w:t>供应商</w:t>
      </w:r>
      <w:r>
        <w:rPr>
          <w:rFonts w:ascii="Times New Roman" w:eastAsia="宋体" w:hAnsi="Times New Roman" w:cs="微软雅黑"/>
          <w:kern w:val="0"/>
          <w:sz w:val="24"/>
          <w:szCs w:val="24"/>
        </w:rPr>
        <w:t>具备与本项目相关的其他资质证书或能力证明材料的，可作为评审加分依据。</w:t>
      </w:r>
      <w:bookmarkStart w:id="2" w:name="_GoBack"/>
      <w:bookmarkEnd w:id="2"/>
    </w:p>
    <w:p w14:paraId="046A552D" w14:textId="77777777" w:rsidR="0050487E" w:rsidRDefault="00377A78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Calibri" w:hint="eastAsia"/>
          <w:b/>
          <w:bCs/>
          <w:sz w:val="24"/>
          <w:szCs w:val="24"/>
          <w:shd w:val="clear" w:color="auto" w:fill="FFFFFF"/>
        </w:rPr>
        <w:t>主要空调设备</w:t>
      </w:r>
      <w:r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  <w:t>参数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865"/>
        <w:gridCol w:w="1096"/>
        <w:gridCol w:w="1679"/>
        <w:gridCol w:w="1756"/>
        <w:gridCol w:w="1067"/>
        <w:gridCol w:w="1830"/>
      </w:tblGrid>
      <w:tr w:rsidR="0050487E" w14:paraId="56399F93" w14:textId="77777777">
        <w:trPr>
          <w:trHeight w:val="118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A3F93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楼层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0B1D6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房间名称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9C6D2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内机型号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A8ED3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室内机型式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039D6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台数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B793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性能参数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不得低于下述要求、需提供原厂出具的证明材料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</w:tr>
      <w:tr w:rsidR="0050487E" w14:paraId="02D22EA5" w14:textId="77777777">
        <w:trPr>
          <w:trHeight w:val="118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1F619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屋面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4F9DB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室外机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466C6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RUXYQ12BB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FAE71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匹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E329C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B2A6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制冷量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33.5kw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，制热量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37.5kw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四面运转噪音≤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59dB(A)</w:t>
            </w:r>
          </w:p>
        </w:tc>
      </w:tr>
      <w:tr w:rsidR="0050487E" w14:paraId="2434F2A3" w14:textId="77777777">
        <w:trPr>
          <w:trHeight w:val="1180"/>
        </w:trPr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8C3E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一层检验科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AD07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体液室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08151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FXFP80LVC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2154A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环绕气流嵌入式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F9B9C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F995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制冷量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，制热量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内机运行噪音≤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41dB(A)</w:t>
            </w:r>
          </w:p>
        </w:tc>
      </w:tr>
      <w:tr w:rsidR="0050487E" w14:paraId="5503C497" w14:textId="77777777">
        <w:trPr>
          <w:trHeight w:val="1180"/>
        </w:trPr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BA4F" w14:textId="77777777" w:rsidR="0050487E" w:rsidRDefault="0050487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40FB6" w14:textId="77777777" w:rsidR="0050487E" w:rsidRDefault="0050487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63DD7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FXFP112LVC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FFD5D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环绕气流嵌入式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C57F1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8509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制冷量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11.2kw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，制热量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12.5kw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内机运行噪音≤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41dB(A)</w:t>
            </w:r>
          </w:p>
        </w:tc>
      </w:tr>
      <w:tr w:rsidR="0050487E" w14:paraId="28373D5B" w14:textId="77777777">
        <w:trPr>
          <w:trHeight w:val="1180"/>
        </w:trPr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297F" w14:textId="77777777" w:rsidR="0050487E" w:rsidRDefault="0050487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73EFA" w14:textId="77777777" w:rsidR="0050487E" w:rsidRDefault="0050487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73214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FXFP140LVC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21FE3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环绕气流嵌入式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A8CAA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0829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制冷量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，制热量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内机运行噪音≤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44dB(A)</w:t>
            </w:r>
          </w:p>
        </w:tc>
      </w:tr>
      <w:tr w:rsidR="0050487E" w14:paraId="7C276566" w14:textId="77777777">
        <w:trPr>
          <w:trHeight w:val="1180"/>
        </w:trPr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47BA" w14:textId="77777777" w:rsidR="0050487E" w:rsidRDefault="0050487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35734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生免室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449DC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FXSP71DA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BC043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中静压风管机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09BF8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2FFA" w14:textId="77777777" w:rsidR="0050487E" w:rsidRDefault="00377A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制冷量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7.1kw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，制热量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内机运行噪音≤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35dB(A)</w:t>
            </w:r>
          </w:p>
        </w:tc>
      </w:tr>
    </w:tbl>
    <w:p w14:paraId="13F11B63" w14:textId="77777777" w:rsidR="0050487E" w:rsidRDefault="0050487E">
      <w:pPr>
        <w:widowControl/>
        <w:spacing w:line="360" w:lineRule="auto"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</w:p>
    <w:p w14:paraId="54A6A2BF" w14:textId="77777777" w:rsidR="0050487E" w:rsidRDefault="00377A78">
      <w:pPr>
        <w:widowControl/>
        <w:numPr>
          <w:ilvl w:val="0"/>
          <w:numId w:val="1"/>
        </w:numPr>
        <w:tabs>
          <w:tab w:val="left" w:pos="630"/>
        </w:tabs>
        <w:spacing w:line="360" w:lineRule="auto"/>
        <w:jc w:val="left"/>
        <w:rPr>
          <w:rFonts w:ascii="Times New Roman" w:eastAsia="宋体" w:hAnsi="Times New Roman" w:cs="黑体"/>
          <w:b/>
          <w:bCs/>
          <w:sz w:val="24"/>
          <w:szCs w:val="21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1"/>
        </w:rPr>
        <w:t>技术要求</w:t>
      </w:r>
    </w:p>
    <w:p w14:paraId="74997915" w14:textId="77777777" w:rsidR="0050487E" w:rsidRDefault="00377A78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1.</w:t>
      </w:r>
      <w:r>
        <w:rPr>
          <w:rFonts w:ascii="宋体" w:eastAsia="宋体" w:hAnsi="宋体" w:cs="Times New Roman" w:hint="eastAsia"/>
          <w:sz w:val="24"/>
        </w:rPr>
        <w:t>机组要求采用低噪音</w:t>
      </w:r>
      <w:r>
        <w:rPr>
          <w:rFonts w:ascii="宋体" w:eastAsia="宋体" w:hAnsi="宋体" w:cs="Times New Roman" w:hint="eastAsia"/>
          <w:sz w:val="24"/>
        </w:rPr>
        <w:t>(</w:t>
      </w:r>
      <w:r>
        <w:rPr>
          <w:rFonts w:ascii="宋体" w:eastAsia="宋体" w:hAnsi="宋体" w:cs="Times New Roman" w:hint="eastAsia"/>
          <w:sz w:val="24"/>
        </w:rPr>
        <w:t>见表格要求</w:t>
      </w:r>
      <w:r>
        <w:rPr>
          <w:rFonts w:ascii="宋体" w:eastAsia="宋体" w:hAnsi="宋体" w:cs="Times New Roman" w:hint="eastAsia"/>
          <w:sz w:val="24"/>
        </w:rPr>
        <w:t>)</w:t>
      </w:r>
      <w:r>
        <w:rPr>
          <w:rFonts w:ascii="宋体" w:eastAsia="宋体" w:hAnsi="宋体" w:cs="Times New Roman" w:hint="eastAsia"/>
          <w:sz w:val="24"/>
        </w:rPr>
        <w:t>、变频节能型产品</w:t>
      </w:r>
      <w:r>
        <w:rPr>
          <w:rFonts w:ascii="宋体" w:eastAsia="宋体" w:hAnsi="宋体" w:cs="Times New Roman" w:hint="eastAsia"/>
          <w:sz w:val="24"/>
        </w:rPr>
        <w:t>;</w:t>
      </w:r>
      <w:r>
        <w:rPr>
          <w:rFonts w:ascii="宋体" w:eastAsia="宋体" w:hAnsi="宋体" w:cs="Times New Roman" w:hint="eastAsia"/>
          <w:sz w:val="24"/>
        </w:rPr>
        <w:t>机组全年能源消耗效率</w:t>
      </w:r>
      <w:r>
        <w:rPr>
          <w:rFonts w:ascii="宋体" w:eastAsia="宋体" w:hAnsi="宋体" w:cs="Times New Roman" w:hint="eastAsia"/>
          <w:sz w:val="24"/>
        </w:rPr>
        <w:lastRenderedPageBreak/>
        <w:t>APF</w:t>
      </w:r>
      <w:r>
        <w:rPr>
          <w:rFonts w:ascii="宋体" w:eastAsia="宋体" w:hAnsi="宋体" w:cs="Times New Roman" w:hint="eastAsia"/>
          <w:sz w:val="24"/>
        </w:rPr>
        <w:t>≥</w:t>
      </w:r>
      <w:r>
        <w:rPr>
          <w:rFonts w:ascii="宋体" w:eastAsia="宋体" w:hAnsi="宋体" w:cs="Times New Roman" w:hint="eastAsia"/>
          <w:sz w:val="24"/>
        </w:rPr>
        <w:t>5.4</w:t>
      </w:r>
      <w:r>
        <w:rPr>
          <w:rFonts w:ascii="宋体" w:eastAsia="宋体" w:hAnsi="宋体" w:cs="Times New Roman" w:hint="eastAsia"/>
          <w:sz w:val="24"/>
        </w:rPr>
        <w:t>，能效等级</w:t>
      </w:r>
      <w:r>
        <w:rPr>
          <w:rFonts w:ascii="宋体" w:eastAsia="宋体" w:hAnsi="宋体" w:cs="Times New Roman" w:hint="eastAsia"/>
          <w:sz w:val="24"/>
        </w:rPr>
        <w:t>:</w:t>
      </w:r>
      <w:r>
        <w:rPr>
          <w:rFonts w:ascii="宋体" w:eastAsia="宋体" w:hAnsi="宋体" w:cs="Times New Roman" w:hint="eastAsia"/>
          <w:sz w:val="24"/>
        </w:rPr>
        <w:t>一级，需提供中国节能产品认证及中国环境标志产品认证。</w:t>
      </w:r>
    </w:p>
    <w:p w14:paraId="4DBD181B" w14:textId="77777777" w:rsidR="0050487E" w:rsidRDefault="00377A78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</w:t>
      </w:r>
      <w:r>
        <w:rPr>
          <w:rFonts w:ascii="宋体" w:eastAsia="宋体" w:hAnsi="宋体" w:cs="Times New Roman" w:hint="eastAsia"/>
          <w:sz w:val="24"/>
        </w:rPr>
        <w:t>机组要求采用高中压腔涡旋式压缩机、环保冷媒</w:t>
      </w:r>
      <w:r>
        <w:rPr>
          <w:rFonts w:ascii="宋体" w:eastAsia="宋体" w:hAnsi="宋体" w:cs="Times New Roman" w:hint="eastAsia"/>
          <w:sz w:val="24"/>
        </w:rPr>
        <w:t>;</w:t>
      </w:r>
      <w:r>
        <w:rPr>
          <w:rFonts w:ascii="宋体" w:eastAsia="宋体" w:hAnsi="宋体" w:cs="Times New Roman" w:hint="eastAsia"/>
          <w:sz w:val="24"/>
        </w:rPr>
        <w:t>四面出风型嵌入式内机满足</w:t>
      </w:r>
      <w:r>
        <w:rPr>
          <w:rFonts w:ascii="宋体" w:eastAsia="宋体" w:hAnsi="宋体" w:cs="Times New Roman" w:hint="eastAsia"/>
          <w:sz w:val="24"/>
        </w:rPr>
        <w:t>360</w:t>
      </w:r>
      <w:r>
        <w:rPr>
          <w:rFonts w:ascii="宋体" w:eastAsia="宋体" w:hAnsi="宋体" w:cs="Times New Roman" w:hint="eastAsia"/>
          <w:sz w:val="24"/>
        </w:rPr>
        <w:t>°送风以及每片送风百叶均能独立调节送风角度。</w:t>
      </w:r>
    </w:p>
    <w:p w14:paraId="5F9531AC" w14:textId="77777777" w:rsidR="0050487E" w:rsidRDefault="00377A78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3.</w:t>
      </w:r>
      <w:r>
        <w:rPr>
          <w:rFonts w:ascii="宋体" w:eastAsia="宋体" w:hAnsi="宋体" w:cs="Times New Roman" w:hint="eastAsia"/>
          <w:sz w:val="24"/>
        </w:rPr>
        <w:t>机组在</w:t>
      </w:r>
      <w:r>
        <w:rPr>
          <w:rFonts w:ascii="宋体" w:eastAsia="宋体" w:hAnsi="宋体" w:cs="Times New Roman" w:hint="eastAsia"/>
          <w:sz w:val="24"/>
        </w:rPr>
        <w:t>45</w:t>
      </w:r>
      <w:r>
        <w:rPr>
          <w:rFonts w:ascii="宋体" w:eastAsia="宋体" w:hAnsi="宋体" w:cs="Times New Roman" w:hint="eastAsia"/>
          <w:sz w:val="24"/>
        </w:rPr>
        <w:t>°</w:t>
      </w:r>
      <w:r>
        <w:rPr>
          <w:rFonts w:ascii="宋体" w:eastAsia="宋体" w:hAnsi="宋体" w:cs="Times New Roman" w:hint="eastAsia"/>
          <w:sz w:val="24"/>
        </w:rPr>
        <w:t>C</w:t>
      </w:r>
      <w:r>
        <w:rPr>
          <w:rFonts w:ascii="宋体" w:eastAsia="宋体" w:hAnsi="宋体" w:cs="Times New Roman" w:hint="eastAsia"/>
          <w:sz w:val="24"/>
        </w:rPr>
        <w:t>高温情况下制冷无温度衰减，需提供相关技术证明材料。</w:t>
      </w:r>
    </w:p>
    <w:p w14:paraId="4A3986A2" w14:textId="77777777" w:rsidR="0050487E" w:rsidRDefault="00377A78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4.</w:t>
      </w:r>
      <w:r>
        <w:rPr>
          <w:rFonts w:ascii="宋体" w:eastAsia="宋体" w:hAnsi="宋体" w:cs="Times New Roman" w:hint="eastAsia"/>
          <w:sz w:val="24"/>
        </w:rPr>
        <w:t>供应商须负责旧设备、旧材料的拆除和回收处理工作。</w:t>
      </w:r>
    </w:p>
    <w:p w14:paraId="34F44D97" w14:textId="77777777" w:rsidR="0050487E" w:rsidRDefault="00377A78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5.</w:t>
      </w:r>
      <w:r>
        <w:rPr>
          <w:rFonts w:ascii="宋体" w:eastAsia="宋体" w:hAnsi="宋体" w:cs="Times New Roman" w:hint="eastAsia"/>
          <w:sz w:val="24"/>
        </w:rPr>
        <w:t>供应商须负责室内机安装后的相关吊顶修复工作。</w:t>
      </w:r>
    </w:p>
    <w:p w14:paraId="7CB32AF8" w14:textId="77777777" w:rsidR="0050487E" w:rsidRDefault="00377A78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6.</w:t>
      </w:r>
      <w:r>
        <w:rPr>
          <w:rFonts w:ascii="宋体" w:eastAsia="宋体" w:hAnsi="宋体" w:cs="Times New Roman"/>
          <w:sz w:val="24"/>
        </w:rPr>
        <w:t>供应商须确保设备安装及运行性能符合国家、行业相关质量和验收标准，满足使用要求。</w:t>
      </w:r>
    </w:p>
    <w:p w14:paraId="5028BF4D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Calibri" w:hint="eastAsia"/>
          <w:b/>
          <w:bCs/>
          <w:sz w:val="24"/>
          <w:szCs w:val="24"/>
          <w:shd w:val="clear" w:color="auto" w:fill="FFFFFF"/>
        </w:rPr>
        <w:t>五、</w:t>
      </w:r>
      <w:r>
        <w:rPr>
          <w:rFonts w:ascii="Times New Roman" w:eastAsia="宋体" w:hAnsi="Times New Roman" w:cs="Calibri" w:hint="eastAsia"/>
          <w:b/>
          <w:bCs/>
          <w:sz w:val="24"/>
          <w:szCs w:val="24"/>
          <w:shd w:val="clear" w:color="auto" w:fill="FFFFFF"/>
        </w:rPr>
        <w:t>报价要求</w:t>
      </w:r>
    </w:p>
    <w:p w14:paraId="69E372A2" w14:textId="77777777" w:rsidR="0050487E" w:rsidRDefault="00377A78">
      <w:pPr>
        <w:widowControl/>
        <w:spacing w:line="360" w:lineRule="auto"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Calibri" w:hint="eastAsia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Times New Roman" w:hint="eastAsia"/>
          <w:sz w:val="24"/>
        </w:rPr>
        <w:t>本项目采用总价包干，包含所有设备费、材料费、人工费、拆除费、清运费、安装费、措施费、税费等一切费用。</w:t>
      </w:r>
    </w:p>
    <w:sectPr w:rsidR="00504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17BB" w14:textId="77777777" w:rsidR="00377A78" w:rsidRDefault="00377A78" w:rsidP="001D7857">
      <w:r>
        <w:separator/>
      </w:r>
    </w:p>
  </w:endnote>
  <w:endnote w:type="continuationSeparator" w:id="0">
    <w:p w14:paraId="253E6A3F" w14:textId="77777777" w:rsidR="00377A78" w:rsidRDefault="00377A78" w:rsidP="001D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44C8" w14:textId="77777777" w:rsidR="00377A78" w:rsidRDefault="00377A78" w:rsidP="001D7857">
      <w:r>
        <w:separator/>
      </w:r>
    </w:p>
  </w:footnote>
  <w:footnote w:type="continuationSeparator" w:id="0">
    <w:p w14:paraId="382356F5" w14:textId="77777777" w:rsidR="00377A78" w:rsidRDefault="00377A78" w:rsidP="001D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E15B"/>
    <w:multiLevelType w:val="singleLevel"/>
    <w:tmpl w:val="0AF3E15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5A"/>
    <w:rsid w:val="000D3D66"/>
    <w:rsid w:val="000F7D3C"/>
    <w:rsid w:val="000F7E56"/>
    <w:rsid w:val="001259B0"/>
    <w:rsid w:val="001525A6"/>
    <w:rsid w:val="00180DC3"/>
    <w:rsid w:val="001D7857"/>
    <w:rsid w:val="002819B2"/>
    <w:rsid w:val="00286AFB"/>
    <w:rsid w:val="002D7297"/>
    <w:rsid w:val="002E4583"/>
    <w:rsid w:val="002F4674"/>
    <w:rsid w:val="003415FE"/>
    <w:rsid w:val="00377A78"/>
    <w:rsid w:val="003D4FAF"/>
    <w:rsid w:val="00415327"/>
    <w:rsid w:val="004155A8"/>
    <w:rsid w:val="00477208"/>
    <w:rsid w:val="0050487E"/>
    <w:rsid w:val="00511A49"/>
    <w:rsid w:val="005549E5"/>
    <w:rsid w:val="006D1598"/>
    <w:rsid w:val="00725BC1"/>
    <w:rsid w:val="00742890"/>
    <w:rsid w:val="007B047A"/>
    <w:rsid w:val="008B4C88"/>
    <w:rsid w:val="0093495F"/>
    <w:rsid w:val="009E2DBD"/>
    <w:rsid w:val="00A14F63"/>
    <w:rsid w:val="00AB6E97"/>
    <w:rsid w:val="00AE7BC7"/>
    <w:rsid w:val="00CC7AC5"/>
    <w:rsid w:val="00D15873"/>
    <w:rsid w:val="00D17DA6"/>
    <w:rsid w:val="00DC53DE"/>
    <w:rsid w:val="00DC5EF4"/>
    <w:rsid w:val="00DE1050"/>
    <w:rsid w:val="00E4164A"/>
    <w:rsid w:val="00E67808"/>
    <w:rsid w:val="00EC32A7"/>
    <w:rsid w:val="00EE1A5A"/>
    <w:rsid w:val="00EF2799"/>
    <w:rsid w:val="00F86371"/>
    <w:rsid w:val="00FA1F17"/>
    <w:rsid w:val="09BB0D18"/>
    <w:rsid w:val="1FF33D6C"/>
    <w:rsid w:val="3CDC7FD1"/>
    <w:rsid w:val="4AED2AF8"/>
    <w:rsid w:val="4E3337A9"/>
    <w:rsid w:val="66E44404"/>
    <w:rsid w:val="79B0557D"/>
    <w:rsid w:val="7C7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0928E"/>
  <w15:docId w15:val="{419D99FD-9EAF-4296-876B-AD5A2287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Calibri" w:eastAsia="宋体" w:hAnsi="Calibri" w:cs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3"/>
      <w:ind w:left="9"/>
      <w:jc w:val="center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shca</cp:lastModifiedBy>
  <cp:revision>12</cp:revision>
  <dcterms:created xsi:type="dcterms:W3CDTF">2026-04-16T07:14:00Z</dcterms:created>
  <dcterms:modified xsi:type="dcterms:W3CDTF">2026-06-30T03:01:00Z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eyJoZGlkIjoiOTE2YTk3ZWEwMDczYzAxYmE0M2ZkMDZmZmZiNzVlMTQiLCJ1c2VySWQiOiI1Mjc0MjkyMjMifQ==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2B7E19429A94497F8D0442B3BDAA780A_12</vt:lpwstr>
  </property>
</Properties>
</file>