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262C2">
      <w:pPr>
        <w:jc w:val="center"/>
        <w:rPr>
          <w:rFonts w:hint="default" w:ascii="宋体" w:hAnsi="宋体" w:eastAsia="宋体"/>
          <w:b/>
          <w:bCs/>
          <w:sz w:val="30"/>
          <w:szCs w:val="30"/>
          <w:lang w:val="en-US" w:eastAsia="zh-CN"/>
        </w:rPr>
      </w:pPr>
      <w:r>
        <w:rPr>
          <w:rFonts w:hint="eastAsia" w:ascii="宋体" w:hAnsi="宋体" w:eastAsia="宋体"/>
          <w:b/>
          <w:bCs/>
          <w:sz w:val="30"/>
          <w:szCs w:val="30"/>
          <w:lang w:val="en-US" w:eastAsia="zh-CN"/>
        </w:rPr>
        <w:t>复旦大学附属肿瘤医院车辆年度维保服务</w:t>
      </w:r>
    </w:p>
    <w:p w14:paraId="0A3F6BD1">
      <w:pPr>
        <w:jc w:val="center"/>
        <w:rPr>
          <w:rFonts w:hint="default" w:ascii="宋体" w:hAnsi="宋体" w:eastAsia="宋体"/>
          <w:b/>
          <w:bCs/>
          <w:sz w:val="30"/>
          <w:szCs w:val="30"/>
          <w:lang w:val="en-US" w:eastAsia="zh-CN"/>
        </w:rPr>
      </w:pPr>
      <w:r>
        <w:rPr>
          <w:rFonts w:hint="eastAsia" w:ascii="宋体" w:hAnsi="宋体" w:eastAsia="宋体"/>
          <w:b/>
          <w:bCs/>
          <w:sz w:val="30"/>
          <w:szCs w:val="30"/>
          <w:lang w:val="en-US" w:eastAsia="zh-CN"/>
        </w:rPr>
        <w:t>采购需求</w:t>
      </w:r>
    </w:p>
    <w:p w14:paraId="753786F7">
      <w:pPr>
        <w:jc w:val="both"/>
        <w:rPr>
          <w:rFonts w:hint="default" w:ascii="宋体" w:hAnsi="宋体" w:eastAsia="宋体"/>
          <w:b/>
          <w:bCs/>
          <w:sz w:val="21"/>
          <w:szCs w:val="21"/>
          <w:lang w:val="en-US" w:eastAsia="zh-CN"/>
        </w:rPr>
      </w:pPr>
    </w:p>
    <w:p w14:paraId="1F95304C">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项目概况</w:t>
      </w:r>
    </w:p>
    <w:p w14:paraId="2803A015">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both"/>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项目名称：医院车辆年度维保</w:t>
      </w:r>
    </w:p>
    <w:p w14:paraId="2802A786">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both"/>
        <w:textAlignment w:val="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项目预算：5万元</w:t>
      </w:r>
    </w:p>
    <w:p w14:paraId="787231F3">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both"/>
        <w:textAlignment w:val="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资金来源：2026年度医院自有资金。</w:t>
      </w:r>
    </w:p>
    <w:p w14:paraId="7D98D2B8">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both"/>
        <w:textAlignment w:val="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服务内容：采购医院车辆维保服务。</w:t>
      </w:r>
    </w:p>
    <w:p w14:paraId="1D8FB645">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jc w:val="both"/>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采购需求</w:t>
      </w:r>
    </w:p>
    <w:p w14:paraId="38D53797">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Chars="0"/>
        <w:jc w:val="both"/>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医院将所属车辆（见附件:所属车辆明细）的日常维护修理和验车保养以及突发故障等修理事务委托给维保服务商。</w:t>
      </w:r>
    </w:p>
    <w:p w14:paraId="5F30C457">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Chars="0"/>
        <w:jc w:val="both"/>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维保服务商按上海市公安局（关于机动车验车保养修理要求）以及车辆原厂标准和技术要求对医院车辆进行检修保养。</w:t>
      </w:r>
    </w:p>
    <w:p w14:paraId="141F313E">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jc w:val="both"/>
        <w:textAlignment w:val="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报价表和维修费用结算方式</w:t>
      </w:r>
    </w:p>
    <w:p w14:paraId="629682A9">
      <w:pPr>
        <w:keepNext w:val="0"/>
        <w:keepLines w:val="0"/>
        <w:pageBreakBefore w:val="0"/>
        <w:widowControl w:val="0"/>
        <w:numPr>
          <w:numId w:val="0"/>
        </w:numPr>
        <w:kinsoku/>
        <w:wordWrap/>
        <w:overflowPunct/>
        <w:topLinePunct w:val="0"/>
        <w:autoSpaceDE/>
        <w:autoSpaceDN/>
        <w:bidi w:val="0"/>
        <w:adjustRightInd/>
        <w:snapToGrid/>
        <w:spacing w:line="440" w:lineRule="exact"/>
        <w:ind w:leftChars="0"/>
        <w:jc w:val="both"/>
        <w:textAlignment w:val="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按以下维修项目报价，以实际维修项目进行按实结算。</w:t>
      </w:r>
      <w:bookmarkStart w:id="0" w:name="_GoBack"/>
      <w:bookmarkEnd w:id="0"/>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640"/>
        <w:gridCol w:w="1850"/>
        <w:gridCol w:w="1245"/>
        <w:gridCol w:w="1245"/>
        <w:gridCol w:w="1245"/>
        <w:gridCol w:w="1245"/>
        <w:gridCol w:w="1246"/>
        <w:gridCol w:w="1246"/>
      </w:tblGrid>
      <w:tr w14:paraId="7821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Merge w:val="restart"/>
            <w:vAlign w:val="center"/>
          </w:tcPr>
          <w:p w14:paraId="4AFE7A20">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序号</w:t>
            </w:r>
          </w:p>
        </w:tc>
        <w:tc>
          <w:tcPr>
            <w:tcW w:w="1850" w:type="dxa"/>
            <w:vMerge w:val="restart"/>
            <w:vAlign w:val="center"/>
          </w:tcPr>
          <w:p w14:paraId="2BCC0CF4">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维修项目</w:t>
            </w:r>
          </w:p>
        </w:tc>
        <w:tc>
          <w:tcPr>
            <w:tcW w:w="3735" w:type="dxa"/>
            <w:gridSpan w:val="3"/>
            <w:vAlign w:val="center"/>
          </w:tcPr>
          <w:p w14:paraId="6A28E62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原价（元）</w:t>
            </w:r>
          </w:p>
        </w:tc>
        <w:tc>
          <w:tcPr>
            <w:tcW w:w="3737" w:type="dxa"/>
            <w:gridSpan w:val="3"/>
            <w:vAlign w:val="center"/>
          </w:tcPr>
          <w:p w14:paraId="4590A66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折扣价（元）</w:t>
            </w:r>
          </w:p>
        </w:tc>
      </w:tr>
      <w:tr w14:paraId="7BDF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Merge w:val="continue"/>
            <w:tcBorders/>
            <w:vAlign w:val="center"/>
          </w:tcPr>
          <w:p w14:paraId="7880A0B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850" w:type="dxa"/>
            <w:vMerge w:val="continue"/>
            <w:tcBorders/>
            <w:vAlign w:val="center"/>
          </w:tcPr>
          <w:p w14:paraId="2706C8C7">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799BDF5D">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人工费</w:t>
            </w:r>
          </w:p>
        </w:tc>
        <w:tc>
          <w:tcPr>
            <w:tcW w:w="1245" w:type="dxa"/>
            <w:vAlign w:val="center"/>
          </w:tcPr>
          <w:p w14:paraId="196D2BF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材料费</w:t>
            </w:r>
          </w:p>
        </w:tc>
        <w:tc>
          <w:tcPr>
            <w:tcW w:w="1245" w:type="dxa"/>
            <w:vAlign w:val="center"/>
          </w:tcPr>
          <w:p w14:paraId="4784F77C">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合计</w:t>
            </w:r>
          </w:p>
        </w:tc>
        <w:tc>
          <w:tcPr>
            <w:tcW w:w="1245" w:type="dxa"/>
            <w:vAlign w:val="center"/>
          </w:tcPr>
          <w:p w14:paraId="3419B5E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人工费</w:t>
            </w:r>
          </w:p>
        </w:tc>
        <w:tc>
          <w:tcPr>
            <w:tcW w:w="1246" w:type="dxa"/>
            <w:vAlign w:val="center"/>
          </w:tcPr>
          <w:p w14:paraId="2BA1A93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材料费</w:t>
            </w:r>
          </w:p>
        </w:tc>
        <w:tc>
          <w:tcPr>
            <w:tcW w:w="1246" w:type="dxa"/>
            <w:vAlign w:val="center"/>
          </w:tcPr>
          <w:p w14:paraId="6481A8BE">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合计</w:t>
            </w:r>
          </w:p>
        </w:tc>
      </w:tr>
      <w:tr w14:paraId="532A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3B96C9CC">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1</w:t>
            </w:r>
          </w:p>
        </w:tc>
        <w:tc>
          <w:tcPr>
            <w:tcW w:w="1850" w:type="dxa"/>
            <w:vAlign w:val="center"/>
          </w:tcPr>
          <w:p w14:paraId="689FA4A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更换机油、机滤</w:t>
            </w:r>
          </w:p>
        </w:tc>
        <w:tc>
          <w:tcPr>
            <w:tcW w:w="1245" w:type="dxa"/>
            <w:vAlign w:val="center"/>
          </w:tcPr>
          <w:p w14:paraId="56A0B9C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04F762D7">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7CD0410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554F034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47C0B96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26D777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204A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0CC44AC7">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2</w:t>
            </w:r>
          </w:p>
        </w:tc>
        <w:tc>
          <w:tcPr>
            <w:tcW w:w="1850" w:type="dxa"/>
            <w:vAlign w:val="center"/>
          </w:tcPr>
          <w:p w14:paraId="4BD26D9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更换发动机空滤</w:t>
            </w:r>
          </w:p>
        </w:tc>
        <w:tc>
          <w:tcPr>
            <w:tcW w:w="1245" w:type="dxa"/>
            <w:vAlign w:val="center"/>
          </w:tcPr>
          <w:p w14:paraId="1393D7D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7742E8C5">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6B37886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143D3D7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F0D1DD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1DFE5C5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6CEF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23A741F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3</w:t>
            </w:r>
          </w:p>
        </w:tc>
        <w:tc>
          <w:tcPr>
            <w:tcW w:w="1850" w:type="dxa"/>
            <w:vAlign w:val="center"/>
          </w:tcPr>
          <w:p w14:paraId="58CF3F5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更换汽油滤芯</w:t>
            </w:r>
          </w:p>
        </w:tc>
        <w:tc>
          <w:tcPr>
            <w:tcW w:w="1245" w:type="dxa"/>
            <w:vAlign w:val="center"/>
          </w:tcPr>
          <w:p w14:paraId="557BBD0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0C24A135">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7197FE2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0D88256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7881634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6AE8515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1BE6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530A94C3">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4</w:t>
            </w:r>
          </w:p>
        </w:tc>
        <w:tc>
          <w:tcPr>
            <w:tcW w:w="1850" w:type="dxa"/>
            <w:vAlign w:val="center"/>
          </w:tcPr>
          <w:p w14:paraId="4059B73C">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更换空调滤芯</w:t>
            </w:r>
          </w:p>
        </w:tc>
        <w:tc>
          <w:tcPr>
            <w:tcW w:w="1245" w:type="dxa"/>
            <w:vAlign w:val="center"/>
          </w:tcPr>
          <w:p w14:paraId="48D58CB7">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1A2C9AA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08371E2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70B6F630">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CFC22D0">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02B65EA8">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791C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0" w:type="dxa"/>
            <w:vAlign w:val="center"/>
          </w:tcPr>
          <w:p w14:paraId="4FE22F98">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5</w:t>
            </w:r>
          </w:p>
        </w:tc>
        <w:tc>
          <w:tcPr>
            <w:tcW w:w="1850" w:type="dxa"/>
            <w:vAlign w:val="center"/>
          </w:tcPr>
          <w:p w14:paraId="27F96A2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空调系统杀菌</w:t>
            </w:r>
          </w:p>
        </w:tc>
        <w:tc>
          <w:tcPr>
            <w:tcW w:w="1245" w:type="dxa"/>
            <w:vAlign w:val="center"/>
          </w:tcPr>
          <w:p w14:paraId="27205136">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15D1E77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0FDB8AB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516521CE">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110D22D">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4D28546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652C7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190F7B1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6</w:t>
            </w:r>
          </w:p>
        </w:tc>
        <w:tc>
          <w:tcPr>
            <w:tcW w:w="1850" w:type="dxa"/>
            <w:vAlign w:val="center"/>
          </w:tcPr>
          <w:p w14:paraId="08C21BA8">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更换火花塞（4个）</w:t>
            </w:r>
          </w:p>
        </w:tc>
        <w:tc>
          <w:tcPr>
            <w:tcW w:w="1245" w:type="dxa"/>
            <w:vAlign w:val="center"/>
          </w:tcPr>
          <w:p w14:paraId="4C81DEF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74A7BEE7">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35A177BD">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4C155C3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6F8C5C2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44574DF4">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4401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336FE93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7</w:t>
            </w:r>
          </w:p>
        </w:tc>
        <w:tc>
          <w:tcPr>
            <w:tcW w:w="1850" w:type="dxa"/>
            <w:vAlign w:val="center"/>
          </w:tcPr>
          <w:p w14:paraId="6BE0F377">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更换刹车油</w:t>
            </w:r>
          </w:p>
        </w:tc>
        <w:tc>
          <w:tcPr>
            <w:tcW w:w="1245" w:type="dxa"/>
            <w:vAlign w:val="center"/>
          </w:tcPr>
          <w:p w14:paraId="27F20368">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38D448D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260267D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550BD01D">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1C8D2854">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6ED54EF5">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4B34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3E4B690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8</w:t>
            </w:r>
          </w:p>
        </w:tc>
        <w:tc>
          <w:tcPr>
            <w:tcW w:w="1850" w:type="dxa"/>
            <w:vAlign w:val="center"/>
          </w:tcPr>
          <w:p w14:paraId="61B90674">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更换防冻液</w:t>
            </w:r>
          </w:p>
        </w:tc>
        <w:tc>
          <w:tcPr>
            <w:tcW w:w="1245" w:type="dxa"/>
            <w:vAlign w:val="center"/>
          </w:tcPr>
          <w:p w14:paraId="05A11F5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462BB6D0">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01A87646">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7264042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F030798">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5A368DD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7396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01668010">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9</w:t>
            </w:r>
          </w:p>
        </w:tc>
        <w:tc>
          <w:tcPr>
            <w:tcW w:w="1850" w:type="dxa"/>
            <w:vAlign w:val="center"/>
          </w:tcPr>
          <w:p w14:paraId="4FE04CA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更换前刹车片</w:t>
            </w:r>
          </w:p>
        </w:tc>
        <w:tc>
          <w:tcPr>
            <w:tcW w:w="1245" w:type="dxa"/>
            <w:vAlign w:val="center"/>
          </w:tcPr>
          <w:p w14:paraId="3F0DF1C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4232FAF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6FA7D3B3">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68A2F97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56ACB13E">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7855491D">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7F8C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2C2A0DA3">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10</w:t>
            </w:r>
          </w:p>
        </w:tc>
        <w:tc>
          <w:tcPr>
            <w:tcW w:w="1850" w:type="dxa"/>
            <w:vAlign w:val="center"/>
          </w:tcPr>
          <w:p w14:paraId="037587BD">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更换后刹车片</w:t>
            </w:r>
          </w:p>
        </w:tc>
        <w:tc>
          <w:tcPr>
            <w:tcW w:w="1245" w:type="dxa"/>
            <w:vAlign w:val="center"/>
          </w:tcPr>
          <w:p w14:paraId="0E594BA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5756C7F6">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3627E870">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5559F786">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71EAC8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34B6B2C3">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4149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30F24204">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11</w:t>
            </w:r>
          </w:p>
        </w:tc>
        <w:tc>
          <w:tcPr>
            <w:tcW w:w="1850" w:type="dxa"/>
            <w:vAlign w:val="center"/>
          </w:tcPr>
          <w:p w14:paraId="635BD937">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更换前雨刮片</w:t>
            </w:r>
          </w:p>
        </w:tc>
        <w:tc>
          <w:tcPr>
            <w:tcW w:w="1245" w:type="dxa"/>
            <w:vAlign w:val="center"/>
          </w:tcPr>
          <w:p w14:paraId="256B95A8">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5BB2DE5C">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0B390B46">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561A679E">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17025D9E">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0CE810C">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2C95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66E18CC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12</w:t>
            </w:r>
          </w:p>
        </w:tc>
        <w:tc>
          <w:tcPr>
            <w:tcW w:w="1850" w:type="dxa"/>
            <w:vAlign w:val="center"/>
          </w:tcPr>
          <w:p w14:paraId="7B8977C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更换变速箱油</w:t>
            </w:r>
          </w:p>
        </w:tc>
        <w:tc>
          <w:tcPr>
            <w:tcW w:w="1245" w:type="dxa"/>
            <w:vAlign w:val="center"/>
          </w:tcPr>
          <w:p w14:paraId="60E606ED">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14A431E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3252AE3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27C37828">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928EEC5">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1CC5286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64A5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0E5E7AA1">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13</w:t>
            </w:r>
          </w:p>
        </w:tc>
        <w:tc>
          <w:tcPr>
            <w:tcW w:w="1850" w:type="dxa"/>
            <w:vAlign w:val="center"/>
          </w:tcPr>
          <w:p w14:paraId="591021C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更换转向油</w:t>
            </w:r>
          </w:p>
        </w:tc>
        <w:tc>
          <w:tcPr>
            <w:tcW w:w="1245" w:type="dxa"/>
            <w:vAlign w:val="center"/>
          </w:tcPr>
          <w:p w14:paraId="236CCBDC">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46E08E97">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053778B8">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53E999A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303446D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34067B02">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r w14:paraId="5F67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40" w:type="dxa"/>
            <w:vAlign w:val="center"/>
          </w:tcPr>
          <w:p w14:paraId="4C20E603">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eastAsia" w:ascii="宋体" w:hAnsi="宋体" w:eastAsia="宋体"/>
                <w:b w:val="0"/>
                <w:bCs w:val="0"/>
                <w:sz w:val="21"/>
                <w:szCs w:val="21"/>
                <w:vertAlign w:val="baseline"/>
                <w:lang w:val="en-US" w:eastAsia="zh-CN"/>
              </w:rPr>
              <w:t>14</w:t>
            </w:r>
          </w:p>
        </w:tc>
        <w:tc>
          <w:tcPr>
            <w:tcW w:w="1850" w:type="dxa"/>
            <w:vAlign w:val="center"/>
          </w:tcPr>
          <w:p w14:paraId="72B98D9B">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r>
              <w:rPr>
                <w:rFonts w:hint="default" w:ascii="宋体" w:hAnsi="宋体" w:eastAsia="宋体"/>
                <w:b w:val="0"/>
                <w:bCs w:val="0"/>
                <w:sz w:val="21"/>
                <w:szCs w:val="21"/>
                <w:vertAlign w:val="baseline"/>
                <w:lang w:val="en-US" w:eastAsia="zh-CN"/>
              </w:rPr>
              <w:t>座椅包皮</w:t>
            </w:r>
          </w:p>
        </w:tc>
        <w:tc>
          <w:tcPr>
            <w:tcW w:w="1245" w:type="dxa"/>
            <w:vAlign w:val="center"/>
          </w:tcPr>
          <w:p w14:paraId="66835075">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69DE0BAE">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1D15202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5" w:type="dxa"/>
            <w:vAlign w:val="center"/>
          </w:tcPr>
          <w:p w14:paraId="7416A9DA">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265FEE0F">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c>
          <w:tcPr>
            <w:tcW w:w="1246" w:type="dxa"/>
            <w:vAlign w:val="center"/>
          </w:tcPr>
          <w:p w14:paraId="6CFAE489">
            <w:pPr>
              <w:keepNext w:val="0"/>
              <w:keepLines w:val="0"/>
              <w:pageBreakBefore w:val="0"/>
              <w:widowControl w:val="0"/>
              <w:numPr>
                <w:numId w:val="0"/>
              </w:numPr>
              <w:kinsoku/>
              <w:wordWrap/>
              <w:overflowPunct/>
              <w:topLinePunct w:val="0"/>
              <w:autoSpaceDE/>
              <w:autoSpaceDN/>
              <w:bidi w:val="0"/>
              <w:adjustRightInd/>
              <w:snapToGrid/>
              <w:spacing w:line="440" w:lineRule="exact"/>
              <w:jc w:val="center"/>
              <w:textAlignment w:val="auto"/>
              <w:rPr>
                <w:rFonts w:hint="default" w:ascii="宋体" w:hAnsi="宋体" w:eastAsia="宋体"/>
                <w:b w:val="0"/>
                <w:bCs w:val="0"/>
                <w:sz w:val="21"/>
                <w:szCs w:val="21"/>
                <w:vertAlign w:val="baseline"/>
                <w:lang w:val="en-US" w:eastAsia="zh-CN"/>
              </w:rPr>
            </w:pPr>
          </w:p>
        </w:tc>
      </w:tr>
    </w:tbl>
    <w:p w14:paraId="61EB6D4E">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0" w:leftChars="0" w:firstLine="0" w:firstLineChars="0"/>
        <w:jc w:val="both"/>
        <w:textAlignment w:val="auto"/>
        <w:rPr>
          <w:rFonts w:hint="eastAsia" w:ascii="宋体" w:hAnsi="宋体" w:eastAsia="宋体"/>
          <w:b w:val="0"/>
          <w:bCs w:val="0"/>
          <w:sz w:val="24"/>
          <w:szCs w:val="24"/>
          <w:lang w:val="en-US" w:eastAsia="zh-CN"/>
        </w:rPr>
      </w:pPr>
      <w:r>
        <w:rPr>
          <w:rFonts w:hint="eastAsia" w:ascii="宋体" w:hAnsi="宋体" w:eastAsia="宋体"/>
          <w:b w:val="0"/>
          <w:bCs w:val="0"/>
          <w:sz w:val="24"/>
          <w:szCs w:val="24"/>
          <w:lang w:val="en-US" w:eastAsia="zh-CN"/>
        </w:rPr>
        <w:t>附件：《所属车辆明细》</w:t>
      </w:r>
    </w:p>
    <w:tbl>
      <w:tblPr>
        <w:tblStyle w:val="4"/>
        <w:tblW w:w="98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754"/>
        <w:gridCol w:w="3182"/>
        <w:gridCol w:w="4145"/>
      </w:tblGrid>
      <w:tr w14:paraId="6DAD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noWrap w:val="0"/>
            <w:vAlign w:val="top"/>
          </w:tcPr>
          <w:p w14:paraId="03D20F92">
            <w:pPr>
              <w:jc w:val="center"/>
              <w:rPr>
                <w:rFonts w:hint="eastAsia" w:ascii="楷体_GB2312" w:eastAsia="楷体_GB2312"/>
                <w:sz w:val="21"/>
                <w:szCs w:val="21"/>
              </w:rPr>
            </w:pPr>
            <w:r>
              <w:rPr>
                <w:rFonts w:hint="eastAsia" w:ascii="楷体_GB2312" w:eastAsia="楷体_GB2312"/>
                <w:sz w:val="21"/>
                <w:szCs w:val="21"/>
              </w:rPr>
              <w:t>序号</w:t>
            </w:r>
          </w:p>
        </w:tc>
        <w:tc>
          <w:tcPr>
            <w:tcW w:w="1754" w:type="dxa"/>
            <w:noWrap w:val="0"/>
            <w:vAlign w:val="top"/>
          </w:tcPr>
          <w:p w14:paraId="7DA5A02C">
            <w:pPr>
              <w:jc w:val="center"/>
              <w:rPr>
                <w:rFonts w:hint="eastAsia" w:ascii="楷体_GB2312" w:eastAsia="楷体_GB2312"/>
                <w:sz w:val="21"/>
                <w:szCs w:val="21"/>
              </w:rPr>
            </w:pPr>
            <w:r>
              <w:rPr>
                <w:rFonts w:hint="eastAsia" w:ascii="楷体_GB2312" w:eastAsia="楷体_GB2312"/>
                <w:sz w:val="21"/>
                <w:szCs w:val="21"/>
              </w:rPr>
              <w:t>车牌号</w:t>
            </w:r>
          </w:p>
        </w:tc>
        <w:tc>
          <w:tcPr>
            <w:tcW w:w="3182" w:type="dxa"/>
            <w:noWrap w:val="0"/>
            <w:vAlign w:val="top"/>
          </w:tcPr>
          <w:p w14:paraId="45670EF2">
            <w:pPr>
              <w:jc w:val="center"/>
              <w:rPr>
                <w:rFonts w:hint="eastAsia" w:ascii="楷体_GB2312" w:eastAsia="楷体_GB2312"/>
                <w:sz w:val="21"/>
                <w:szCs w:val="21"/>
              </w:rPr>
            </w:pPr>
            <w:r>
              <w:rPr>
                <w:rFonts w:hint="eastAsia" w:ascii="楷体_GB2312" w:eastAsia="楷体_GB2312"/>
                <w:sz w:val="21"/>
                <w:szCs w:val="21"/>
              </w:rPr>
              <w:t>车架号</w:t>
            </w:r>
          </w:p>
        </w:tc>
        <w:tc>
          <w:tcPr>
            <w:tcW w:w="4145" w:type="dxa"/>
            <w:noWrap w:val="0"/>
            <w:vAlign w:val="top"/>
          </w:tcPr>
          <w:p w14:paraId="2EFAF043">
            <w:pPr>
              <w:jc w:val="center"/>
              <w:rPr>
                <w:rFonts w:hint="eastAsia" w:ascii="楷体_GB2312" w:eastAsia="楷体_GB2312"/>
                <w:sz w:val="21"/>
                <w:szCs w:val="21"/>
              </w:rPr>
            </w:pPr>
            <w:r>
              <w:rPr>
                <w:rFonts w:hint="eastAsia" w:ascii="楷体_GB2312" w:eastAsia="楷体_GB2312"/>
                <w:sz w:val="21"/>
                <w:szCs w:val="21"/>
              </w:rPr>
              <w:t>车型</w:t>
            </w:r>
          </w:p>
        </w:tc>
      </w:tr>
      <w:tr w14:paraId="4089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31" w:type="dxa"/>
            <w:noWrap w:val="0"/>
            <w:vAlign w:val="center"/>
          </w:tcPr>
          <w:p w14:paraId="034AC2E5">
            <w:pPr>
              <w:jc w:val="center"/>
              <w:rPr>
                <w:rFonts w:hint="eastAsia" w:ascii="楷体_GB2312" w:eastAsia="楷体_GB2312"/>
                <w:sz w:val="21"/>
                <w:szCs w:val="21"/>
              </w:rPr>
            </w:pPr>
            <w:r>
              <w:rPr>
                <w:rFonts w:hint="eastAsia" w:ascii="楷体_GB2312" w:eastAsia="楷体_GB2312"/>
                <w:sz w:val="21"/>
                <w:szCs w:val="21"/>
              </w:rPr>
              <w:t>1</w:t>
            </w:r>
          </w:p>
        </w:tc>
        <w:tc>
          <w:tcPr>
            <w:tcW w:w="1754" w:type="dxa"/>
            <w:noWrap w:val="0"/>
            <w:vAlign w:val="center"/>
          </w:tcPr>
          <w:p w14:paraId="68460CE4">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沪MS0390</w:t>
            </w:r>
          </w:p>
        </w:tc>
        <w:tc>
          <w:tcPr>
            <w:tcW w:w="3182" w:type="dxa"/>
            <w:noWrap w:val="0"/>
            <w:vAlign w:val="center"/>
          </w:tcPr>
          <w:p w14:paraId="53A048D8">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LSVCC2A48CN126161</w:t>
            </w:r>
          </w:p>
        </w:tc>
        <w:tc>
          <w:tcPr>
            <w:tcW w:w="4145" w:type="dxa"/>
            <w:noWrap w:val="0"/>
            <w:vAlign w:val="center"/>
          </w:tcPr>
          <w:p w14:paraId="222F5EEC">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小型轿车/大众汽车牌SVW71810CJ</w:t>
            </w:r>
          </w:p>
        </w:tc>
      </w:tr>
      <w:tr w14:paraId="1091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noWrap w:val="0"/>
            <w:vAlign w:val="center"/>
          </w:tcPr>
          <w:p w14:paraId="7E07917C">
            <w:pPr>
              <w:jc w:val="center"/>
              <w:rPr>
                <w:rFonts w:hint="eastAsia" w:ascii="楷体_GB2312" w:eastAsia="楷体_GB2312"/>
                <w:sz w:val="21"/>
                <w:szCs w:val="21"/>
              </w:rPr>
            </w:pPr>
            <w:r>
              <w:rPr>
                <w:rFonts w:hint="eastAsia" w:ascii="楷体_GB2312" w:eastAsia="楷体_GB2312"/>
                <w:sz w:val="21"/>
                <w:szCs w:val="21"/>
              </w:rPr>
              <w:t>2</w:t>
            </w:r>
          </w:p>
        </w:tc>
        <w:tc>
          <w:tcPr>
            <w:tcW w:w="1754" w:type="dxa"/>
            <w:noWrap w:val="0"/>
            <w:vAlign w:val="center"/>
          </w:tcPr>
          <w:p w14:paraId="34DF9107">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沪LF1966</w:t>
            </w:r>
          </w:p>
        </w:tc>
        <w:tc>
          <w:tcPr>
            <w:tcW w:w="3182" w:type="dxa"/>
            <w:noWrap w:val="0"/>
            <w:vAlign w:val="center"/>
          </w:tcPr>
          <w:p w14:paraId="5997E8CE">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LSGUA84X9BE062902</w:t>
            </w:r>
          </w:p>
        </w:tc>
        <w:tc>
          <w:tcPr>
            <w:tcW w:w="4145" w:type="dxa"/>
            <w:noWrap w:val="0"/>
            <w:vAlign w:val="center"/>
          </w:tcPr>
          <w:p w14:paraId="0D3CD649">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小型普通客车/别克牌SGM6520ATA</w:t>
            </w:r>
          </w:p>
        </w:tc>
      </w:tr>
      <w:tr w14:paraId="514A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noWrap w:val="0"/>
            <w:vAlign w:val="center"/>
          </w:tcPr>
          <w:p w14:paraId="58B4F7FB">
            <w:pPr>
              <w:jc w:val="center"/>
              <w:rPr>
                <w:rFonts w:hint="eastAsia" w:ascii="楷体_GB2312" w:eastAsia="楷体_GB2312"/>
                <w:sz w:val="21"/>
                <w:szCs w:val="21"/>
              </w:rPr>
            </w:pPr>
            <w:r>
              <w:rPr>
                <w:rFonts w:hint="eastAsia" w:ascii="楷体_GB2312" w:eastAsia="楷体_GB2312"/>
                <w:sz w:val="21"/>
                <w:szCs w:val="21"/>
              </w:rPr>
              <w:t>3</w:t>
            </w:r>
          </w:p>
        </w:tc>
        <w:tc>
          <w:tcPr>
            <w:tcW w:w="1754" w:type="dxa"/>
            <w:noWrap w:val="0"/>
            <w:vAlign w:val="center"/>
          </w:tcPr>
          <w:p w14:paraId="1709E568">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沪AMD0688</w:t>
            </w:r>
          </w:p>
        </w:tc>
        <w:tc>
          <w:tcPr>
            <w:tcW w:w="3182" w:type="dxa"/>
            <w:noWrap w:val="0"/>
            <w:vAlign w:val="center"/>
          </w:tcPr>
          <w:p w14:paraId="1247AD55">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LSKG47C13LA076451</w:t>
            </w:r>
          </w:p>
        </w:tc>
        <w:tc>
          <w:tcPr>
            <w:tcW w:w="4145" w:type="dxa"/>
            <w:noWrap w:val="0"/>
            <w:vAlign w:val="center"/>
          </w:tcPr>
          <w:p w14:paraId="68CECB3E">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小型普通客车/大通牌SH6523C1BEV</w:t>
            </w:r>
          </w:p>
        </w:tc>
      </w:tr>
      <w:tr w14:paraId="3FF6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noWrap w:val="0"/>
            <w:vAlign w:val="center"/>
          </w:tcPr>
          <w:p w14:paraId="6EFC9E42">
            <w:pPr>
              <w:jc w:val="center"/>
              <w:rPr>
                <w:rFonts w:hint="eastAsia" w:ascii="楷体_GB2312" w:eastAsia="楷体_GB2312"/>
                <w:sz w:val="21"/>
                <w:szCs w:val="21"/>
              </w:rPr>
            </w:pPr>
            <w:r>
              <w:rPr>
                <w:rFonts w:hint="eastAsia" w:ascii="楷体_GB2312" w:eastAsia="楷体_GB2312"/>
                <w:sz w:val="21"/>
                <w:szCs w:val="21"/>
              </w:rPr>
              <w:t>4</w:t>
            </w:r>
          </w:p>
        </w:tc>
        <w:tc>
          <w:tcPr>
            <w:tcW w:w="1754" w:type="dxa"/>
            <w:noWrap w:val="0"/>
            <w:vAlign w:val="center"/>
          </w:tcPr>
          <w:p w14:paraId="694E52B0">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沪AMD0886</w:t>
            </w:r>
          </w:p>
        </w:tc>
        <w:tc>
          <w:tcPr>
            <w:tcW w:w="3182" w:type="dxa"/>
            <w:noWrap w:val="0"/>
            <w:vAlign w:val="center"/>
          </w:tcPr>
          <w:p w14:paraId="28EDA14F">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LSKG47C11LA076450</w:t>
            </w:r>
          </w:p>
        </w:tc>
        <w:tc>
          <w:tcPr>
            <w:tcW w:w="4145" w:type="dxa"/>
            <w:noWrap w:val="0"/>
            <w:vAlign w:val="center"/>
          </w:tcPr>
          <w:p w14:paraId="288E6365">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小型普通客车/大通牌SH6523C1BEV</w:t>
            </w:r>
          </w:p>
        </w:tc>
      </w:tr>
      <w:tr w14:paraId="461B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noWrap w:val="0"/>
            <w:vAlign w:val="center"/>
          </w:tcPr>
          <w:p w14:paraId="0F49BC30">
            <w:pPr>
              <w:jc w:val="center"/>
              <w:rPr>
                <w:rFonts w:hint="eastAsia" w:ascii="楷体_GB2312" w:eastAsia="楷体_GB2312"/>
                <w:sz w:val="21"/>
                <w:szCs w:val="21"/>
              </w:rPr>
            </w:pPr>
            <w:r>
              <w:rPr>
                <w:rFonts w:hint="eastAsia" w:ascii="楷体_GB2312" w:eastAsia="楷体_GB2312"/>
                <w:sz w:val="21"/>
                <w:szCs w:val="21"/>
              </w:rPr>
              <w:t>5</w:t>
            </w:r>
          </w:p>
        </w:tc>
        <w:tc>
          <w:tcPr>
            <w:tcW w:w="1754" w:type="dxa"/>
            <w:noWrap w:val="0"/>
            <w:vAlign w:val="center"/>
          </w:tcPr>
          <w:p w14:paraId="5133E1BE">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沪AFR8599</w:t>
            </w:r>
          </w:p>
        </w:tc>
        <w:tc>
          <w:tcPr>
            <w:tcW w:w="3182" w:type="dxa"/>
            <w:noWrap w:val="0"/>
            <w:vAlign w:val="center"/>
          </w:tcPr>
          <w:p w14:paraId="73D8E4BF">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LSJW56335KG157763</w:t>
            </w:r>
          </w:p>
        </w:tc>
        <w:tc>
          <w:tcPr>
            <w:tcW w:w="4145" w:type="dxa"/>
            <w:noWrap w:val="0"/>
            <w:vAlign w:val="center"/>
          </w:tcPr>
          <w:p w14:paraId="574C4F7B">
            <w:pPr>
              <w:jc w:val="center"/>
              <w:rPr>
                <w:rFonts w:hint="default" w:ascii="楷体_GB2312" w:eastAsia="楷体_GB2312"/>
                <w:sz w:val="21"/>
                <w:szCs w:val="21"/>
                <w:lang w:val="en-US" w:eastAsia="zh-CN"/>
              </w:rPr>
            </w:pPr>
            <w:r>
              <w:rPr>
                <w:rFonts w:hint="eastAsia" w:ascii="楷体_GB2312" w:eastAsia="楷体_GB2312"/>
                <w:sz w:val="21"/>
                <w:szCs w:val="21"/>
                <w:lang w:val="en-US" w:eastAsia="zh-CN"/>
              </w:rPr>
              <w:t>小型轿车/荣威牌CSA7154SEPHEV2</w:t>
            </w:r>
          </w:p>
        </w:tc>
      </w:tr>
    </w:tbl>
    <w:p w14:paraId="203405B8">
      <w:pPr>
        <w:keepNext w:val="0"/>
        <w:keepLines w:val="0"/>
        <w:pageBreakBefore w:val="0"/>
        <w:widowControl w:val="0"/>
        <w:numPr>
          <w:numId w:val="0"/>
        </w:numPr>
        <w:kinsoku/>
        <w:wordWrap/>
        <w:overflowPunct/>
        <w:topLinePunct w:val="0"/>
        <w:autoSpaceDE/>
        <w:autoSpaceDN/>
        <w:bidi w:val="0"/>
        <w:adjustRightInd/>
        <w:snapToGrid/>
        <w:spacing w:line="440" w:lineRule="exact"/>
        <w:ind w:leftChars="0"/>
        <w:jc w:val="both"/>
        <w:textAlignment w:val="auto"/>
        <w:rPr>
          <w:rFonts w:hint="default" w:ascii="宋体" w:hAnsi="宋体" w:eastAsia="宋体"/>
          <w:b w:val="0"/>
          <w:bCs w:val="0"/>
          <w:sz w:val="24"/>
          <w:szCs w:val="24"/>
          <w:lang w:val="en-US" w:eastAsia="zh-CN"/>
        </w:rPr>
      </w:pPr>
    </w:p>
    <w:p w14:paraId="192B7C28">
      <w:pPr>
        <w:keepNext w:val="0"/>
        <w:keepLines w:val="0"/>
        <w:pageBreakBefore w:val="0"/>
        <w:widowControl w:val="0"/>
        <w:numPr>
          <w:numId w:val="0"/>
        </w:numPr>
        <w:kinsoku/>
        <w:wordWrap/>
        <w:overflowPunct/>
        <w:topLinePunct w:val="0"/>
        <w:autoSpaceDE/>
        <w:autoSpaceDN/>
        <w:bidi w:val="0"/>
        <w:adjustRightInd/>
        <w:snapToGrid/>
        <w:spacing w:line="440" w:lineRule="exact"/>
        <w:ind w:leftChars="0"/>
        <w:jc w:val="both"/>
        <w:textAlignment w:val="auto"/>
        <w:rPr>
          <w:rFonts w:hint="default" w:ascii="宋体" w:hAnsi="宋体" w:eastAsia="宋体"/>
          <w:b w:val="0"/>
          <w:bCs w:val="0"/>
          <w:sz w:val="24"/>
          <w:szCs w:val="24"/>
          <w:lang w:val="en-US" w:eastAsia="zh-CN"/>
        </w:rPr>
      </w:pPr>
    </w:p>
    <w:sectPr>
      <w:foot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60B4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F70B6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F70B6A">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1FD7C4"/>
    <w:multiLevelType w:val="singleLevel"/>
    <w:tmpl w:val="881FD7C4"/>
    <w:lvl w:ilvl="0" w:tentative="0">
      <w:start w:val="1"/>
      <w:numFmt w:val="chineseCounting"/>
      <w:suff w:val="nothing"/>
      <w:lvlText w:val="%1、"/>
      <w:lvlJc w:val="left"/>
      <w:rPr>
        <w:rFonts w:hint="eastAsia"/>
      </w:rPr>
    </w:lvl>
  </w:abstractNum>
  <w:abstractNum w:abstractNumId="1">
    <w:nsid w:val="6CB7D01F"/>
    <w:multiLevelType w:val="singleLevel"/>
    <w:tmpl w:val="6CB7D01F"/>
    <w:lvl w:ilvl="0" w:tentative="0">
      <w:start w:val="1"/>
      <w:numFmt w:val="decimal"/>
      <w:suff w:val="nothing"/>
      <w:lvlText w:val="%1、"/>
      <w:lvlJc w:val="left"/>
    </w:lvl>
  </w:abstractNum>
  <w:abstractNum w:abstractNumId="2">
    <w:nsid w:val="7ED4C3F1"/>
    <w:multiLevelType w:val="singleLevel"/>
    <w:tmpl w:val="7ED4C3F1"/>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2OTc3NTZkZTU5NGY1OTE4NzAzYjQyMzkxNTk1OGMifQ=="/>
  </w:docVars>
  <w:rsids>
    <w:rsidRoot w:val="008B2A78"/>
    <w:rsid w:val="008B2A78"/>
    <w:rsid w:val="02F70D3E"/>
    <w:rsid w:val="044955CA"/>
    <w:rsid w:val="06DB44D3"/>
    <w:rsid w:val="075F6EB2"/>
    <w:rsid w:val="08E90090"/>
    <w:rsid w:val="098D7D07"/>
    <w:rsid w:val="102B2027"/>
    <w:rsid w:val="122E4051"/>
    <w:rsid w:val="12EB567E"/>
    <w:rsid w:val="151E5A8B"/>
    <w:rsid w:val="17126C7F"/>
    <w:rsid w:val="18512847"/>
    <w:rsid w:val="19CF7EC7"/>
    <w:rsid w:val="1A332204"/>
    <w:rsid w:val="1A8707A2"/>
    <w:rsid w:val="1DC6338F"/>
    <w:rsid w:val="21627873"/>
    <w:rsid w:val="21BA145D"/>
    <w:rsid w:val="23045086"/>
    <w:rsid w:val="28A06329"/>
    <w:rsid w:val="28F60FCD"/>
    <w:rsid w:val="2A50295E"/>
    <w:rsid w:val="2C106849"/>
    <w:rsid w:val="2E505623"/>
    <w:rsid w:val="3021231F"/>
    <w:rsid w:val="303D1BD7"/>
    <w:rsid w:val="30D2231F"/>
    <w:rsid w:val="32EE540A"/>
    <w:rsid w:val="36681030"/>
    <w:rsid w:val="3F3E5024"/>
    <w:rsid w:val="401D2E8B"/>
    <w:rsid w:val="410743DB"/>
    <w:rsid w:val="44AB70EB"/>
    <w:rsid w:val="475A49C5"/>
    <w:rsid w:val="47F941DE"/>
    <w:rsid w:val="48952158"/>
    <w:rsid w:val="4B591900"/>
    <w:rsid w:val="4C6B00A8"/>
    <w:rsid w:val="4EFA2D21"/>
    <w:rsid w:val="530A3743"/>
    <w:rsid w:val="531D6A24"/>
    <w:rsid w:val="54B24092"/>
    <w:rsid w:val="54BE143B"/>
    <w:rsid w:val="56921A85"/>
    <w:rsid w:val="5794182D"/>
    <w:rsid w:val="5B490B80"/>
    <w:rsid w:val="5B661732"/>
    <w:rsid w:val="5DD9443E"/>
    <w:rsid w:val="5F49114F"/>
    <w:rsid w:val="600F05EB"/>
    <w:rsid w:val="64432611"/>
    <w:rsid w:val="658B24C1"/>
    <w:rsid w:val="67FD1E64"/>
    <w:rsid w:val="69623BDB"/>
    <w:rsid w:val="6B7D56F0"/>
    <w:rsid w:val="6C022DB1"/>
    <w:rsid w:val="6CF55D6B"/>
    <w:rsid w:val="6DD24A05"/>
    <w:rsid w:val="6F5E1C9F"/>
    <w:rsid w:val="7086640A"/>
    <w:rsid w:val="70AA564E"/>
    <w:rsid w:val="71A60683"/>
    <w:rsid w:val="72824C4C"/>
    <w:rsid w:val="73F76F74"/>
    <w:rsid w:val="75E17EDC"/>
    <w:rsid w:val="79B77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rPr>
      <w:rFonts w:ascii="Times New Roman" w:hAnsi="Times New Roman" w:eastAsia="宋体" w:cs="Times New Roman"/>
      <w:szCs w:val="24"/>
    </w:rPr>
  </w:style>
  <w:style w:type="paragraph" w:customStyle="1" w:styleId="8">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257</Words>
  <Characters>266</Characters>
  <Lines>17</Lines>
  <Paragraphs>5</Paragraphs>
  <TotalTime>1</TotalTime>
  <ScaleCrop>false</ScaleCrop>
  <LinksUpToDate>false</LinksUpToDate>
  <CharactersWithSpaces>266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2024-08-29T09:01:00Z</dcterms:created>
  <dc:creator>ly</dc:creator>
  <cp:lastModifiedBy>Bingley</cp:lastModifiedBy>
  <dcterms:modified xsi:type="dcterms:W3CDTF">2026-10-10T05:32:59Z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74A8C811F55B4CC7B2F76393002A3BB0_12</vt:lpwstr>
  </property>
  <property fmtid="{D5CDD505-2E9C-101B-9397-08002B2CF9AE}" pid="4" name="KSOTemplateDocerSaveRecord">
    <vt:lpwstr>eyJoZGlkIjoiZjI2OTc3NTZkZTU5NGY1OTE4NzAzYjQyMzkxNTk1OGMiLCJ1c2VySWQiOiIyMDQxMTg4MjIifQ==</vt:lpwstr>
  </property>
</Properties>
</file>